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41" w:rsidRDefault="00DE4551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541" w:rsidRDefault="00DE4551">
      <w:pPr>
        <w:spacing w:after="0"/>
      </w:pPr>
      <w:r>
        <w:rPr>
          <w:b/>
          <w:color w:val="000000"/>
        </w:rPr>
        <w:t>Об утверждении критериев оценки степени риска и проверочного листа в области защиты прав ребенка</w:t>
      </w:r>
    </w:p>
    <w:p w:rsidR="001C1541" w:rsidRDefault="00DE4551">
      <w:pPr>
        <w:spacing w:after="0"/>
      </w:pPr>
      <w:r>
        <w:rPr>
          <w:color w:val="000000"/>
          <w:sz w:val="20"/>
        </w:rPr>
        <w:t xml:space="preserve">Совместный приказ Министра образования и науки Республики Казахстан от 28 декабря 2015 года № 708 и и.о. Министра национальной экономики Республики </w:t>
      </w:r>
      <w:r>
        <w:rPr>
          <w:color w:val="000000"/>
          <w:sz w:val="20"/>
        </w:rPr>
        <w:t>Казахстан от 30 декабря 2015 года № 832. Зарегистрирован в Министерстве юстиции Республики Казахстан 11 января 2016 года № 12844</w:t>
      </w:r>
    </w:p>
    <w:p w:rsidR="001C1541" w:rsidRDefault="00DE4551">
      <w:pPr>
        <w:spacing w:after="0"/>
      </w:pPr>
      <w:bookmarkStart w:id="1" w:name="z1"/>
      <w:r>
        <w:rPr>
          <w:color w:val="000000"/>
          <w:sz w:val="20"/>
        </w:rPr>
        <w:t>      В соответствии с пунктом 3 статьи 141, пунктом 1 статьи 143 Предпринимательского кодекса Республики Казахстан от 29 октяб</w:t>
      </w:r>
      <w:r>
        <w:rPr>
          <w:color w:val="000000"/>
          <w:sz w:val="20"/>
        </w:rPr>
        <w:t xml:space="preserve">ря 2015 года </w:t>
      </w:r>
      <w:r>
        <w:rPr>
          <w:b/>
          <w:color w:val="000000"/>
          <w:sz w:val="20"/>
        </w:rPr>
        <w:t>ПРИКАЗЫВАЕМ:</w:t>
      </w:r>
      <w:r>
        <w:br/>
      </w:r>
      <w:r>
        <w:rPr>
          <w:color w:val="000000"/>
          <w:sz w:val="20"/>
        </w:rPr>
        <w:t>      1. Утвердить:</w:t>
      </w:r>
      <w:r>
        <w:br/>
      </w:r>
      <w:r>
        <w:rPr>
          <w:color w:val="000000"/>
          <w:sz w:val="20"/>
        </w:rPr>
        <w:t>      1) критерии оценки степени риска в области защиты прав ребенка согласно приложению 1 к настоящему совместному приказу;</w:t>
      </w:r>
      <w:r>
        <w:br/>
      </w:r>
      <w:r>
        <w:rPr>
          <w:color w:val="000000"/>
          <w:sz w:val="20"/>
        </w:rPr>
        <w:t>      2) проверочный лист в сфере государственного контроля в области защиты прав реб</w:t>
      </w:r>
      <w:r>
        <w:rPr>
          <w:color w:val="000000"/>
          <w:sz w:val="20"/>
        </w:rPr>
        <w:t>енка согласно приложению 2 к настоящему совместному приказу.</w:t>
      </w:r>
      <w:r>
        <w:br/>
      </w:r>
      <w:r>
        <w:rPr>
          <w:color w:val="000000"/>
          <w:sz w:val="20"/>
        </w:rPr>
        <w:t>      2. Признать утратившим силу совместный приказ Министра образования Республики Казахстан от 26 июня 2015 года № 419 и исполняющего обязанности Министра национальной экономики Республики Каза</w:t>
      </w:r>
      <w:r>
        <w:rPr>
          <w:color w:val="000000"/>
          <w:sz w:val="20"/>
        </w:rPr>
        <w:t>хстан от 30 июня 2015 года № 488 «Об утверждении критериев оценки степени риска и формы проверочного листа в области защиты прав ребенка» (зарегистрированный в Реестре государственной регистрации нормативных правовых актов под № 11868, опубликованный в инф</w:t>
      </w:r>
      <w:r>
        <w:rPr>
          <w:color w:val="000000"/>
          <w:sz w:val="20"/>
        </w:rPr>
        <w:t>ормационно-правовой системе нормативно-правовых актов Республики Казахстан «Әділет» 24 августа 2015 года).</w:t>
      </w:r>
      <w:r>
        <w:br/>
      </w:r>
      <w:r>
        <w:rPr>
          <w:color w:val="000000"/>
          <w:sz w:val="20"/>
        </w:rPr>
        <w:t xml:space="preserve">      3. Комитету по охране прав детей Министерства образования и науки Республики Казахстан (А. Макенова) в установленном законодательством порядке </w:t>
      </w:r>
      <w:r>
        <w:rPr>
          <w:color w:val="000000"/>
          <w:sz w:val="20"/>
        </w:rPr>
        <w:t>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после государственной регистрации настоящего совместного приказа в Министерстве юстиции Республики Казахстан его направлен</w:t>
      </w:r>
      <w:r>
        <w:rPr>
          <w:color w:val="000000"/>
          <w:sz w:val="20"/>
        </w:rPr>
        <w:t>ие в десятидневный срок на официальное опубликование в периодических печатных изданиях и размещение в информационно-правовой системе «Әділет»;</w:t>
      </w:r>
      <w:r>
        <w:br/>
      </w:r>
      <w:r>
        <w:rPr>
          <w:color w:val="000000"/>
          <w:sz w:val="20"/>
        </w:rPr>
        <w:t>      3) размещение настоящего совместного приказа на официальном интернет-ресурсе Министерства образования и нау</w:t>
      </w:r>
      <w:r>
        <w:rPr>
          <w:color w:val="000000"/>
          <w:sz w:val="20"/>
        </w:rPr>
        <w:t>ки Республики Казахстан.</w:t>
      </w:r>
      <w:r>
        <w:br/>
      </w:r>
      <w:r>
        <w:rPr>
          <w:color w:val="000000"/>
          <w:sz w:val="20"/>
        </w:rPr>
        <w:t>      4. Контроль за исполнением настоящего совместного приказа возложить на курирующего вице-министра образования и науки Республики Казахстан Е. Имангалиева.</w:t>
      </w:r>
      <w:r>
        <w:br/>
      </w:r>
      <w:r>
        <w:rPr>
          <w:color w:val="000000"/>
          <w:sz w:val="20"/>
        </w:rPr>
        <w:t>      5. Настоящий совместный приказ вводится в действие по истечении д</w:t>
      </w:r>
      <w:r>
        <w:rPr>
          <w:color w:val="000000"/>
          <w:sz w:val="20"/>
        </w:rPr>
        <w:t>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1C1541">
        <w:trPr>
          <w:trHeight w:val="3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1C1541" w:rsidRDefault="00DE4551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Министр образования и науки Республики Казахстан</w:t>
            </w:r>
          </w:p>
          <w:p w:rsidR="001C1541" w:rsidRDefault="00DE4551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_____________ А. Саринжипов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Министр национальной экономики Республики Казахстан</w:t>
            </w:r>
          </w:p>
          <w:p w:rsidR="001C1541" w:rsidRDefault="00DE4551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_____________ Е. Досаев</w:t>
            </w:r>
          </w:p>
          <w:p w:rsidR="001C1541" w:rsidRDefault="00DE4551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Исполняющий обязанности Минист</w:t>
            </w:r>
            <w:r>
              <w:rPr>
                <w:i/>
                <w:color w:val="000000"/>
                <w:sz w:val="20"/>
              </w:rPr>
              <w:t>ра национальной экономики Республики Казахстан</w:t>
            </w:r>
          </w:p>
          <w:p w:rsidR="001C1541" w:rsidRDefault="00DE4551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_____________ М. Кусаинов</w:t>
            </w:r>
          </w:p>
        </w:tc>
      </w:tr>
    </w:tbl>
    <w:p w:rsidR="001C1541" w:rsidRDefault="00DE4551">
      <w:pPr>
        <w:spacing w:after="0"/>
      </w:pPr>
      <w:r>
        <w:rPr>
          <w:i/>
          <w:color w:val="000000"/>
          <w:sz w:val="20"/>
        </w:rPr>
        <w:t>      «СОГЛАСОВАН»</w:t>
      </w:r>
      <w:r>
        <w:br/>
      </w:r>
      <w:r>
        <w:rPr>
          <w:i/>
          <w:color w:val="000000"/>
          <w:sz w:val="20"/>
        </w:rPr>
        <w:t>      Председатель Комитета по правовой</w:t>
      </w:r>
      <w:r>
        <w:br/>
      </w:r>
      <w:r>
        <w:rPr>
          <w:i/>
          <w:color w:val="000000"/>
          <w:sz w:val="20"/>
        </w:rPr>
        <w:t>      статистике и специальным учетам</w:t>
      </w:r>
      <w:r>
        <w:br/>
      </w:r>
      <w:r>
        <w:rPr>
          <w:i/>
          <w:color w:val="000000"/>
          <w:sz w:val="20"/>
        </w:rPr>
        <w:t>      Генеральной прокуратуры</w:t>
      </w:r>
      <w:r>
        <w:br/>
      </w:r>
      <w:r>
        <w:rPr>
          <w:i/>
          <w:color w:val="000000"/>
          <w:sz w:val="20"/>
        </w:rPr>
        <w:t>      Республики Казахстан</w:t>
      </w:r>
      <w:r>
        <w:br/>
      </w:r>
      <w:r>
        <w:rPr>
          <w:i/>
          <w:color w:val="000000"/>
          <w:sz w:val="20"/>
        </w:rPr>
        <w:t>      «____» ____________ 20</w:t>
      </w:r>
      <w:r>
        <w:rPr>
          <w:i/>
          <w:color w:val="000000"/>
          <w:sz w:val="20"/>
        </w:rPr>
        <w:t>1_ года</w:t>
      </w:r>
      <w:r>
        <w:br/>
      </w:r>
      <w:r>
        <w:rPr>
          <w:i/>
          <w:color w:val="000000"/>
          <w:sz w:val="20"/>
        </w:rPr>
        <w:t>      _______________ С.Айтпаева</w:t>
      </w:r>
    </w:p>
    <w:p w:rsidR="001C1541" w:rsidRDefault="00DE4551">
      <w:pPr>
        <w:spacing w:after="0"/>
      </w:pPr>
      <w:r>
        <w:rPr>
          <w:i/>
          <w:color w:val="000000"/>
          <w:sz w:val="20"/>
        </w:rPr>
        <w:lastRenderedPageBreak/>
        <w:t>      «СОГЛАСОВАН»</w:t>
      </w:r>
      <w:r>
        <w:br/>
      </w:r>
      <w:r>
        <w:rPr>
          <w:i/>
          <w:color w:val="000000"/>
          <w:sz w:val="20"/>
        </w:rPr>
        <w:t>      Министр здравоохранения</w:t>
      </w:r>
      <w:r>
        <w:br/>
      </w:r>
      <w:r>
        <w:rPr>
          <w:i/>
          <w:color w:val="000000"/>
          <w:sz w:val="20"/>
        </w:rPr>
        <w:t>      и социального развития</w:t>
      </w:r>
      <w:r>
        <w:br/>
      </w:r>
      <w:r>
        <w:rPr>
          <w:i/>
          <w:color w:val="000000"/>
          <w:sz w:val="20"/>
        </w:rPr>
        <w:t>      Республики Казахстан</w:t>
      </w:r>
      <w:r>
        <w:br/>
      </w:r>
      <w:r>
        <w:rPr>
          <w:i/>
          <w:color w:val="000000"/>
          <w:sz w:val="20"/>
        </w:rPr>
        <w:t>      «____» ____________ 201_ года</w:t>
      </w:r>
      <w:r>
        <w:br/>
      </w:r>
      <w:r>
        <w:rPr>
          <w:i/>
          <w:color w:val="000000"/>
          <w:sz w:val="20"/>
        </w:rPr>
        <w:t>      _______________ Т.Дуйсенова</w:t>
      </w:r>
    </w:p>
    <w:p w:rsidR="001C1541" w:rsidRDefault="00DE4551">
      <w:pPr>
        <w:spacing w:after="0"/>
      </w:pPr>
      <w:r>
        <w:rPr>
          <w:i/>
          <w:color w:val="000000"/>
          <w:sz w:val="20"/>
        </w:rPr>
        <w:t>      «СОГЛАСОВАН»</w:t>
      </w:r>
      <w:r>
        <w:br/>
      </w:r>
      <w:r>
        <w:rPr>
          <w:i/>
          <w:color w:val="000000"/>
          <w:sz w:val="20"/>
        </w:rPr>
        <w:t>      Исполняющий обя</w:t>
      </w:r>
      <w:r>
        <w:rPr>
          <w:i/>
          <w:color w:val="000000"/>
          <w:sz w:val="20"/>
        </w:rPr>
        <w:t>занности</w:t>
      </w:r>
      <w:r>
        <w:br/>
      </w:r>
      <w:r>
        <w:rPr>
          <w:i/>
          <w:color w:val="000000"/>
          <w:sz w:val="20"/>
        </w:rPr>
        <w:t>      Министра здравоохранения</w:t>
      </w:r>
      <w:r>
        <w:br/>
      </w:r>
      <w:r>
        <w:rPr>
          <w:i/>
          <w:color w:val="000000"/>
          <w:sz w:val="20"/>
        </w:rPr>
        <w:t>      и социального развития</w:t>
      </w:r>
      <w:r>
        <w:br/>
      </w:r>
      <w:r>
        <w:rPr>
          <w:i/>
          <w:color w:val="000000"/>
          <w:sz w:val="20"/>
        </w:rPr>
        <w:t>      Республики Казахстан</w:t>
      </w:r>
      <w:r>
        <w:br/>
      </w:r>
      <w:r>
        <w:rPr>
          <w:i/>
          <w:color w:val="000000"/>
          <w:sz w:val="20"/>
        </w:rPr>
        <w:t>      «____» ____________ 201_ года</w:t>
      </w:r>
      <w:r>
        <w:br/>
      </w:r>
      <w:r>
        <w:rPr>
          <w:i/>
          <w:color w:val="000000"/>
          <w:sz w:val="20"/>
        </w:rPr>
        <w:t>       _________________ Е. Биртанов</w:t>
      </w:r>
    </w:p>
    <w:p w:rsidR="001C1541" w:rsidRDefault="00DE4551">
      <w:pPr>
        <w:spacing w:after="0"/>
        <w:jc w:val="right"/>
      </w:pPr>
      <w:bookmarkStart w:id="2" w:name="z9"/>
      <w:r>
        <w:rPr>
          <w:color w:val="000000"/>
          <w:sz w:val="20"/>
        </w:rPr>
        <w:t xml:space="preserve">  Приложение 1         </w:t>
      </w:r>
      <w:r>
        <w:br/>
      </w:r>
      <w:r>
        <w:rPr>
          <w:color w:val="000000"/>
          <w:sz w:val="20"/>
        </w:rPr>
        <w:t xml:space="preserve"> к совместному приказу     </w:t>
      </w:r>
      <w:r>
        <w:br/>
      </w:r>
      <w:r>
        <w:rPr>
          <w:color w:val="000000"/>
          <w:sz w:val="20"/>
        </w:rPr>
        <w:t xml:space="preserve"> Министра образования и науки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Республики Казахстан     </w:t>
      </w:r>
      <w:r>
        <w:br/>
      </w:r>
      <w:r>
        <w:rPr>
          <w:color w:val="000000"/>
          <w:sz w:val="20"/>
        </w:rPr>
        <w:t>от 28 декабря 2015 года № 708 и</w:t>
      </w:r>
      <w:r>
        <w:br/>
      </w:r>
      <w:r>
        <w:rPr>
          <w:color w:val="000000"/>
          <w:sz w:val="20"/>
        </w:rPr>
        <w:t xml:space="preserve"> исполняющего обязанности   </w:t>
      </w:r>
      <w:r>
        <w:br/>
      </w:r>
      <w:r>
        <w:rPr>
          <w:color w:val="000000"/>
          <w:sz w:val="20"/>
        </w:rPr>
        <w:t>Министра национальной экономики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 xml:space="preserve"> от 30 декабря 2015 года № 832 </w:t>
      </w:r>
    </w:p>
    <w:p w:rsidR="001C1541" w:rsidRDefault="00DE4551">
      <w:pPr>
        <w:spacing w:after="0"/>
      </w:pPr>
      <w:bookmarkStart w:id="3" w:name="z11"/>
      <w:bookmarkEnd w:id="2"/>
      <w:r>
        <w:rPr>
          <w:b/>
          <w:color w:val="000000"/>
        </w:rPr>
        <w:t xml:space="preserve">   Критерии оценки степени риска в области защиты прав ребенка</w:t>
      </w:r>
    </w:p>
    <w:p w:rsidR="001C1541" w:rsidRDefault="00DE4551">
      <w:pPr>
        <w:spacing w:after="0"/>
      </w:pPr>
      <w:bookmarkStart w:id="4" w:name="z12"/>
      <w:bookmarkEnd w:id="3"/>
      <w:r>
        <w:rPr>
          <w:color w:val="000000"/>
          <w:sz w:val="20"/>
        </w:rPr>
        <w:t>      1. Критер</w:t>
      </w:r>
      <w:r>
        <w:rPr>
          <w:color w:val="000000"/>
          <w:sz w:val="20"/>
        </w:rPr>
        <w:t>ии оценки степени риска в области защиты прав ребенка (далее – Критерии) разработаны для отбора проверяемых органов управления образованием и организаций для детей (далее – организации) системы образования, здравоохранения и социальной защиты населения с ц</w:t>
      </w:r>
      <w:r>
        <w:rPr>
          <w:color w:val="000000"/>
          <w:sz w:val="20"/>
        </w:rPr>
        <w:t>елью проведения проверок в соответствии с пунктом 3 статьи 141 Предпринимательского кодекса Республики Казахстан.</w:t>
      </w:r>
      <w:r>
        <w:br/>
      </w:r>
      <w:r>
        <w:rPr>
          <w:color w:val="000000"/>
          <w:sz w:val="20"/>
        </w:rPr>
        <w:t>      2. В настоящих Критериях используются следующие понятия:</w:t>
      </w:r>
      <w:r>
        <w:br/>
      </w:r>
      <w:r>
        <w:rPr>
          <w:color w:val="000000"/>
          <w:sz w:val="20"/>
        </w:rPr>
        <w:t>      1) риск – вероятность возникновения условий, препятствующих детям реализо</w:t>
      </w:r>
      <w:r>
        <w:rPr>
          <w:color w:val="000000"/>
          <w:sz w:val="20"/>
        </w:rPr>
        <w:t>вывать свои права жить и воспитываться в семье, получение права на образование, социальную помощь и поддержку, воспитание и всестороннее развитие в организациях для детей;</w:t>
      </w:r>
      <w:r>
        <w:br/>
      </w:r>
      <w:r>
        <w:rPr>
          <w:color w:val="000000"/>
          <w:sz w:val="20"/>
        </w:rPr>
        <w:t>      2) система оценки рисков – комплекс мероприятий, проводимый органом контроля и</w:t>
      </w:r>
      <w:r>
        <w:rPr>
          <w:color w:val="000000"/>
          <w:sz w:val="20"/>
        </w:rPr>
        <w:t xml:space="preserve"> надзора, с целью назначения проверок;</w:t>
      </w:r>
      <w:r>
        <w:br/>
      </w:r>
      <w:r>
        <w:rPr>
          <w:color w:val="000000"/>
          <w:sz w:val="20"/>
        </w:rPr>
        <w:t>      3) объективные критерии оценки степени риска (далее – объективные критерии) – критерии оценки степени риска, используемые для отбора проверяемых субъектов (объектов) в зависимости от степени риска в определенной</w:t>
      </w:r>
      <w:r>
        <w:rPr>
          <w:color w:val="000000"/>
          <w:sz w:val="20"/>
        </w:rPr>
        <w:t xml:space="preserve"> сфере деятельности и не зависящие непосредственно от отдельного проверяемого субъекта (объекта);</w:t>
      </w:r>
      <w:r>
        <w:br/>
      </w:r>
      <w:r>
        <w:rPr>
          <w:color w:val="000000"/>
          <w:sz w:val="20"/>
        </w:rPr>
        <w:t>      4) субъективные критерии оценки степени риска (далее – субъективные критерии) – критерии оценки степени риска, используемые для отбора проверяемых субъе</w:t>
      </w:r>
      <w:r>
        <w:rPr>
          <w:color w:val="000000"/>
          <w:sz w:val="20"/>
        </w:rPr>
        <w:t>ктов (объектов) в зависимости от результатов деятельности конкретного проверяемого субъекта (объекта);</w:t>
      </w:r>
      <w:r>
        <w:br/>
      </w:r>
      <w:r>
        <w:rPr>
          <w:color w:val="000000"/>
          <w:sz w:val="20"/>
        </w:rPr>
        <w:t>      5) проверочный лист – перечень требований, включающий в себя только те требования к деятельности проверяемых субъектов, несоблюдение которых влечет</w:t>
      </w:r>
      <w:r>
        <w:rPr>
          <w:color w:val="000000"/>
          <w:sz w:val="20"/>
        </w:rPr>
        <w:t xml:space="preserve"> за собой угрозу жизни и здоровью человека, окружающей среде, законным интересам физических и юридических лиц, государства;</w:t>
      </w:r>
      <w:r>
        <w:br/>
      </w:r>
      <w:r>
        <w:rPr>
          <w:color w:val="000000"/>
          <w:sz w:val="20"/>
        </w:rPr>
        <w:t>      6) проверяемые субъекты – органы управления образования местных исполнительных органов, организации образования, здравоохранен</w:t>
      </w:r>
      <w:r>
        <w:rPr>
          <w:color w:val="000000"/>
          <w:sz w:val="20"/>
        </w:rPr>
        <w:t>ия и социальной защиты населения для детей-сирот и детей, оставшихся без попечения родителей независимо от форм собственности, регистрации и ведомственной подчиненности, организации образования независимо от форм собственности по обеспечению конституционно</w:t>
      </w:r>
      <w:r>
        <w:rPr>
          <w:color w:val="000000"/>
          <w:sz w:val="20"/>
        </w:rPr>
        <w:t>го права детей на образование, организации питания, подвоза, Центры адаптации несовершеннолетних, специальные организации образования для детей с девиантным поведением и с особым режимом содержания и организации образования независимо от форм собственности</w:t>
      </w:r>
      <w:r>
        <w:rPr>
          <w:color w:val="000000"/>
          <w:sz w:val="20"/>
        </w:rPr>
        <w:t xml:space="preserve"> по обеспечению конституционного права детей на отдых, оздоровление и досуг.</w:t>
      </w:r>
      <w:r>
        <w:br/>
      </w:r>
      <w:r>
        <w:rPr>
          <w:color w:val="000000"/>
          <w:sz w:val="20"/>
        </w:rPr>
        <w:t>      3. Критерии формируются посредством объективных и (или) субъективных критериев.</w:t>
      </w:r>
      <w:r>
        <w:br/>
      </w:r>
      <w:r>
        <w:rPr>
          <w:color w:val="000000"/>
          <w:sz w:val="20"/>
        </w:rPr>
        <w:t>      4. По объективным критериям проверяемые субъекты распределяются к высокой и не отнесенн</w:t>
      </w:r>
      <w:r>
        <w:rPr>
          <w:color w:val="000000"/>
          <w:sz w:val="20"/>
        </w:rPr>
        <w:t>ой к высокой степени риска:</w:t>
      </w:r>
      <w:r>
        <w:br/>
      </w:r>
      <w:r>
        <w:rPr>
          <w:color w:val="000000"/>
          <w:sz w:val="20"/>
        </w:rPr>
        <w:t>      1) к высокой степени риска относятся органы управления образования местных исполнительных органов, организации образования, здравоохранения и социальной защиты населения для детей-сирот и детей, оставшихся без попечения ро</w:t>
      </w:r>
      <w:r>
        <w:rPr>
          <w:color w:val="000000"/>
          <w:sz w:val="20"/>
        </w:rPr>
        <w:t>дителей независимо от форм собственности, регистрации и ведомственной подчиненности, организации образования независимо от форм собственности по обеспечению конституционного права детей на образование, организации питания, подвоза, Центры адаптации несовер</w:t>
      </w:r>
      <w:r>
        <w:rPr>
          <w:color w:val="000000"/>
          <w:sz w:val="20"/>
        </w:rPr>
        <w:t>шеннолетних, специальные организации образования для детей с девиантным поведением и с особым режимом содержания;</w:t>
      </w:r>
      <w:r>
        <w:br/>
      </w:r>
      <w:r>
        <w:rPr>
          <w:color w:val="000000"/>
          <w:sz w:val="20"/>
        </w:rPr>
        <w:t>      2) к не отнесенной к высокой степени риска относятся организации образования независимо от форм собственности по обеспечению конституцио</w:t>
      </w:r>
      <w:r>
        <w:rPr>
          <w:color w:val="000000"/>
          <w:sz w:val="20"/>
        </w:rPr>
        <w:t>нного права детей на отдых, оздоровление и досуг.</w:t>
      </w:r>
      <w:r>
        <w:br/>
      </w:r>
      <w:r>
        <w:rPr>
          <w:color w:val="000000"/>
          <w:sz w:val="20"/>
        </w:rPr>
        <w:t>      В отношении проверяемых субъектов (объектов), отнесенных к высокой степени риска, применяются выборочные, внеплановые проверки и иные формы контроля.</w:t>
      </w:r>
      <w:r>
        <w:br/>
      </w:r>
      <w:r>
        <w:rPr>
          <w:color w:val="000000"/>
          <w:sz w:val="20"/>
        </w:rPr>
        <w:t>      В отношении проверяемых субъектов (объектов)</w:t>
      </w:r>
      <w:r>
        <w:rPr>
          <w:color w:val="000000"/>
          <w:sz w:val="20"/>
        </w:rPr>
        <w:t>, не отнесенной к высокой степени риска, применяются внеплановые проверки и иные формы контроля.</w:t>
      </w:r>
      <w:r>
        <w:br/>
      </w:r>
      <w:r>
        <w:rPr>
          <w:color w:val="000000"/>
          <w:sz w:val="20"/>
        </w:rPr>
        <w:t>      5. Ежеквартальные списки проведения выборочных проверок утверждаются первым руководителем либо лицом исполняющим его обязанности, направляются в уполномо</w:t>
      </w:r>
      <w:r>
        <w:rPr>
          <w:color w:val="000000"/>
          <w:sz w:val="20"/>
        </w:rPr>
        <w:t>ченный орган по правовой статистике и специальным учетам и размещаются на интернет-ресурсе Комитета по охране прав детей Министерства образования и науки Республики Казахстан не позднее чем за 15 календарных дней до начала соответствующего отчетного период</w:t>
      </w:r>
      <w:r>
        <w:rPr>
          <w:color w:val="000000"/>
          <w:sz w:val="20"/>
        </w:rPr>
        <w:t>а.</w:t>
      </w:r>
      <w:r>
        <w:br/>
      </w:r>
      <w:r>
        <w:rPr>
          <w:color w:val="000000"/>
          <w:sz w:val="20"/>
        </w:rPr>
        <w:t>      6. Для оценки степени рисков используются следующие источники информации:</w:t>
      </w:r>
      <w:r>
        <w:br/>
      </w:r>
      <w:r>
        <w:rPr>
          <w:color w:val="000000"/>
          <w:sz w:val="20"/>
        </w:rPr>
        <w:t>      1) результаты мониторинга отчетности и сведений, представляемых проверяемым субъектом, в том числе посредством автоматизированных информационных систем, проводимого го</w:t>
      </w:r>
      <w:r>
        <w:rPr>
          <w:color w:val="000000"/>
          <w:sz w:val="20"/>
        </w:rPr>
        <w:t>сударственными органами, учреждениями и отраслевыми организациями;</w:t>
      </w:r>
      <w:r>
        <w:br/>
      </w:r>
      <w:r>
        <w:rPr>
          <w:color w:val="000000"/>
          <w:sz w:val="20"/>
        </w:rPr>
        <w:t xml:space="preserve">       2) результаты предыдущих проверок; </w:t>
      </w:r>
      <w:r>
        <w:br/>
      </w:r>
      <w:r>
        <w:rPr>
          <w:color w:val="000000"/>
          <w:sz w:val="20"/>
        </w:rPr>
        <w:t>      3) наличие и количество подтвержденных жалоб и обращений.</w:t>
      </w:r>
      <w:r>
        <w:br/>
      </w:r>
      <w:r>
        <w:rPr>
          <w:color w:val="000000"/>
          <w:sz w:val="20"/>
        </w:rPr>
        <w:t xml:space="preserve">      7. В зависимости от возможного риска и значимости проблемы, единичности или </w:t>
      </w:r>
      <w:r>
        <w:rPr>
          <w:color w:val="000000"/>
          <w:sz w:val="20"/>
        </w:rPr>
        <w:t>системности нарушения, анализа принятых ранее решений по каждому источнику информации определяются субъективные критерии, которые в соответствии с критериями оценки степени риска регулирующего государственного органа соответствуют степени нарушения – грубо</w:t>
      </w:r>
      <w:r>
        <w:rPr>
          <w:color w:val="000000"/>
          <w:sz w:val="20"/>
        </w:rPr>
        <w:t>е, значительное и не значительное.</w:t>
      </w:r>
      <w:r>
        <w:br/>
      </w:r>
      <w:r>
        <w:rPr>
          <w:color w:val="000000"/>
          <w:sz w:val="20"/>
        </w:rPr>
        <w:t>      Грубое нарушение – нарушение требований, установленных нормативными правовыми актами в сфере защиты прав детей, образования, влекущие административную ответственность, предусмотренную Кодексом Республики Казахстан «</w:t>
      </w:r>
      <w:r>
        <w:rPr>
          <w:color w:val="000000"/>
          <w:sz w:val="20"/>
        </w:rPr>
        <w:t>Об административных правонарушениях», нарушение конституционного права на получение среднего образования, порядка оказания социальной поддержки в период получения образования, организации питания, порядка содержания детей в организациях образования, прав н</w:t>
      </w:r>
      <w:r>
        <w:rPr>
          <w:color w:val="000000"/>
          <w:sz w:val="20"/>
        </w:rPr>
        <w:t>а получение необходимых выплат несовершеннолетними, а также нарушения, подтвержденные при рассмотрении жалоб и обращений физических и юридических лиц.</w:t>
      </w:r>
      <w:r>
        <w:br/>
      </w:r>
      <w:r>
        <w:rPr>
          <w:color w:val="000000"/>
          <w:sz w:val="20"/>
        </w:rPr>
        <w:t xml:space="preserve">      Значительное нарушение – нарушение требований, установленных нормативными правовыми актами в сфере </w:t>
      </w:r>
      <w:r>
        <w:rPr>
          <w:color w:val="000000"/>
          <w:sz w:val="20"/>
        </w:rPr>
        <w:t>защиты прав детей, образования в части приема на обучение, организации учета детей дошкольного и школьного возраста, устройства детей-сирот и детей, оставшихся без попечения родителей, создания условий в организациях для воспитания и обучения.</w:t>
      </w:r>
      <w:r>
        <w:br/>
      </w:r>
      <w:r>
        <w:rPr>
          <w:color w:val="000000"/>
          <w:sz w:val="20"/>
        </w:rPr>
        <w:t>      Незнач</w:t>
      </w:r>
      <w:r>
        <w:rPr>
          <w:color w:val="000000"/>
          <w:sz w:val="20"/>
        </w:rPr>
        <w:t>ительное нарушение – нарушения требований, установленных нормативными правовыми актами в сфере защиты прав детей, образования в части предоставления административных данных.</w:t>
      </w:r>
      <w:r>
        <w:br/>
      </w:r>
      <w:r>
        <w:rPr>
          <w:color w:val="000000"/>
          <w:sz w:val="20"/>
        </w:rPr>
        <w:t>      8. Субъективные критерии определяются согласно приложениям к настоящим Крите</w:t>
      </w:r>
      <w:r>
        <w:rPr>
          <w:color w:val="000000"/>
          <w:sz w:val="20"/>
        </w:rPr>
        <w:t>риям.</w:t>
      </w:r>
      <w:r>
        <w:br/>
      </w:r>
      <w:r>
        <w:rPr>
          <w:color w:val="000000"/>
          <w:sz w:val="20"/>
        </w:rPr>
        <w:t>      1) Субъективные критерии деятельности органов управления образования местных исполнительных органов по защите прав детей-сирот и детей, оставшихся без попечения родителей.</w:t>
      </w:r>
      <w:r>
        <w:br/>
      </w:r>
      <w:r>
        <w:rPr>
          <w:color w:val="000000"/>
          <w:sz w:val="20"/>
        </w:rPr>
        <w:t>      2) Субъективные критерии деятельности органов управления образован</w:t>
      </w:r>
      <w:r>
        <w:rPr>
          <w:color w:val="000000"/>
          <w:sz w:val="20"/>
        </w:rPr>
        <w:t>ием местных исполнительных органов по обеспечению конституционного права детей на образование, организации питания, подвоза.</w:t>
      </w:r>
      <w:r>
        <w:br/>
      </w:r>
      <w:r>
        <w:rPr>
          <w:color w:val="000000"/>
          <w:sz w:val="20"/>
        </w:rPr>
        <w:t>      3) Субъективные критерии деятельности органов управления образованием местных исполнительных органов по организации деятельно</w:t>
      </w:r>
      <w:r>
        <w:rPr>
          <w:color w:val="000000"/>
          <w:sz w:val="20"/>
        </w:rPr>
        <w:t>сти Центров адаптации несовершеннолетних.</w:t>
      </w:r>
      <w:r>
        <w:br/>
      </w:r>
      <w:r>
        <w:rPr>
          <w:color w:val="000000"/>
          <w:sz w:val="20"/>
        </w:rPr>
        <w:t>      4) Субъективные критерии деятельности организаций образования, здравоохранения и социальной защиты населения для детей-сирот и детей, оставшихся без попечения родителей независимо от форм собственности, регис</w:t>
      </w:r>
      <w:r>
        <w:rPr>
          <w:color w:val="000000"/>
          <w:sz w:val="20"/>
        </w:rPr>
        <w:t>трации и ведомственной подчиненности.</w:t>
      </w:r>
      <w:r>
        <w:br/>
      </w:r>
      <w:r>
        <w:rPr>
          <w:color w:val="000000"/>
          <w:sz w:val="20"/>
        </w:rPr>
        <w:t>      5) Субъективные критерии деятельности Центров адаптации несовершеннолетних.</w:t>
      </w:r>
      <w:r>
        <w:br/>
      </w:r>
      <w:r>
        <w:rPr>
          <w:color w:val="000000"/>
          <w:sz w:val="20"/>
        </w:rPr>
        <w:t>      6) Субъективные критерии деятельности специальных организаций образования для детей с девиантным поведением и с особым режимом сод</w:t>
      </w:r>
      <w:r>
        <w:rPr>
          <w:color w:val="000000"/>
          <w:sz w:val="20"/>
        </w:rPr>
        <w:t>ержания.</w:t>
      </w:r>
      <w:r>
        <w:br/>
      </w:r>
      <w:r>
        <w:rPr>
          <w:color w:val="000000"/>
          <w:sz w:val="20"/>
        </w:rPr>
        <w:t>      7) Субъективные критерии деятельности организаций образования независимо от форм собственности по обеспечению конституционного права детей на образование (всеобуч), организации питания и подвоза.</w:t>
      </w:r>
      <w:r>
        <w:br/>
      </w:r>
      <w:r>
        <w:rPr>
          <w:color w:val="000000"/>
          <w:sz w:val="20"/>
        </w:rPr>
        <w:t xml:space="preserve">      9. При выявлении одного грубого </w:t>
      </w:r>
      <w:r>
        <w:rPr>
          <w:color w:val="000000"/>
          <w:sz w:val="20"/>
        </w:rPr>
        <w:t>нарушения, проверяемому субъекту приравнивается показатель степени риска 100 и в отношении него проводится выборочная проверка.</w:t>
      </w:r>
      <w:r>
        <w:br/>
      </w:r>
      <w:r>
        <w:rPr>
          <w:color w:val="000000"/>
          <w:sz w:val="20"/>
        </w:rPr>
        <w:t xml:space="preserve">       В случае если грубых нарушений не выявлено, то для определения показателя степени риска рассчитывается суммарный показате</w:t>
      </w:r>
      <w:r>
        <w:rPr>
          <w:color w:val="000000"/>
          <w:sz w:val="20"/>
        </w:rPr>
        <w:t xml:space="preserve">ль по нарушениям значительной и незначительной степени. </w:t>
      </w:r>
      <w:r>
        <w:br/>
      </w:r>
      <w:r>
        <w:rPr>
          <w:color w:val="000000"/>
          <w:sz w:val="20"/>
        </w:rPr>
        <w:t>      При определении показателя нарушений значительной степени применяется коэффициент 0,7 и данный 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) х 0,7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 xml:space="preserve">    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– показатель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общее количество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- количество выявленных значительных нарушений.</w:t>
      </w:r>
      <w:r>
        <w:br/>
      </w:r>
      <w:r>
        <w:rPr>
          <w:color w:val="000000"/>
          <w:sz w:val="20"/>
        </w:rPr>
        <w:t xml:space="preserve">      При определении показателя нарушений незначительной степени применяется коэффициент 0,3 и данный </w:t>
      </w:r>
      <w:r>
        <w:rPr>
          <w:color w:val="000000"/>
          <w:sz w:val="20"/>
        </w:rPr>
        <w:t>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) х 0,3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Рн – показатель незначительных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общее количество незначительных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– количество выявленных незначительных нарушений.</w:t>
      </w:r>
      <w:r>
        <w:br/>
      </w:r>
      <w:r>
        <w:rPr>
          <w:color w:val="000000"/>
          <w:sz w:val="20"/>
        </w:rPr>
        <w:t>     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Р) рассчитывается по шкале от 0 до 100 и определяется путем суммирования показателей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+ </w:t>
      </w:r>
      <w:r>
        <w:rPr>
          <w:noProof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Рн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 – общий показатель степени риска;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– показатель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– показатель незначительных нарушений.</w:t>
      </w:r>
      <w:r>
        <w:br/>
      </w:r>
      <w:r>
        <w:rPr>
          <w:color w:val="000000"/>
          <w:sz w:val="20"/>
        </w:rPr>
        <w:t>      10. По показателям степени риска проверяемый субъект (объект) относится:</w:t>
      </w:r>
      <w:r>
        <w:br/>
      </w:r>
      <w:r>
        <w:rPr>
          <w:color w:val="000000"/>
          <w:sz w:val="20"/>
        </w:rPr>
        <w:t xml:space="preserve">      1) к высокой степени риска – при показателе степени риска от 60 до 100 включительно </w:t>
      </w:r>
      <w:r>
        <w:rPr>
          <w:color w:val="000000"/>
          <w:sz w:val="20"/>
        </w:rPr>
        <w:t>и в отношении него проводится выборочная проверка;</w:t>
      </w:r>
      <w:r>
        <w:br/>
      </w:r>
      <w:r>
        <w:rPr>
          <w:color w:val="000000"/>
          <w:sz w:val="20"/>
        </w:rPr>
        <w:t>      2) не отнесенной к высокой степени риска – при показателе степени риска от 0 до 60 и в отношении него не проводится выборочная проверка.</w:t>
      </w:r>
      <w:r>
        <w:br/>
      </w:r>
      <w:r>
        <w:rPr>
          <w:color w:val="000000"/>
          <w:sz w:val="20"/>
        </w:rPr>
        <w:t>      11. Кратность проведения выборочной проверки не может бы</w:t>
      </w:r>
      <w:r>
        <w:rPr>
          <w:color w:val="000000"/>
          <w:sz w:val="20"/>
        </w:rPr>
        <w:t>ть чаще одного раза в год.</w:t>
      </w:r>
      <w:r>
        <w:br/>
      </w:r>
      <w:r>
        <w:rPr>
          <w:color w:val="000000"/>
          <w:sz w:val="20"/>
        </w:rPr>
        <w:t>      При анализе и оценке степени рисков не применяются данные субъективных критериев, ранее учтенных и использованных в отношении конкретного проверяемого субъекта (объекта).</w:t>
      </w:r>
      <w:r>
        <w:br/>
      </w:r>
      <w:r>
        <w:rPr>
          <w:color w:val="000000"/>
          <w:sz w:val="20"/>
        </w:rPr>
        <w:t xml:space="preserve">      12. Списки выборочных проверок составляются с </w:t>
      </w:r>
      <w:r>
        <w:rPr>
          <w:color w:val="000000"/>
          <w:sz w:val="20"/>
        </w:rPr>
        <w:t>учетом:</w:t>
      </w:r>
      <w:r>
        <w:br/>
      </w:r>
      <w:r>
        <w:rPr>
          <w:color w:val="000000"/>
          <w:sz w:val="20"/>
        </w:rPr>
        <w:t>      1) приоритетности проверяемых субъектов (объектов) с наибольшим показателем степени риска по субъективным критериям;</w:t>
      </w:r>
      <w:r>
        <w:br/>
      </w:r>
      <w:r>
        <w:rPr>
          <w:color w:val="000000"/>
          <w:sz w:val="20"/>
        </w:rPr>
        <w:t>      2) нагрузки на должностных лиц, осуществляющих проверки, государственного органа.</w:t>
      </w:r>
    </w:p>
    <w:p w:rsidR="001C1541" w:rsidRDefault="00DE4551">
      <w:pPr>
        <w:spacing w:after="0"/>
        <w:jc w:val="right"/>
      </w:pPr>
      <w:bookmarkStart w:id="5" w:name="z30"/>
      <w:bookmarkEnd w:id="4"/>
      <w:r>
        <w:rPr>
          <w:color w:val="000000"/>
          <w:sz w:val="20"/>
        </w:rPr>
        <w:t xml:space="preserve">  Приложение 1       </w:t>
      </w:r>
      <w:r>
        <w:br/>
      </w:r>
      <w:r>
        <w:rPr>
          <w:color w:val="000000"/>
          <w:sz w:val="20"/>
        </w:rPr>
        <w:t xml:space="preserve">к Критериям </w:t>
      </w:r>
      <w:r>
        <w:rPr>
          <w:color w:val="000000"/>
          <w:sz w:val="20"/>
        </w:rPr>
        <w:t>оценки степени</w:t>
      </w:r>
      <w:r>
        <w:br/>
      </w:r>
      <w:r>
        <w:rPr>
          <w:color w:val="000000"/>
          <w:sz w:val="20"/>
        </w:rPr>
        <w:t xml:space="preserve"> риска в области защиты  </w:t>
      </w:r>
      <w:r>
        <w:br/>
      </w:r>
      <w:r>
        <w:rPr>
          <w:color w:val="000000"/>
          <w:sz w:val="20"/>
        </w:rPr>
        <w:t xml:space="preserve"> прав ребенка       </w:t>
      </w:r>
    </w:p>
    <w:bookmarkEnd w:id="5"/>
    <w:p w:rsidR="001C1541" w:rsidRDefault="00DE4551">
      <w:pPr>
        <w:spacing w:after="0"/>
      </w:pPr>
      <w:r>
        <w:rPr>
          <w:color w:val="000000"/>
          <w:sz w:val="20"/>
        </w:rPr>
        <w:t>        Субъективные критерии деятельности органов управления</w:t>
      </w:r>
      <w:r>
        <w:br/>
      </w:r>
      <w:r>
        <w:rPr>
          <w:color w:val="000000"/>
          <w:sz w:val="20"/>
        </w:rPr>
        <w:t>      образования местных исполнительных органов по защите прав</w:t>
      </w:r>
      <w:r>
        <w:br/>
      </w:r>
      <w:r>
        <w:rPr>
          <w:color w:val="000000"/>
          <w:sz w:val="20"/>
        </w:rPr>
        <w:t>       детей-сирот и детей, оставшихся без попечения родителей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3"/>
        <w:gridCol w:w="6479"/>
        <w:gridCol w:w="2330"/>
      </w:tblGrid>
      <w:tr w:rsidR="001C1541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</w:t>
            </w:r>
            <w:r>
              <w:rPr>
                <w:color w:val="000000"/>
                <w:sz w:val="20"/>
              </w:rPr>
              <w:t>терии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нарушений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подтвержденных жалоб и обращений на органы управления образованием и на деятельность организаций, находящихся в ведении органов управления образованием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 Результаты предыдущих проверок (степень тяжести устанавли</w:t>
            </w:r>
            <w:r>
              <w:rPr>
                <w:color w:val="000000"/>
                <w:sz w:val="20"/>
              </w:rPr>
              <w:t>вается при несоблюдении нижеперечисленных требований)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10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учета детей-сирот, детей, оставшихся без попечения родителей и подлежащих усыновлению, и доступа к информации о них 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10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учета лиц, желающих усыновить детей 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10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порядка передачи детей, являющихся гражданами Республики Казахстан, на усыновление 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10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порядка установления опеки или попечительства 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2.5.</w:t>
            </w:r>
          </w:p>
        </w:tc>
        <w:tc>
          <w:tcPr>
            <w:tcW w:w="10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порядка передачи на патронатное воспитание 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2.6.</w:t>
            </w:r>
          </w:p>
        </w:tc>
        <w:tc>
          <w:tcPr>
            <w:tcW w:w="10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деятельности комиссии выдающей заключение о возможности (невозможности) выдачи разрешения о передаче детей, являющихся гражданами Республики Казахстан, на усыновление 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</w:t>
            </w:r>
            <w:r>
              <w:rPr>
                <w:color w:val="000000"/>
                <w:sz w:val="20"/>
              </w:rPr>
              <w:t>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2.7.</w:t>
            </w:r>
          </w:p>
        </w:tc>
        <w:tc>
          <w:tcPr>
            <w:tcW w:w="10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права детей-сирот, детей, оставшихся без попечения родителей, на причитающиеся им алименты, пособия и другие социальные выплаты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2.8.</w:t>
            </w:r>
          </w:p>
        </w:tc>
        <w:tc>
          <w:tcPr>
            <w:tcW w:w="10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условий осуществления выплаты и размера денежных средств на содержание ребен</w:t>
            </w:r>
            <w:r>
              <w:rPr>
                <w:color w:val="000000"/>
                <w:sz w:val="20"/>
              </w:rPr>
              <w:t xml:space="preserve">ка, переданного патронатным воспитателям 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2.9.</w:t>
            </w:r>
          </w:p>
        </w:tc>
        <w:tc>
          <w:tcPr>
            <w:tcW w:w="10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требований назначения пособия опекунам или попечителям на содержание ребенка-сироты (детей-сирот) и ребенка (детей), оставшегося без попечения родителей 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2.10.</w:t>
            </w:r>
          </w:p>
        </w:tc>
        <w:tc>
          <w:tcPr>
            <w:tcW w:w="10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требований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 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2.11.</w:t>
            </w:r>
          </w:p>
        </w:tc>
        <w:tc>
          <w:tcPr>
            <w:tcW w:w="10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отсутствии жилища соблюдение права детей-сирот, детей, оставш</w:t>
            </w:r>
            <w:r>
              <w:rPr>
                <w:color w:val="000000"/>
                <w:sz w:val="20"/>
              </w:rPr>
              <w:t xml:space="preserve">ихся без попечения родителей, на его получение 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2.12.</w:t>
            </w:r>
          </w:p>
        </w:tc>
        <w:tc>
          <w:tcPr>
            <w:tcW w:w="10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сохранения права собственности детей-сирот, детей, оставшихся без попечения родителей на жилище или права пользования жилищем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2.13.</w:t>
            </w:r>
          </w:p>
        </w:tc>
        <w:tc>
          <w:tcPr>
            <w:tcW w:w="10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прав по распоряжению имуществом</w:t>
            </w:r>
            <w:r>
              <w:rPr>
                <w:color w:val="000000"/>
                <w:sz w:val="20"/>
              </w:rPr>
              <w:t xml:space="preserve"> подопечного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2.14.</w:t>
            </w:r>
          </w:p>
        </w:tc>
        <w:tc>
          <w:tcPr>
            <w:tcW w:w="10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права детей-сирот, детей, оставшихся без попечения родителей на содействие в трудоустройстве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2.15.</w:t>
            </w:r>
          </w:p>
        </w:tc>
        <w:tc>
          <w:tcPr>
            <w:tcW w:w="10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отчетов о состоянии здоровья подопечного и о работе по его воспитанию, а также по управлению его </w:t>
            </w:r>
            <w:r>
              <w:rPr>
                <w:color w:val="000000"/>
                <w:sz w:val="20"/>
              </w:rPr>
              <w:t xml:space="preserve">имуществом детей, переданных на опеку, попечительство и патронатное воспитание 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2.16</w:t>
            </w:r>
          </w:p>
        </w:tc>
        <w:tc>
          <w:tcPr>
            <w:tcW w:w="10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отчетов об условиях жизни, обучения, воспитания и о состоянии здоровья ребенка, усыновленного гражданами Республики Казахстан 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0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недостоверных административных данных в электронном формате</w:t>
            </w:r>
          </w:p>
        </w:tc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</w:tbl>
    <w:p w:rsidR="001C1541" w:rsidRDefault="00DE4551">
      <w:pPr>
        <w:spacing w:after="0"/>
        <w:jc w:val="right"/>
      </w:pPr>
      <w:bookmarkStart w:id="6" w:name="z31"/>
      <w:r>
        <w:rPr>
          <w:color w:val="000000"/>
          <w:sz w:val="20"/>
        </w:rPr>
        <w:t xml:space="preserve">  Приложение 2       </w:t>
      </w:r>
      <w:r>
        <w:br/>
      </w:r>
      <w:r>
        <w:rPr>
          <w:color w:val="000000"/>
          <w:sz w:val="20"/>
        </w:rPr>
        <w:t>к Критериям оценки степени</w:t>
      </w:r>
      <w:r>
        <w:br/>
      </w:r>
      <w:r>
        <w:rPr>
          <w:color w:val="000000"/>
          <w:sz w:val="20"/>
        </w:rPr>
        <w:t xml:space="preserve"> риска в области защиты  </w:t>
      </w:r>
      <w:r>
        <w:br/>
      </w:r>
      <w:r>
        <w:rPr>
          <w:color w:val="000000"/>
          <w:sz w:val="20"/>
        </w:rPr>
        <w:t xml:space="preserve"> прав ребенка       </w:t>
      </w:r>
    </w:p>
    <w:bookmarkEnd w:id="6"/>
    <w:p w:rsidR="001C1541" w:rsidRDefault="00DE4551">
      <w:pPr>
        <w:spacing w:after="0"/>
      </w:pPr>
      <w:r>
        <w:rPr>
          <w:color w:val="000000"/>
          <w:sz w:val="20"/>
        </w:rPr>
        <w:t>         Субъективные критерии деятельности органов управления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 xml:space="preserve"> образованием местных исполнительных органов по обеспечению</w:t>
      </w:r>
      <w:r>
        <w:br/>
      </w:r>
      <w:r>
        <w:rPr>
          <w:color w:val="000000"/>
          <w:sz w:val="20"/>
        </w:rPr>
        <w:t>        конституционного права детей на образование, организации</w:t>
      </w:r>
      <w:r>
        <w:br/>
      </w:r>
      <w:r>
        <w:rPr>
          <w:color w:val="000000"/>
          <w:sz w:val="20"/>
        </w:rPr>
        <w:t>                           питания, подвоза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7"/>
        <w:gridCol w:w="6295"/>
        <w:gridCol w:w="2380"/>
      </w:tblGrid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нарушений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подтвержденных жалоб и обращений на органы </w:t>
            </w:r>
            <w:r>
              <w:rPr>
                <w:color w:val="000000"/>
                <w:sz w:val="20"/>
              </w:rPr>
              <w:t>управления образованием и на деятельность организаций, находящихся в ведении органов управления образованием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 Результаты предыдущих проверок (степень тяжести устанавливается при несоблюдении нижеперечисленных требований)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Выполнение гарантированного государственного норматива сети организаций образования 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Обеспечение права детей на получение бесплатного начального, основного среднего и общего среднего образования, в том числе детей с ограниченными возможностями 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в случае отсутствия школы в населенном пункте бесплатного подвоза, обуч</w:t>
            </w:r>
            <w:r>
              <w:rPr>
                <w:color w:val="000000"/>
                <w:sz w:val="20"/>
              </w:rPr>
              <w:t>ающихся до ближайшей школы и обратно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учета детей дошкольного и школьного возраста, их обучение до получения ими среднего образования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Направление средств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</w:t>
            </w:r>
            <w:r>
              <w:rPr>
                <w:color w:val="000000"/>
                <w:sz w:val="20"/>
              </w:rPr>
              <w:t>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</w:t>
            </w:r>
            <w:r>
              <w:rPr>
                <w:color w:val="000000"/>
                <w:sz w:val="20"/>
              </w:rPr>
              <w:t xml:space="preserve">аций, и иным категориям обучающихся 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бесплатного и льготного питания отдельных категорий обучающихся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организации питания в организациях среднего образования 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недостоверных администр</w:t>
            </w:r>
            <w:r>
              <w:rPr>
                <w:color w:val="000000"/>
                <w:sz w:val="20"/>
              </w:rPr>
              <w:t>ативных данных в электронном формате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</w:tbl>
    <w:p w:rsidR="001C1541" w:rsidRDefault="00DE4551">
      <w:pPr>
        <w:spacing w:after="0"/>
        <w:jc w:val="right"/>
      </w:pPr>
      <w:bookmarkStart w:id="7" w:name="z32"/>
      <w:r>
        <w:rPr>
          <w:color w:val="000000"/>
          <w:sz w:val="20"/>
        </w:rPr>
        <w:t xml:space="preserve">  Приложение 3       </w:t>
      </w:r>
      <w:r>
        <w:br/>
      </w:r>
      <w:r>
        <w:rPr>
          <w:color w:val="000000"/>
          <w:sz w:val="20"/>
        </w:rPr>
        <w:t>к Критериям оценки степени</w:t>
      </w:r>
      <w:r>
        <w:br/>
      </w:r>
      <w:r>
        <w:rPr>
          <w:color w:val="000000"/>
          <w:sz w:val="20"/>
        </w:rPr>
        <w:t xml:space="preserve"> риска в области защиты  </w:t>
      </w:r>
      <w:r>
        <w:br/>
      </w:r>
      <w:r>
        <w:rPr>
          <w:color w:val="000000"/>
          <w:sz w:val="20"/>
        </w:rPr>
        <w:t xml:space="preserve"> прав ребенка       </w:t>
      </w:r>
    </w:p>
    <w:bookmarkEnd w:id="7"/>
    <w:p w:rsidR="001C1541" w:rsidRDefault="00DE4551">
      <w:pPr>
        <w:spacing w:after="0"/>
      </w:pPr>
      <w:r>
        <w:rPr>
          <w:color w:val="000000"/>
          <w:sz w:val="20"/>
        </w:rPr>
        <w:t>        Субъективные критерии деятельности органов управления</w:t>
      </w:r>
      <w:r>
        <w:br/>
      </w:r>
      <w:r>
        <w:rPr>
          <w:color w:val="000000"/>
          <w:sz w:val="20"/>
        </w:rPr>
        <w:t xml:space="preserve">      образованием местных исполнительных </w:t>
      </w:r>
      <w:r>
        <w:rPr>
          <w:color w:val="000000"/>
          <w:sz w:val="20"/>
        </w:rPr>
        <w:t>органов по организации</w:t>
      </w:r>
      <w:r>
        <w:br/>
      </w:r>
      <w:r>
        <w:rPr>
          <w:color w:val="000000"/>
          <w:sz w:val="20"/>
        </w:rPr>
        <w:t>          деятельности Центров адаптации несовершеннолетних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"/>
        <w:gridCol w:w="6217"/>
        <w:gridCol w:w="2479"/>
      </w:tblGrid>
      <w:tr w:rsidR="001C1541">
        <w:trPr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нарушений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подтвержденных жалоб и обращений на органы управления образованием и на деятельность организаций, находящихся в ведении органов </w:t>
            </w:r>
            <w:r>
              <w:rPr>
                <w:color w:val="000000"/>
                <w:sz w:val="20"/>
              </w:rPr>
              <w:t>управления образованием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 Результаты предыдущих проверок (степень тяжести устанавливается при несоблюдении нижеперечисленных требований)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9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функционирования Центров адаптации несовершеннолетних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9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порядка приема, содержания и выпуска в Центрах адаптации несовершеннолетних 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недостоверных административных данных в электронном формате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</w:tbl>
    <w:p w:rsidR="001C1541" w:rsidRDefault="00DE4551">
      <w:pPr>
        <w:spacing w:after="0"/>
        <w:jc w:val="right"/>
      </w:pPr>
      <w:bookmarkStart w:id="8" w:name="z33"/>
      <w:r>
        <w:rPr>
          <w:color w:val="000000"/>
          <w:sz w:val="20"/>
        </w:rPr>
        <w:t xml:space="preserve">  Приложение 4       </w:t>
      </w:r>
      <w:r>
        <w:br/>
      </w:r>
      <w:r>
        <w:rPr>
          <w:color w:val="000000"/>
          <w:sz w:val="20"/>
        </w:rPr>
        <w:t>к Критериям оценки степени</w:t>
      </w:r>
      <w:r>
        <w:br/>
      </w:r>
      <w:r>
        <w:rPr>
          <w:color w:val="000000"/>
          <w:sz w:val="20"/>
        </w:rPr>
        <w:t xml:space="preserve"> риска в области </w:t>
      </w:r>
      <w:r>
        <w:rPr>
          <w:color w:val="000000"/>
          <w:sz w:val="20"/>
        </w:rPr>
        <w:t xml:space="preserve">защиты  </w:t>
      </w:r>
      <w:r>
        <w:br/>
      </w:r>
      <w:r>
        <w:rPr>
          <w:color w:val="000000"/>
          <w:sz w:val="20"/>
        </w:rPr>
        <w:t xml:space="preserve"> прав ребенка       </w:t>
      </w:r>
    </w:p>
    <w:bookmarkEnd w:id="8"/>
    <w:p w:rsidR="001C1541" w:rsidRDefault="00DE4551">
      <w:pPr>
        <w:spacing w:after="0"/>
      </w:pPr>
      <w:r>
        <w:rPr>
          <w:color w:val="000000"/>
          <w:sz w:val="20"/>
        </w:rPr>
        <w:t>     Субъективные критерии деятельности организаций образования,</w:t>
      </w:r>
      <w:r>
        <w:br/>
      </w:r>
      <w:r>
        <w:rPr>
          <w:color w:val="000000"/>
          <w:sz w:val="20"/>
        </w:rPr>
        <w:t>    здравоохранения и социальной защиты населения для детей-сирот</w:t>
      </w:r>
      <w:r>
        <w:br/>
      </w:r>
      <w:r>
        <w:rPr>
          <w:color w:val="000000"/>
          <w:sz w:val="20"/>
        </w:rPr>
        <w:t>    и детей, оставшихся без попечения родителей независимо от форм</w:t>
      </w:r>
      <w:r>
        <w:br/>
      </w:r>
      <w:r>
        <w:rPr>
          <w:color w:val="000000"/>
          <w:sz w:val="20"/>
        </w:rPr>
        <w:t>      собственности, регистр</w:t>
      </w:r>
      <w:r>
        <w:rPr>
          <w:color w:val="000000"/>
          <w:sz w:val="20"/>
        </w:rPr>
        <w:t>ации и ведомственной подчиненности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7"/>
        <w:gridCol w:w="6268"/>
        <w:gridCol w:w="2367"/>
      </w:tblGrid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нарушений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подтвержденных жалоб и обращений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 Результаты предыдущих проверок (степень тяжести устанавливается при несоблюдении нижеперечисленных требований)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условий</w:t>
            </w:r>
            <w:r>
              <w:rPr>
                <w:color w:val="000000"/>
                <w:sz w:val="20"/>
              </w:rPr>
              <w:t xml:space="preserve"> содержания и проживания обучающихся и воспитанников не ниже установленных норм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Материально-техническое обеспечение, оснащение и оборудование организаций образования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права детей-сирот, детей, оставшихся без </w:t>
            </w:r>
            <w:r>
              <w:rPr>
                <w:color w:val="000000"/>
                <w:sz w:val="20"/>
              </w:rPr>
              <w:t>попечения родителей на причитающиеся им алименты, пособия и другие социальные выплаты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прав по распоряжению имуществом подопечного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отсутствии жилища соблюдение права детей-сирот, детей, оставшихся без попечения родителей, на его получение 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сохранения права собственности детей-сирот, детей, оставшихся без попечения родителей, на жилище или права пользования</w:t>
            </w:r>
            <w:r>
              <w:rPr>
                <w:color w:val="000000"/>
                <w:sz w:val="20"/>
              </w:rPr>
              <w:t xml:space="preserve"> им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у педагогических работников специального педагогического или профессионального образования по соответствующим профилям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2.8.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сроков прохождения аттестации педагогических работников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2.9.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повышения квалификации и переподготовки кадров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2.10.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права детей-сирот, детей, оставшихся без попечения родителей на содействие в трудоустройстве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недостоверных административных данных в э</w:t>
            </w:r>
            <w:r>
              <w:rPr>
                <w:color w:val="000000"/>
                <w:sz w:val="20"/>
              </w:rPr>
              <w:t>лектронном формате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</w:tbl>
    <w:p w:rsidR="001C1541" w:rsidRDefault="00DE4551">
      <w:pPr>
        <w:spacing w:after="0"/>
        <w:jc w:val="right"/>
      </w:pPr>
      <w:bookmarkStart w:id="9" w:name="z34"/>
      <w:r>
        <w:rPr>
          <w:color w:val="000000"/>
          <w:sz w:val="20"/>
        </w:rPr>
        <w:t xml:space="preserve">  Приложение 5       </w:t>
      </w:r>
      <w:r>
        <w:br/>
      </w:r>
      <w:r>
        <w:rPr>
          <w:color w:val="000000"/>
          <w:sz w:val="20"/>
        </w:rPr>
        <w:t>к Критериям оценки степени</w:t>
      </w:r>
      <w:r>
        <w:br/>
      </w:r>
      <w:r>
        <w:rPr>
          <w:color w:val="000000"/>
          <w:sz w:val="20"/>
        </w:rPr>
        <w:t xml:space="preserve"> риска в области защиты  </w:t>
      </w:r>
      <w:r>
        <w:br/>
      </w:r>
      <w:r>
        <w:rPr>
          <w:color w:val="000000"/>
          <w:sz w:val="20"/>
        </w:rPr>
        <w:t xml:space="preserve"> прав ребенка       </w:t>
      </w:r>
    </w:p>
    <w:bookmarkEnd w:id="9"/>
    <w:p w:rsidR="001C1541" w:rsidRDefault="00DE4551">
      <w:pPr>
        <w:spacing w:after="0"/>
      </w:pPr>
      <w:r>
        <w:rPr>
          <w:color w:val="000000"/>
          <w:sz w:val="20"/>
        </w:rPr>
        <w:t>         Субъективные критерии деятельности Центров адаптации</w:t>
      </w:r>
      <w:r>
        <w:br/>
      </w:r>
      <w:r>
        <w:rPr>
          <w:color w:val="000000"/>
          <w:sz w:val="20"/>
        </w:rPr>
        <w:t>                          несовершеннолетних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79"/>
        <w:gridCol w:w="6316"/>
        <w:gridCol w:w="2367"/>
      </w:tblGrid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</w:t>
            </w:r>
            <w:r>
              <w:rPr>
                <w:color w:val="000000"/>
                <w:sz w:val="20"/>
              </w:rPr>
              <w:t xml:space="preserve"> нарушений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подтвержденных жалоб и обращений 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 Результаты предыдущих проверок (степень тяжести устанавливается при несоблюдении нижеперечисленных требований)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Материально-техническое обеспечение, оснащение и оборудование </w:t>
            </w:r>
            <w:r>
              <w:rPr>
                <w:color w:val="000000"/>
                <w:sz w:val="20"/>
              </w:rPr>
              <w:t>организаций образования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порядка приема, содержания и выпуска в Центрах адаптации несовершеннолетних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повышения квалификации и переподготовки кадров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у педагогических работников</w:t>
            </w:r>
            <w:r>
              <w:rPr>
                <w:color w:val="000000"/>
                <w:sz w:val="20"/>
              </w:rPr>
              <w:t xml:space="preserve"> специального педагогического или профессионального образования по соответствующим профилям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сроков прохождения аттестации педагогических работников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недостоверных административных данных в </w:t>
            </w:r>
            <w:r>
              <w:rPr>
                <w:color w:val="000000"/>
                <w:sz w:val="20"/>
              </w:rPr>
              <w:t>электронном формате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</w:tbl>
    <w:p w:rsidR="001C1541" w:rsidRDefault="00DE4551">
      <w:pPr>
        <w:spacing w:after="0"/>
        <w:jc w:val="right"/>
      </w:pPr>
      <w:bookmarkStart w:id="10" w:name="z35"/>
      <w:r>
        <w:rPr>
          <w:color w:val="000000"/>
          <w:sz w:val="20"/>
        </w:rPr>
        <w:t xml:space="preserve">  Приложение 6       </w:t>
      </w:r>
      <w:r>
        <w:br/>
      </w:r>
      <w:r>
        <w:rPr>
          <w:color w:val="000000"/>
          <w:sz w:val="20"/>
        </w:rPr>
        <w:t>к Критериям оценки степени</w:t>
      </w:r>
      <w:r>
        <w:br/>
      </w:r>
      <w:r>
        <w:rPr>
          <w:color w:val="000000"/>
          <w:sz w:val="20"/>
        </w:rPr>
        <w:t xml:space="preserve"> риска в области защиты  </w:t>
      </w:r>
      <w:r>
        <w:br/>
      </w:r>
      <w:r>
        <w:rPr>
          <w:color w:val="000000"/>
          <w:sz w:val="20"/>
        </w:rPr>
        <w:t xml:space="preserve"> прав ребенка       </w:t>
      </w:r>
    </w:p>
    <w:bookmarkEnd w:id="10"/>
    <w:p w:rsidR="001C1541" w:rsidRDefault="00DE4551">
      <w:pPr>
        <w:spacing w:after="0"/>
      </w:pPr>
      <w:r>
        <w:rPr>
          <w:color w:val="000000"/>
          <w:sz w:val="20"/>
        </w:rPr>
        <w:t>      Субъективные критерии деятельности специальных организаций</w:t>
      </w:r>
      <w:r>
        <w:br/>
      </w:r>
      <w:r>
        <w:rPr>
          <w:color w:val="000000"/>
          <w:sz w:val="20"/>
        </w:rPr>
        <w:t xml:space="preserve">       образования для детей с девиантным поведением и с </w:t>
      </w:r>
      <w:r>
        <w:rPr>
          <w:color w:val="000000"/>
          <w:sz w:val="20"/>
        </w:rPr>
        <w:t>особым</w:t>
      </w:r>
      <w:r>
        <w:br/>
      </w:r>
      <w:r>
        <w:rPr>
          <w:color w:val="000000"/>
          <w:sz w:val="20"/>
        </w:rPr>
        <w:t>                         режимом содержания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79"/>
        <w:gridCol w:w="6316"/>
        <w:gridCol w:w="2367"/>
      </w:tblGrid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нарушений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подтвержденных жалоб и обращений 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 Результаты предыдущих проверок (степень тяжести устанавливается при несоблюдении нижеперечисленных требований)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специальных условий содержания несовершеннолетних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сроков пребывания несовершеннолетних в специальных организациях образования для детей с девиантным поведением и с особым режимом содержания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Материально-техническое обеспечение, оснащение и оборудование организаций образования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Обеспечение повышения квалификации и переподготовки кадров 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у педагогических работников специального педагогического или профессионального образования по соответствующим профилям 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сроков прохождения аттестации педагогических работников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недостовер</w:t>
            </w:r>
            <w:r>
              <w:rPr>
                <w:color w:val="000000"/>
                <w:sz w:val="20"/>
              </w:rPr>
              <w:t>ных административных данных в электронном формате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</w:tbl>
    <w:p w:rsidR="001C1541" w:rsidRDefault="00DE4551">
      <w:pPr>
        <w:spacing w:after="0"/>
        <w:jc w:val="right"/>
      </w:pPr>
      <w:bookmarkStart w:id="11" w:name="z36"/>
      <w:r>
        <w:rPr>
          <w:color w:val="000000"/>
          <w:sz w:val="20"/>
        </w:rPr>
        <w:t xml:space="preserve">  Приложение 7       </w:t>
      </w:r>
      <w:r>
        <w:br/>
      </w:r>
      <w:r>
        <w:rPr>
          <w:color w:val="000000"/>
          <w:sz w:val="20"/>
        </w:rPr>
        <w:t>к Критериям оценки степени</w:t>
      </w:r>
      <w:r>
        <w:br/>
      </w:r>
      <w:r>
        <w:rPr>
          <w:color w:val="000000"/>
          <w:sz w:val="20"/>
        </w:rPr>
        <w:t xml:space="preserve"> риска в области защиты  </w:t>
      </w:r>
      <w:r>
        <w:br/>
      </w:r>
      <w:r>
        <w:rPr>
          <w:color w:val="000000"/>
          <w:sz w:val="20"/>
        </w:rPr>
        <w:t xml:space="preserve"> прав ребенка       </w:t>
      </w:r>
    </w:p>
    <w:bookmarkEnd w:id="11"/>
    <w:p w:rsidR="001C1541" w:rsidRDefault="00DE4551">
      <w:pPr>
        <w:spacing w:after="0"/>
      </w:pPr>
      <w:r>
        <w:rPr>
          <w:color w:val="000000"/>
          <w:sz w:val="20"/>
        </w:rPr>
        <w:t>      Субъективные критерии деятельности организаций образования</w:t>
      </w:r>
      <w:r>
        <w:br/>
      </w:r>
      <w:r>
        <w:rPr>
          <w:color w:val="000000"/>
          <w:sz w:val="20"/>
        </w:rPr>
        <w:t>           независимо от форм</w:t>
      </w:r>
      <w:r>
        <w:rPr>
          <w:color w:val="000000"/>
          <w:sz w:val="20"/>
        </w:rPr>
        <w:t xml:space="preserve"> собственности по обеспечению</w:t>
      </w:r>
      <w:r>
        <w:br/>
      </w:r>
      <w:r>
        <w:rPr>
          <w:color w:val="000000"/>
          <w:sz w:val="20"/>
        </w:rPr>
        <w:t>             конституционного права детей на образование,</w:t>
      </w:r>
      <w:r>
        <w:br/>
      </w:r>
      <w:r>
        <w:rPr>
          <w:color w:val="000000"/>
          <w:sz w:val="20"/>
        </w:rPr>
        <w:t>                    организации питания и подвоза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7"/>
        <w:gridCol w:w="6295"/>
        <w:gridCol w:w="2380"/>
      </w:tblGrid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нарушений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Наличие подтвержденных жалоб и обращений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2. Результаты предыдущих проверок </w:t>
            </w:r>
            <w:r>
              <w:rPr>
                <w:color w:val="000000"/>
                <w:sz w:val="20"/>
              </w:rPr>
              <w:t>(степень тяжести устанавливается при несоблюдении нижеперечисленных требований)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Обеспечение права детей на получение бесплатного начального, основного среднего и общего среднего образования, в том числе детей с ограниченными возможностями 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порядка приема на обучение в организации образования дошкольного, начального, основного среднего и общего среднего образования и исключения обучающихся организаций образования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учета детей дошкольного и школьно</w:t>
            </w:r>
            <w:r>
              <w:rPr>
                <w:color w:val="000000"/>
                <w:sz w:val="20"/>
              </w:rPr>
              <w:t>го возраста, их обучение до получения ими среднего образования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порядка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</w:t>
            </w:r>
            <w:r>
              <w:rPr>
                <w:color w:val="000000"/>
                <w:sz w:val="20"/>
              </w:rPr>
              <w:t xml:space="preserve"> учреждений образования 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2.5.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бесплатного и льготного питания отдельных категорий обучающихся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организации питания в организациях среднего образования 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недостоверных административных </w:t>
            </w:r>
            <w:r>
              <w:rPr>
                <w:color w:val="000000"/>
                <w:sz w:val="20"/>
              </w:rPr>
              <w:t>данных в электронном формате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</w:tbl>
    <w:p w:rsidR="001C1541" w:rsidRDefault="00DE4551">
      <w:pPr>
        <w:spacing w:after="0"/>
        <w:jc w:val="right"/>
      </w:pPr>
      <w:bookmarkStart w:id="12" w:name="z10"/>
      <w:r>
        <w:rPr>
          <w:color w:val="000000"/>
          <w:sz w:val="20"/>
        </w:rPr>
        <w:t xml:space="preserve">  Приложение 2         </w:t>
      </w:r>
      <w:r>
        <w:br/>
      </w:r>
      <w:r>
        <w:rPr>
          <w:color w:val="000000"/>
          <w:sz w:val="20"/>
        </w:rPr>
        <w:t xml:space="preserve"> к совместному приказу     </w:t>
      </w:r>
      <w:r>
        <w:br/>
      </w:r>
      <w:r>
        <w:rPr>
          <w:color w:val="000000"/>
          <w:sz w:val="20"/>
        </w:rPr>
        <w:t xml:space="preserve"> Министра образования и науки 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>от 28 декабря 2015 года № 708 и</w:t>
      </w:r>
      <w:r>
        <w:br/>
      </w:r>
      <w:r>
        <w:rPr>
          <w:color w:val="000000"/>
          <w:sz w:val="20"/>
        </w:rPr>
        <w:t xml:space="preserve"> исполняющего обязанности   </w:t>
      </w:r>
      <w:r>
        <w:br/>
      </w:r>
      <w:r>
        <w:rPr>
          <w:color w:val="000000"/>
          <w:sz w:val="20"/>
        </w:rPr>
        <w:t>Министра национальной экономики</w:t>
      </w:r>
      <w:r>
        <w:br/>
      </w:r>
      <w:r>
        <w:rPr>
          <w:color w:val="000000"/>
          <w:sz w:val="20"/>
        </w:rPr>
        <w:t xml:space="preserve"> Республ</w:t>
      </w:r>
      <w:r>
        <w:rPr>
          <w:color w:val="000000"/>
          <w:sz w:val="20"/>
        </w:rPr>
        <w:t xml:space="preserve">ики Казахстан     </w:t>
      </w:r>
      <w:r>
        <w:br/>
      </w:r>
      <w:r>
        <w:rPr>
          <w:color w:val="000000"/>
          <w:sz w:val="20"/>
        </w:rPr>
        <w:t xml:space="preserve"> от 30 декабря 2015 года № 832 </w:t>
      </w:r>
    </w:p>
    <w:p w:rsidR="001C1541" w:rsidRDefault="00DE4551">
      <w:pPr>
        <w:spacing w:after="0"/>
      </w:pPr>
      <w:bookmarkStart w:id="13" w:name="z37"/>
      <w:bookmarkEnd w:id="12"/>
      <w:r>
        <w:rPr>
          <w:b/>
          <w:color w:val="000000"/>
          <w:sz w:val="20"/>
        </w:rPr>
        <w:t>        Проверочный лист в сфере государственного контроля</w:t>
      </w:r>
      <w:r>
        <w:br/>
      </w:r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в области защиты прав ребенка</w:t>
      </w:r>
    </w:p>
    <w:bookmarkEnd w:id="13"/>
    <w:p w:rsidR="001C1541" w:rsidRDefault="00DE4551">
      <w:pPr>
        <w:spacing w:after="0"/>
      </w:pPr>
      <w:r>
        <w:rPr>
          <w:color w:val="000000"/>
          <w:sz w:val="20"/>
        </w:rPr>
        <w:t>      (в соответствии со статьей 138 Предпринимательского кодекса</w:t>
      </w:r>
      <w:r>
        <w:br/>
      </w:r>
      <w:r>
        <w:rPr>
          <w:color w:val="000000"/>
          <w:sz w:val="20"/>
        </w:rPr>
        <w:t xml:space="preserve">                       </w:t>
      </w:r>
      <w:r>
        <w:rPr>
          <w:color w:val="000000"/>
          <w:sz w:val="20"/>
        </w:rPr>
        <w:t> Республики Казахстан)</w:t>
      </w:r>
      <w:r>
        <w:br/>
      </w:r>
      <w:r>
        <w:rPr>
          <w:color w:val="000000"/>
          <w:sz w:val="20"/>
        </w:rPr>
        <w:t>           в отношении ______________________________________</w:t>
      </w:r>
      <w:r>
        <w:br/>
      </w:r>
      <w:r>
        <w:rPr>
          <w:color w:val="000000"/>
          <w:sz w:val="20"/>
        </w:rPr>
        <w:t>   (наименование однородной группы проверяемых субъектов (объектов)</w:t>
      </w:r>
    </w:p>
    <w:p w:rsidR="001C1541" w:rsidRDefault="00DE4551">
      <w:pPr>
        <w:spacing w:after="0"/>
      </w:pPr>
      <w:r>
        <w:rPr>
          <w:color w:val="000000"/>
          <w:sz w:val="20"/>
        </w:rPr>
        <w:t>Государственный орган, назначивший проверку _________________________</w:t>
      </w:r>
      <w:r>
        <w:br/>
      </w:r>
      <w:r>
        <w:rPr>
          <w:color w:val="000000"/>
          <w:sz w:val="20"/>
        </w:rPr>
        <w:t>_________________________________</w:t>
      </w:r>
      <w:r>
        <w:rPr>
          <w:color w:val="000000"/>
          <w:sz w:val="20"/>
        </w:rPr>
        <w:t>____________________________________</w:t>
      </w:r>
      <w:r>
        <w:br/>
      </w:r>
      <w:r>
        <w:rPr>
          <w:color w:val="000000"/>
          <w:sz w:val="20"/>
        </w:rPr>
        <w:t>Акт о назначении проверки 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        (№, дата)</w:t>
      </w:r>
      <w:r>
        <w:br/>
      </w:r>
      <w:r>
        <w:rPr>
          <w:color w:val="000000"/>
          <w:sz w:val="20"/>
        </w:rPr>
        <w:t>Наименование проверяемого субъекта (объекта) ________________________</w:t>
      </w:r>
      <w:r>
        <w:br/>
      </w:r>
      <w:r>
        <w:rPr>
          <w:color w:val="000000"/>
          <w:sz w:val="20"/>
        </w:rPr>
        <w:t>________________________</w:t>
      </w:r>
      <w:r>
        <w:rPr>
          <w:color w:val="000000"/>
          <w:sz w:val="20"/>
        </w:rPr>
        <w:t>_____________________________________________</w:t>
      </w:r>
      <w:r>
        <w:br/>
      </w:r>
      <w:r>
        <w:rPr>
          <w:color w:val="000000"/>
          <w:sz w:val="20"/>
        </w:rPr>
        <w:t>(ИИН), БИН проверяемого субъекта (объекта) 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7"/>
        <w:gridCol w:w="3226"/>
        <w:gridCol w:w="1277"/>
        <w:gridCol w:w="1277"/>
        <w:gridCol w:w="1766"/>
        <w:gridCol w:w="1719"/>
      </w:tblGrid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отношении деятельности органов управления образованием местных исполнительных органов по защите прав детей-сирот и детей, оставшихся без попечения родителей 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учета детей-сирот, детей, оставшихся без попечения родителей и подлежащих усыновлению, и доступа к информации о них 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учета лиц, желающих усыновить детей 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порядка передачи детей, являющихся гражданами Республики Казахстан, на усыновление 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порядка установления опеки или попечительства 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порядка передачи на патронатное воспитание 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деятельности комиссии выдающей заключение о возможности (невозможности) выдачи разрешения о передаче детей, являющихся гражданами Республики Казахстан, на усыновление 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права детей-сирот, детей, оставшихся без попечения </w:t>
            </w:r>
            <w:r>
              <w:rPr>
                <w:color w:val="000000"/>
                <w:sz w:val="20"/>
              </w:rPr>
              <w:t>родителей, на причитающиеся им алименты, пособия и другие социальные выплаты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условий осуществления выплаты и размера денежных средств на содержание ребенка, переданного патронатным воспитателям 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требований </w:t>
            </w:r>
            <w:r>
              <w:rPr>
                <w:color w:val="000000"/>
                <w:sz w:val="20"/>
              </w:rPr>
              <w:t>назначения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требований назначения, возврата и размера едино-временной денежной выплаты в связи с усынов</w:t>
            </w:r>
            <w:r>
              <w:rPr>
                <w:color w:val="000000"/>
                <w:sz w:val="20"/>
              </w:rPr>
              <w:t xml:space="preserve">лением ребенка-сироты и (или) ребенка, оставшегося без попечения родителей 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отсутствии жилища соблюдение права детей-сирот, детей, оставшихся без попечения родителей, на его получение 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Обеспечение сохранения права собственности </w:t>
            </w:r>
            <w:r>
              <w:rPr>
                <w:color w:val="000000"/>
                <w:sz w:val="20"/>
              </w:rPr>
              <w:t>детей-сирот, детей, оставшихся без попечения родителей на жилище или права пользования жилищем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прав по распоряжению имуществом подопечного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права детей-сирот, детей, оставшихся без попечения родителей на </w:t>
            </w:r>
            <w:r>
              <w:rPr>
                <w:color w:val="000000"/>
                <w:sz w:val="20"/>
              </w:rPr>
              <w:t>содействие в трудоустройстве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отчетов о состоянии здоровья подопечного и о работе по его воспитанию, а также по управлению его имуществом детей, переданных на опеку, попечительство и патронатное воспитание 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отчетов об условиях жизни, обучения, воспитания и о состоянии здоровья ребенка, усыновленного гражданами Республики Казахстан 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отношении деятельности органов управления образованием местных исполнительных органов по обеспечению </w:t>
            </w:r>
            <w:r>
              <w:rPr>
                <w:color w:val="000000"/>
                <w:sz w:val="20"/>
              </w:rPr>
              <w:t>конституционного права детей на образование, организации питания и подвоза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Выполнение гарантированного государственного норматива сети организаций образования 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Обеспечение права детей на получение бесплатного начального, основного среднего и общего среднего образования, в том числе детей с ограниченными возможностями 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Обеспечение в случае отсутствия школы в населенном пункте бес-платного подвоза, </w:t>
            </w:r>
            <w:r>
              <w:rPr>
                <w:color w:val="000000"/>
                <w:sz w:val="20"/>
              </w:rPr>
              <w:t>обучающихся до ближайшей школы и обратно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учета детей дошкольного и школьного возраста, их обучение до получения ими среднего образования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Направление средств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</w:t>
            </w:r>
            <w:r>
              <w:rPr>
                <w:color w:val="000000"/>
                <w:sz w:val="20"/>
              </w:rPr>
              <w:t>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</w:t>
            </w:r>
            <w:r>
              <w:rPr>
                <w:color w:val="000000"/>
                <w:sz w:val="20"/>
              </w:rPr>
              <w:t xml:space="preserve">аций, и иным категориям обучающихся 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Организация бесплатного и льготного питания отдельных категорий обучающихся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организации питания в организациях среднего образования 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отношении деятельности органов </w:t>
            </w:r>
            <w:r>
              <w:rPr>
                <w:color w:val="000000"/>
                <w:sz w:val="20"/>
              </w:rPr>
              <w:t>управления образованием местных исполнительных органов по организации деятельности Центров адаптации несовершеннолетних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функционирования Центров адаптации несовершеннолетних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порядка приема, содержания и выпуска в Центрах адаптации несовершеннолетних 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отношении деятельности организаций образования, здравоохранения и социальной защиты населения для детей-сирот и детей, оставшихся без попечения родителей нез</w:t>
            </w:r>
            <w:r>
              <w:rPr>
                <w:color w:val="000000"/>
                <w:sz w:val="20"/>
              </w:rPr>
              <w:t xml:space="preserve">ависимо от форм собственности, регистрации и ведомственной подчиненности 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условий содержания и проживания обучающихся и воспитанников не ниже установленных норм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Материально-техническое обеспечение, оснащение и оборудование </w:t>
            </w:r>
            <w:r>
              <w:rPr>
                <w:color w:val="000000"/>
                <w:sz w:val="20"/>
              </w:rPr>
              <w:t>организаций образования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права детей-сирот, детей, оставшихся без попечения родителей на причитающиеся им алименты, пособия и другие социальные выплаты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прав по распоряжению имуществом подопечного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отсутствии жилища соблюдение права детей-сирот, детей, оставшихся без попечения родителей, на его получение 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сохранения права собственности детей-сирот, детей, оставшихся без попечения родителей, на жилище или права пользования и</w:t>
            </w: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у педагогических работников специального педагогического или профессионального образования по соответствующим профилям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сроков прохождения аттестации педагогических работников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Обеспечение повышения </w:t>
            </w:r>
            <w:r>
              <w:rPr>
                <w:color w:val="000000"/>
                <w:sz w:val="20"/>
              </w:rPr>
              <w:t>квалификации и переподготовки кадров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права детей-сирот, детей, оставшихся без попечения родителей на содействие в трудоустройстве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отношении деятельности организаций образования независимо от форм собственности по </w:t>
            </w:r>
            <w:r>
              <w:rPr>
                <w:color w:val="000000"/>
                <w:sz w:val="20"/>
              </w:rPr>
              <w:t>обеспечению конституционного права детей на образование, организации питания и подвоза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Обеспечение права детей на получение бесплатного начального, основного среднего и общего среднего образования, в том числе детей с ограниченными возможностями 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порядка приема на обучение в организации образования дошкольного, начального, основного среднего и общего среднего образования и исключения обучающихся организаций образования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учета детей дошкольного и школьного </w:t>
            </w:r>
            <w:r>
              <w:rPr>
                <w:color w:val="000000"/>
                <w:sz w:val="20"/>
              </w:rPr>
              <w:t>возраста, их обучение до получения ими среднего образования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порядка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бесплатного и льготного питания </w:t>
            </w:r>
            <w:r>
              <w:rPr>
                <w:color w:val="000000"/>
                <w:sz w:val="20"/>
              </w:rPr>
              <w:t>отдельных категорий обучающихся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организации питания в организациях среднего образования 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отношении деятельности Центров адаптации несовершеннолетних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Материально-техническое обеспечение, оснащение и оборудование </w:t>
            </w:r>
            <w:r>
              <w:rPr>
                <w:color w:val="000000"/>
                <w:sz w:val="20"/>
              </w:rPr>
              <w:t>организаций образования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2. 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порядка приема, содержания и выпуска в Центрах адаптации несовершеннолетних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повышения квалификации и переподготовки кадров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у педагогических работников специального </w:t>
            </w:r>
            <w:r>
              <w:rPr>
                <w:color w:val="000000"/>
                <w:sz w:val="20"/>
              </w:rPr>
              <w:t>педагогического или профессионального образования по соответствующим профилям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сроков прохождения аттестации педагогических работников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отношении деятельности специальных организаций образования для детей с девиантным </w:t>
            </w:r>
            <w:r>
              <w:rPr>
                <w:color w:val="000000"/>
                <w:sz w:val="20"/>
              </w:rPr>
              <w:t>поведением и с особым режимом содержания</w:t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Обеспечение специальных условий содержания несовершеннолетних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сроков пребывания несовершеннолетних в специальных организациях образования для детей с девиантным поведением и с особым </w:t>
            </w:r>
            <w:r>
              <w:rPr>
                <w:color w:val="000000"/>
                <w:sz w:val="20"/>
              </w:rPr>
              <w:t>режимом содержания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Материально-техническое обеспечение, оснащение и оборудование организаций образования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Обеспечение повышения квалификации и переподготовки кадров 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у педагогических работников специального педагогического или профессионального образования по соответствующим профилям 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  <w:tr w:rsidR="001C1541">
        <w:trPr>
          <w:trHeight w:val="30"/>
          <w:tblCellSpacing w:w="0" w:type="auto"/>
        </w:trPr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сроков прохождения аттестации педагогических работников</w:t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2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  <w:tc>
          <w:tcPr>
            <w:tcW w:w="1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541" w:rsidRDefault="00DE4551">
            <w:pPr>
              <w:spacing w:after="0"/>
            </w:pPr>
            <w:r>
              <w:br/>
            </w:r>
          </w:p>
        </w:tc>
      </w:tr>
    </w:tbl>
    <w:p w:rsidR="001C1541" w:rsidRDefault="00DE4551">
      <w:pPr>
        <w:spacing w:after="0"/>
      </w:pPr>
      <w:r>
        <w:rPr>
          <w:color w:val="000000"/>
          <w:sz w:val="20"/>
        </w:rPr>
        <w:t>Должностное (ые) лицо (а)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______________ ___________ ___________________________</w:t>
      </w:r>
      <w:r>
        <w:br/>
      </w:r>
      <w:r>
        <w:rPr>
          <w:color w:val="000000"/>
          <w:sz w:val="20"/>
        </w:rPr>
        <w:t>       (должность)    (подпись)   (Ф.И.О. (при его наличии)</w:t>
      </w:r>
      <w:r>
        <w:br/>
      </w:r>
      <w:r>
        <w:rPr>
          <w:color w:val="000000"/>
          <w:sz w:val="20"/>
        </w:rPr>
        <w:t>Руководитель</w:t>
      </w:r>
      <w:r>
        <w:br/>
      </w:r>
      <w:r>
        <w:rPr>
          <w:color w:val="000000"/>
          <w:sz w:val="20"/>
        </w:rPr>
        <w:t>проверяемого субъекта _____________________________________ _________</w:t>
      </w:r>
      <w:r>
        <w:br/>
      </w:r>
      <w:r>
        <w:rPr>
          <w:color w:val="000000"/>
          <w:sz w:val="20"/>
        </w:rPr>
        <w:t xml:space="preserve">                      (Ф.И.О. (при его наличии), </w:t>
      </w:r>
      <w:r>
        <w:rPr>
          <w:color w:val="000000"/>
          <w:sz w:val="20"/>
        </w:rPr>
        <w:t>должность) (подпись)</w:t>
      </w:r>
    </w:p>
    <w:p w:rsidR="001C1541" w:rsidRDefault="00DE4551">
      <w:pPr>
        <w:spacing w:after="0"/>
      </w:pPr>
      <w:r>
        <w:br/>
      </w:r>
      <w:r>
        <w:br/>
      </w:r>
    </w:p>
    <w:p w:rsidR="001C1541" w:rsidRDefault="00DE4551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1C154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41"/>
    <w:rsid w:val="001C1541"/>
    <w:rsid w:val="00D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9BF52-9874-4888-8A6D-BBAA8AD4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5065</Words>
  <Characters>28875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2017-01-17T15:59:00Z</dcterms:created>
  <dcterms:modified xsi:type="dcterms:W3CDTF">2017-01-17T15:59:00Z</dcterms:modified>
</cp:coreProperties>
</file>