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F3" w:rsidRDefault="00C14F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F3" w:rsidRPr="00C14FF8" w:rsidRDefault="00C14FF8">
      <w:pPr>
        <w:spacing w:after="0"/>
        <w:rPr>
          <w:lang w:val="ru-RU"/>
        </w:rPr>
      </w:pPr>
      <w:r w:rsidRPr="00C14FF8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охраны окружающей среды, воспроизводства и использования природных ресурсов</w:t>
      </w:r>
    </w:p>
    <w:p w:rsidR="00F82AF3" w:rsidRPr="00C14FF8" w:rsidRDefault="00C14FF8">
      <w:pPr>
        <w:spacing w:after="0"/>
        <w:rPr>
          <w:lang w:val="ru-RU"/>
        </w:rPr>
      </w:pPr>
      <w:r w:rsidRPr="00C14FF8">
        <w:rPr>
          <w:color w:val="000000"/>
          <w:sz w:val="20"/>
          <w:lang w:val="ru-RU"/>
        </w:rPr>
        <w:t xml:space="preserve">Совместный приказ и.о. Министра национальной экономики Республики Казахстан от 30 декабря 2015 года </w:t>
      </w:r>
      <w:r w:rsidRPr="00C14FF8">
        <w:rPr>
          <w:color w:val="000000"/>
          <w:sz w:val="20"/>
          <w:lang w:val="ru-RU"/>
        </w:rPr>
        <w:t>№ 835 и Министра энергетики Республики Казахстан от 15 декабря 2015 года № 721. Зарегистрирован в Министерстве юстиции Республики Казахстан 31 декабря 2015 года № 12779</w:t>
      </w:r>
      <w:bookmarkStart w:id="0" w:name="_GoBack"/>
      <w:bookmarkEnd w:id="0"/>
    </w:p>
    <w:p w:rsidR="00F82AF3" w:rsidRDefault="00C14FF8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C14FF8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C14FF8">
        <w:rPr>
          <w:color w:val="000000"/>
          <w:sz w:val="20"/>
          <w:lang w:val="ru-RU"/>
        </w:rPr>
        <w:t xml:space="preserve">пунктом 1 статьи 143 Предпринимательского </w:t>
      </w:r>
      <w:r w:rsidRPr="00C14FF8">
        <w:rPr>
          <w:color w:val="000000"/>
          <w:sz w:val="20"/>
          <w:lang w:val="ru-RU"/>
        </w:rPr>
        <w:t xml:space="preserve">кодекса Республики Казахстан </w:t>
      </w:r>
      <w:r w:rsidRPr="00C14FF8">
        <w:rPr>
          <w:b/>
          <w:color w:val="000000"/>
          <w:sz w:val="20"/>
          <w:lang w:val="ru-RU"/>
        </w:rPr>
        <w:t>ПРИКАЗЫВАЕМ: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прилагаемые:</w:t>
      </w:r>
      <w:r>
        <w:br/>
      </w:r>
      <w:r>
        <w:rPr>
          <w:color w:val="000000"/>
          <w:sz w:val="20"/>
        </w:rPr>
        <w:t>      1) Критерии оценки степени риска в области охраны окружающей среды, воспроизводства и использования природных ресурсов согласно приложению 1 к настоящему совместному приказу;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2) Проверочный лист в области охраны окружающей среды, воспроизводства и использования природных ресурсов согласно приложению 2 к настоящему совместному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C14FF8">
        <w:rPr>
          <w:color w:val="000000"/>
          <w:sz w:val="20"/>
          <w:lang w:val="ru-RU"/>
        </w:rPr>
        <w:t>2. Признать утратившим силу совместный</w:t>
      </w:r>
      <w:r>
        <w:rPr>
          <w:color w:val="000000"/>
          <w:sz w:val="20"/>
        </w:rPr>
        <w:t> </w:t>
      </w:r>
      <w:r w:rsidRPr="00C14FF8">
        <w:rPr>
          <w:color w:val="000000"/>
          <w:sz w:val="20"/>
          <w:lang w:val="ru-RU"/>
        </w:rPr>
        <w:t>приказ Министра энергетики Республики Казахс</w:t>
      </w:r>
      <w:r w:rsidRPr="00C14FF8">
        <w:rPr>
          <w:color w:val="000000"/>
          <w:sz w:val="20"/>
          <w:lang w:val="ru-RU"/>
        </w:rPr>
        <w:t>тан от 24 июня 2015 года № 431 и и.о. Министра национальной экономики Республики Казахстан от 30 июня 2015 года № 474 «Об утверждении критериев оценки степени риска и формы проверочного листа в области охраны окружающей среды, воспроизводства и использован</w:t>
      </w:r>
      <w:r w:rsidRPr="00C14FF8">
        <w:rPr>
          <w:color w:val="000000"/>
          <w:sz w:val="20"/>
          <w:lang w:val="ru-RU"/>
        </w:rPr>
        <w:t>ия природных ресурсов» (зарегистрированный в Реестре государственной регистрации нормативных правовых актов за № 11792, опубликованный в Информационно-правовой системе «Әділет» 6 августа 2015 года).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Комитету экологического регулирования, контроля </w:t>
      </w:r>
      <w:r>
        <w:rPr>
          <w:color w:val="000000"/>
          <w:sz w:val="20"/>
        </w:rPr>
        <w:t>и государственной инспекции в нефтегазовом комплексе Министерства энергетики Республики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</w:t>
      </w:r>
      <w:r>
        <w:rPr>
          <w:color w:val="000000"/>
          <w:sz w:val="20"/>
        </w:rPr>
        <w:t>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направление копии настоящего совместного приказа в течение десяти календарных дней со дня его получения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</w:t>
      </w:r>
      <w:r>
        <w:rPr>
          <w:color w:val="000000"/>
          <w:sz w:val="20"/>
        </w:rPr>
        <w:t>ки Казахстан;</w:t>
      </w:r>
      <w:r>
        <w:br/>
      </w:r>
      <w:r>
        <w:rPr>
          <w:color w:val="000000"/>
          <w:sz w:val="20"/>
        </w:rPr>
        <w:t>      4) размещение настоящего совместного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color w:val="000000"/>
          <w:sz w:val="20"/>
        </w:rPr>
        <w:t>      5) в течение десяти рабочих дней после государственной регист</w:t>
      </w:r>
      <w:r>
        <w:rPr>
          <w:color w:val="000000"/>
          <w:sz w:val="20"/>
        </w:rPr>
        <w:t>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</w:t>
      </w:r>
      <w:r>
        <w:rPr>
          <w:color w:val="000000"/>
          <w:sz w:val="20"/>
        </w:rPr>
        <w:t>его пункта.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вице-министра энергетики Республики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с 1 января</w:t>
      </w:r>
      <w:r>
        <w:br/>
      </w:r>
      <w:r>
        <w:rPr>
          <w:color w:val="000000"/>
          <w:sz w:val="20"/>
        </w:rPr>
        <w:t>2016 года и подлежит официальному опубли</w:t>
      </w:r>
      <w:r>
        <w:rPr>
          <w:color w:val="000000"/>
          <w:sz w:val="20"/>
        </w:rPr>
        <w:t>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96"/>
        <w:gridCol w:w="4224"/>
      </w:tblGrid>
      <w:tr w:rsidR="00F82AF3" w:rsidRPr="00C14FF8">
        <w:trPr>
          <w:trHeight w:val="30"/>
          <w:tblCellSpacing w:w="0" w:type="auto"/>
        </w:trPr>
        <w:tc>
          <w:tcPr>
            <w:tcW w:w="8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82AF3" w:rsidRPr="00C14FF8" w:rsidRDefault="00C14FF8">
            <w:pPr>
              <w:spacing w:after="20"/>
              <w:ind w:left="20"/>
              <w:rPr>
                <w:lang w:val="ru-RU"/>
              </w:rPr>
            </w:pPr>
            <w:r w:rsidRPr="00C14FF8">
              <w:rPr>
                <w:i/>
                <w:color w:val="000000"/>
                <w:sz w:val="20"/>
                <w:lang w:val="ru-RU"/>
              </w:rPr>
              <w:t xml:space="preserve">И.о. Министра </w:t>
            </w:r>
            <w:r w:rsidRPr="00C14FF8">
              <w:rPr>
                <w:lang w:val="ru-RU"/>
              </w:rPr>
              <w:br/>
            </w:r>
            <w:r w:rsidRPr="00C14FF8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C14FF8">
              <w:rPr>
                <w:lang w:val="ru-RU"/>
              </w:rPr>
              <w:br/>
            </w:r>
            <w:r w:rsidRPr="00C14FF8">
              <w:rPr>
                <w:i/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C14FF8">
              <w:rPr>
                <w:lang w:val="ru-RU"/>
              </w:rPr>
              <w:br/>
            </w:r>
            <w:r w:rsidRPr="00C14FF8">
              <w:rPr>
                <w:i/>
                <w:color w:val="000000"/>
                <w:sz w:val="20"/>
                <w:lang w:val="ru-RU"/>
              </w:rPr>
              <w:t>_____________ М. Кусаинов</w:t>
            </w:r>
          </w:p>
        </w:tc>
        <w:tc>
          <w:tcPr>
            <w:tcW w:w="6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Pr="00C14FF8" w:rsidRDefault="00C14FF8">
            <w:pPr>
              <w:spacing w:after="20"/>
              <w:ind w:left="20"/>
              <w:rPr>
                <w:lang w:val="ru-RU"/>
              </w:rPr>
            </w:pPr>
            <w:r w:rsidRPr="00C14FF8">
              <w:rPr>
                <w:i/>
                <w:color w:val="000000"/>
                <w:sz w:val="20"/>
                <w:lang w:val="ru-RU"/>
              </w:rPr>
              <w:lastRenderedPageBreak/>
              <w:t>Министр энергетики</w:t>
            </w:r>
            <w:r w:rsidRPr="00C14FF8">
              <w:rPr>
                <w:lang w:val="ru-RU"/>
              </w:rPr>
              <w:br/>
            </w:r>
            <w:r w:rsidRPr="00C14FF8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C14FF8">
              <w:rPr>
                <w:lang w:val="ru-RU"/>
              </w:rPr>
              <w:br/>
            </w:r>
            <w:r w:rsidRPr="00C14FF8">
              <w:rPr>
                <w:i/>
                <w:color w:val="000000"/>
                <w:sz w:val="20"/>
                <w:lang w:val="ru-RU"/>
              </w:rPr>
              <w:t xml:space="preserve">____________ В. Школьник </w:t>
            </w:r>
          </w:p>
        </w:tc>
      </w:tr>
    </w:tbl>
    <w:p w:rsidR="00F82AF3" w:rsidRPr="00C14FF8" w:rsidRDefault="00C14FF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14FF8">
        <w:rPr>
          <w:i/>
          <w:color w:val="000000"/>
          <w:sz w:val="20"/>
          <w:lang w:val="ru-RU"/>
        </w:rPr>
        <w:t xml:space="preserve"> «СОГЛАСОВАН»</w:t>
      </w:r>
      <w:r w:rsidRPr="00C14FF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14FF8">
        <w:rPr>
          <w:i/>
          <w:color w:val="000000"/>
          <w:sz w:val="20"/>
          <w:lang w:val="ru-RU"/>
        </w:rPr>
        <w:t xml:space="preserve"> Председатель Комитета </w:t>
      </w:r>
      <w:r w:rsidRPr="00C14FF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14FF8">
        <w:rPr>
          <w:i/>
          <w:color w:val="000000"/>
          <w:sz w:val="20"/>
          <w:lang w:val="ru-RU"/>
        </w:rPr>
        <w:t xml:space="preserve"> по правовой статистике </w:t>
      </w:r>
      <w:r w:rsidRPr="00C14FF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14FF8">
        <w:rPr>
          <w:i/>
          <w:color w:val="000000"/>
          <w:sz w:val="20"/>
          <w:lang w:val="ru-RU"/>
        </w:rPr>
        <w:t xml:space="preserve"> и специальн</w:t>
      </w:r>
      <w:r w:rsidRPr="00C14FF8">
        <w:rPr>
          <w:i/>
          <w:color w:val="000000"/>
          <w:sz w:val="20"/>
          <w:lang w:val="ru-RU"/>
        </w:rPr>
        <w:t xml:space="preserve">ым учетам </w:t>
      </w:r>
      <w:r w:rsidRPr="00C14FF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14FF8">
        <w:rPr>
          <w:i/>
          <w:color w:val="000000"/>
          <w:sz w:val="20"/>
          <w:lang w:val="ru-RU"/>
        </w:rPr>
        <w:t xml:space="preserve"> Генеральной прокуратуры </w:t>
      </w:r>
      <w:r w:rsidRPr="00C14FF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14FF8">
        <w:rPr>
          <w:i/>
          <w:color w:val="000000"/>
          <w:sz w:val="20"/>
          <w:lang w:val="ru-RU"/>
        </w:rPr>
        <w:t xml:space="preserve"> Республики Казахстан</w:t>
      </w:r>
      <w:r w:rsidRPr="00C14FF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14FF8">
        <w:rPr>
          <w:i/>
          <w:color w:val="000000"/>
          <w:sz w:val="20"/>
          <w:lang w:val="ru-RU"/>
        </w:rPr>
        <w:t xml:space="preserve"> ________________С. Айтпаева</w:t>
      </w:r>
      <w:r w:rsidRPr="00C14FF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14FF8">
        <w:rPr>
          <w:i/>
          <w:color w:val="000000"/>
          <w:sz w:val="20"/>
          <w:lang w:val="ru-RU"/>
        </w:rPr>
        <w:t xml:space="preserve"> 29 декабря 2015 год</w:t>
      </w:r>
    </w:p>
    <w:p w:rsidR="00F82AF3" w:rsidRPr="00C14FF8" w:rsidRDefault="00C14FF8">
      <w:pPr>
        <w:spacing w:after="0"/>
        <w:jc w:val="right"/>
        <w:rPr>
          <w:lang w:val="ru-RU"/>
        </w:rPr>
      </w:pPr>
      <w:bookmarkStart w:id="2" w:name="z7"/>
      <w:r w:rsidRPr="00C14FF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C14FF8">
        <w:rPr>
          <w:color w:val="000000"/>
          <w:sz w:val="20"/>
          <w:lang w:val="ru-RU"/>
        </w:rPr>
        <w:t xml:space="preserve">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</w:t>
      </w:r>
      <w:r w:rsidRPr="00C14FF8">
        <w:rPr>
          <w:color w:val="000000"/>
          <w:sz w:val="20"/>
          <w:lang w:val="ru-RU"/>
        </w:rPr>
        <w:t xml:space="preserve">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>И.о.Министра национальной экономики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C14FF8">
        <w:rPr>
          <w:color w:val="000000"/>
          <w:sz w:val="20"/>
          <w:lang w:val="ru-RU"/>
        </w:rPr>
        <w:t xml:space="preserve">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от 30</w:t>
      </w:r>
      <w:r w:rsidRPr="00C14FF8">
        <w:rPr>
          <w:color w:val="000000"/>
          <w:sz w:val="20"/>
          <w:lang w:val="ru-RU"/>
        </w:rPr>
        <w:t xml:space="preserve"> декабря 2015 года № 835</w:t>
      </w:r>
      <w:r>
        <w:rPr>
          <w:color w:val="000000"/>
          <w:sz w:val="20"/>
        </w:rPr>
        <w:t>   </w:t>
      </w:r>
      <w:r w:rsidRPr="00C14FF8">
        <w:rPr>
          <w:color w:val="000000"/>
          <w:sz w:val="20"/>
          <w:lang w:val="ru-RU"/>
        </w:rPr>
        <w:t xml:space="preserve">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и Министра энергетики</w:t>
      </w:r>
      <w:r>
        <w:rPr>
          <w:color w:val="000000"/>
          <w:sz w:val="20"/>
        </w:rPr>
        <w:t>      </w:t>
      </w:r>
      <w:r w:rsidRPr="00C14FF8">
        <w:rPr>
          <w:color w:val="000000"/>
          <w:sz w:val="20"/>
          <w:lang w:val="ru-RU"/>
        </w:rPr>
        <w:t xml:space="preserve">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C14FF8">
        <w:rPr>
          <w:color w:val="000000"/>
          <w:sz w:val="20"/>
          <w:lang w:val="ru-RU"/>
        </w:rPr>
        <w:t xml:space="preserve">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от 15 декабря 2015 года № 721</w:t>
      </w:r>
      <w:r>
        <w:rPr>
          <w:color w:val="000000"/>
          <w:sz w:val="20"/>
        </w:rPr>
        <w:t>   </w:t>
      </w:r>
      <w:r w:rsidRPr="00C14FF8">
        <w:rPr>
          <w:color w:val="000000"/>
          <w:sz w:val="20"/>
          <w:lang w:val="ru-RU"/>
        </w:rPr>
        <w:t xml:space="preserve"> </w:t>
      </w:r>
    </w:p>
    <w:p w:rsidR="00F82AF3" w:rsidRPr="00C14FF8" w:rsidRDefault="00C14FF8">
      <w:pPr>
        <w:spacing w:after="0"/>
        <w:rPr>
          <w:lang w:val="ru-RU"/>
        </w:rPr>
      </w:pPr>
      <w:bookmarkStart w:id="3" w:name="z8"/>
      <w:bookmarkEnd w:id="2"/>
      <w:r w:rsidRPr="00C14FF8">
        <w:rPr>
          <w:b/>
          <w:color w:val="000000"/>
          <w:lang w:val="ru-RU"/>
        </w:rPr>
        <w:t xml:space="preserve">   Критерии оценки степени риска в области охраны окружающей</w:t>
      </w:r>
      <w:r w:rsidRPr="00C14FF8">
        <w:rPr>
          <w:lang w:val="ru-RU"/>
        </w:rPr>
        <w:br/>
      </w:r>
      <w:r w:rsidRPr="00C14FF8">
        <w:rPr>
          <w:b/>
          <w:color w:val="000000"/>
          <w:lang w:val="ru-RU"/>
        </w:rPr>
        <w:t>среды, воспроизводства и использования природных ресурсов</w:t>
      </w:r>
    </w:p>
    <w:p w:rsidR="00F82AF3" w:rsidRPr="00C14FF8" w:rsidRDefault="00C14FF8">
      <w:pPr>
        <w:spacing w:after="0"/>
        <w:rPr>
          <w:lang w:val="ru-RU"/>
        </w:rPr>
      </w:pPr>
      <w:bookmarkStart w:id="4" w:name="z9"/>
      <w:bookmarkEnd w:id="3"/>
      <w:r w:rsidRPr="00C14FF8">
        <w:rPr>
          <w:b/>
          <w:color w:val="000000"/>
          <w:lang w:val="ru-RU"/>
        </w:rPr>
        <w:t xml:space="preserve">   </w:t>
      </w:r>
      <w:r w:rsidRPr="00C14FF8">
        <w:rPr>
          <w:b/>
          <w:color w:val="000000"/>
          <w:lang w:val="ru-RU"/>
        </w:rPr>
        <w:t xml:space="preserve">1. Общие положения </w:t>
      </w:r>
    </w:p>
    <w:p w:rsidR="00F82AF3" w:rsidRDefault="00C14FF8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1. Настоящие Критерии оценки степени риска в области охраны окружающей среды, воспроизводства и использования природных ресурсов (далее – Критерии) сформированы в соответствии с</w:t>
      </w:r>
      <w:r>
        <w:rPr>
          <w:color w:val="000000"/>
          <w:sz w:val="20"/>
        </w:rPr>
        <w:t> </w:t>
      </w:r>
      <w:r w:rsidRPr="00C14FF8">
        <w:rPr>
          <w:color w:val="000000"/>
          <w:sz w:val="20"/>
          <w:lang w:val="ru-RU"/>
        </w:rPr>
        <w:t>Предпринимательским кодексом Республики Казахстан от</w:t>
      </w:r>
      <w:r w:rsidRPr="00C14FF8">
        <w:rPr>
          <w:color w:val="000000"/>
          <w:sz w:val="20"/>
          <w:lang w:val="ru-RU"/>
        </w:rPr>
        <w:t xml:space="preserve"> 29 октября 2015 года и Методикой формирования государственными органами (за исключением Национального Банка Республики Казахстан) системы оценки риска, утвержденной</w:t>
      </w:r>
      <w:r>
        <w:rPr>
          <w:color w:val="000000"/>
          <w:sz w:val="20"/>
        </w:rPr>
        <w:t> </w:t>
      </w:r>
      <w:r w:rsidRPr="00C14FF8">
        <w:rPr>
          <w:color w:val="000000"/>
          <w:sz w:val="20"/>
          <w:lang w:val="ru-RU"/>
        </w:rPr>
        <w:t>приказом и.о. Министра национальной экономики Республики Казахстан от 25.11.2015 года № 72</w:t>
      </w:r>
      <w:r w:rsidRPr="00C14FF8">
        <w:rPr>
          <w:color w:val="000000"/>
          <w:sz w:val="20"/>
          <w:lang w:val="ru-RU"/>
        </w:rPr>
        <w:t>2 (зарегистрированный в Реестре государственной регистрации нормативных правовых актов за № 12389) (далее - Методика), для отнесения субъектов (объектов) проверки в области охраны окружающей среды, воспроизводства и использования природных ресурсов к степе</w:t>
      </w:r>
      <w:r w:rsidRPr="00C14FF8">
        <w:rPr>
          <w:color w:val="000000"/>
          <w:sz w:val="20"/>
          <w:lang w:val="ru-RU"/>
        </w:rPr>
        <w:t>ням риска.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2. В Критериях используются следующие понятия: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1) риск в области охраны окружающей среды, воспроизводства и использования природных ресурсов – вероятность причинения вреда в результате деятельности проверяемого субъекта жизни или зд</w:t>
      </w:r>
      <w:r w:rsidRPr="00C14FF8">
        <w:rPr>
          <w:color w:val="000000"/>
          <w:sz w:val="20"/>
          <w:lang w:val="ru-RU"/>
        </w:rPr>
        <w:t xml:space="preserve">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2) объективные критерии оценки степени риска (далее – объективные критерии) – критерии</w:t>
      </w:r>
      <w:r w:rsidRPr="00C14FF8">
        <w:rPr>
          <w:color w:val="000000"/>
          <w:sz w:val="20"/>
          <w:lang w:val="ru-RU"/>
        </w:rPr>
        <w:t xml:space="preserve">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3) субъективные критерии </w:t>
      </w:r>
      <w:r w:rsidRPr="00C14FF8">
        <w:rPr>
          <w:color w:val="000000"/>
          <w:sz w:val="20"/>
          <w:lang w:val="ru-RU"/>
        </w:rPr>
        <w:t xml:space="preserve">оценки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 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4) система оценки р</w:t>
      </w:r>
      <w:r w:rsidRPr="00C14FF8">
        <w:rPr>
          <w:color w:val="000000"/>
          <w:sz w:val="20"/>
          <w:lang w:val="ru-RU"/>
        </w:rPr>
        <w:t>иска – комплекс мероприятий, проводимый органом контроля и надзора, с целью назначения проверок;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5) грубые нарушения – нарушения, установленные нормативными правовыми актами в сфере охраны окружающей среды, связанные с несоблюдением запрещающей нормы</w:t>
      </w:r>
      <w:r w:rsidRPr="00C14FF8">
        <w:rPr>
          <w:color w:val="000000"/>
          <w:sz w:val="20"/>
          <w:lang w:val="ru-RU"/>
        </w:rPr>
        <w:t xml:space="preserve"> законодательства (запрещается, не допускается, не разрешается); а также, нарушения, связанные с невыполнением требований законодательства при вводе объектов в эксплуатацию; отсутствием обязательного экологического страхования; а также не представление уст</w:t>
      </w:r>
      <w:r w:rsidRPr="00C14FF8">
        <w:rPr>
          <w:color w:val="000000"/>
          <w:sz w:val="20"/>
          <w:lang w:val="ru-RU"/>
        </w:rPr>
        <w:t>ановленной отчетности; наличие по результатам аудита фактов, ведущих к приостановлению деятельности аудируемого субъекта; наличие трех и более подтвержденных жалоб и обращений по подконтрольному субъекту;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6) значительные нарушения – нарушения, устано</w:t>
      </w:r>
      <w:r w:rsidRPr="00C14FF8">
        <w:rPr>
          <w:color w:val="000000"/>
          <w:sz w:val="20"/>
          <w:lang w:val="ru-RU"/>
        </w:rPr>
        <w:t>вленные нормативными правовыми актами в сфере охраны окружающей среды, создающие предпосылки для возникновения угрозы жизни и здоровью населения, окружающей среде; а также, нарушения, связанные с ведением учета в области охраны окружающей среды; предоставл</w:t>
      </w:r>
      <w:r w:rsidRPr="00C14FF8">
        <w:rPr>
          <w:color w:val="000000"/>
          <w:sz w:val="20"/>
          <w:lang w:val="ru-RU"/>
        </w:rPr>
        <w:t>ением недостоверной отчетности; наличием двух подтвержденных жалоб и обращений по подконтрольному субъекту; наличием по результатам аудита фактов, позволяющих внесение изменений в условия разрешения на эм</w:t>
      </w:r>
      <w:r>
        <w:rPr>
          <w:color w:val="000000"/>
          <w:sz w:val="20"/>
        </w:rPr>
        <w:t>иссий;</w:t>
      </w:r>
      <w:r>
        <w:br/>
      </w:r>
      <w:r>
        <w:rPr>
          <w:color w:val="000000"/>
          <w:sz w:val="20"/>
        </w:rPr>
        <w:t xml:space="preserve">       7) незначительные нарушения – нарушени</w:t>
      </w:r>
      <w:r>
        <w:rPr>
          <w:color w:val="000000"/>
          <w:sz w:val="20"/>
        </w:rPr>
        <w:t>я требований, установленные нормативными правовыми актами в сфере охраны окружающей среды, несоблюдение которых не создают предпосылки для возникновения угрозы жизни и здоровью населения, окружающей среде, но выполнение которых является обязательным для пр</w:t>
      </w:r>
      <w:r>
        <w:rPr>
          <w:color w:val="000000"/>
          <w:sz w:val="20"/>
        </w:rPr>
        <w:t xml:space="preserve">иродопользователей при осуществлении своей деятельности; а также, нарушения, связанные с представлением в уполномоченный орган в области охраны окружающей среды отчета с нарушением установленных сроков; наличием одной подтвержденной жалобы либо обращения; </w:t>
      </w:r>
      <w:r>
        <w:rPr>
          <w:color w:val="000000"/>
          <w:sz w:val="20"/>
        </w:rPr>
        <w:t xml:space="preserve">наличием по результатам аудита фактов, позволяющих уполномоченному органу в области охраны окружающей среды рекомендовать аудируемому субъекту внести изменения в программу производственного экологического контроля. </w:t>
      </w:r>
      <w:r>
        <w:br/>
      </w:r>
      <w:r>
        <w:rPr>
          <w:color w:val="000000"/>
          <w:sz w:val="20"/>
        </w:rPr>
        <w:t xml:space="preserve">      </w:t>
      </w:r>
      <w:r w:rsidRPr="00C14FF8">
        <w:rPr>
          <w:color w:val="000000"/>
          <w:sz w:val="20"/>
          <w:lang w:val="ru-RU"/>
        </w:rPr>
        <w:t>3. Кратность проведения выборочной</w:t>
      </w:r>
      <w:r w:rsidRPr="00C14FF8">
        <w:rPr>
          <w:color w:val="000000"/>
          <w:sz w:val="20"/>
          <w:lang w:val="ru-RU"/>
        </w:rPr>
        <w:t xml:space="preserve"> проверки не чаще одного раза в год.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4. Выборочные проверки проводятся на основании списков выборочных проверок, формируемых на полугодие по результатам проводимого анализа и оценки, утвержденных первым руководителем регулирующего государственного ор</w:t>
      </w:r>
      <w:r>
        <w:rPr>
          <w:color w:val="000000"/>
          <w:sz w:val="20"/>
        </w:rPr>
        <w:t xml:space="preserve">гана. </w:t>
      </w:r>
      <w:r w:rsidRPr="00C14FF8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Списки выборочных проверок составл</w:t>
      </w:r>
      <w:r>
        <w:rPr>
          <w:color w:val="000000"/>
          <w:sz w:val="20"/>
        </w:rPr>
        <w:t>яются с учетом:</w:t>
      </w:r>
      <w:r>
        <w:br/>
      </w:r>
      <w:r>
        <w:rPr>
          <w:color w:val="000000"/>
          <w:sz w:val="20"/>
        </w:rPr>
        <w:t xml:space="preserve">       1) приоритетности проверяемых субъектов (объектов) с наибольшим показателем степени риска по субъективным критериям; </w:t>
      </w:r>
      <w:r>
        <w:br/>
      </w:r>
      <w:r>
        <w:rPr>
          <w:color w:val="000000"/>
          <w:sz w:val="20"/>
        </w:rPr>
        <w:t xml:space="preserve">       2) нагрузки на должностных лиц государственного органа, осуществляющих проверки. </w:t>
      </w:r>
    </w:p>
    <w:p w:rsidR="00F82AF3" w:rsidRPr="00C14FF8" w:rsidRDefault="00C14FF8">
      <w:pPr>
        <w:spacing w:after="0"/>
        <w:rPr>
          <w:lang w:val="ru-RU"/>
        </w:rPr>
      </w:pPr>
      <w:bookmarkStart w:id="6" w:name="z21"/>
      <w:bookmarkEnd w:id="5"/>
      <w:r>
        <w:rPr>
          <w:b/>
          <w:color w:val="000000"/>
        </w:rPr>
        <w:t xml:space="preserve">   </w:t>
      </w:r>
      <w:r w:rsidRPr="00C14FF8">
        <w:rPr>
          <w:b/>
          <w:color w:val="000000"/>
          <w:lang w:val="ru-RU"/>
        </w:rPr>
        <w:t>2. Способы для проведен</w:t>
      </w:r>
      <w:r w:rsidRPr="00C14FF8">
        <w:rPr>
          <w:b/>
          <w:color w:val="000000"/>
          <w:lang w:val="ru-RU"/>
        </w:rPr>
        <w:t xml:space="preserve">ия выборочных проверок </w:t>
      </w:r>
    </w:p>
    <w:p w:rsidR="00F82AF3" w:rsidRPr="00C14FF8" w:rsidRDefault="00C14FF8">
      <w:pPr>
        <w:spacing w:after="0"/>
        <w:rPr>
          <w:lang w:val="ru-RU"/>
        </w:rPr>
      </w:pPr>
      <w:bookmarkStart w:id="7" w:name="z22"/>
      <w:bookmarkEnd w:id="6"/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6. Критерии оценки степени риска для выборочных проверок в области охраны окружающей среды, воспроизводства и использования природных ресурсов формируются посредством объективных и субъективных критериев.</w:t>
      </w:r>
    </w:p>
    <w:p w:rsidR="00F82AF3" w:rsidRPr="00C14FF8" w:rsidRDefault="00C14FF8">
      <w:pPr>
        <w:spacing w:after="0"/>
        <w:rPr>
          <w:lang w:val="ru-RU"/>
        </w:rPr>
      </w:pPr>
      <w:bookmarkStart w:id="8" w:name="z23"/>
      <w:bookmarkEnd w:id="7"/>
      <w:r w:rsidRPr="00C14FF8">
        <w:rPr>
          <w:b/>
          <w:color w:val="000000"/>
          <w:lang w:val="ru-RU"/>
        </w:rPr>
        <w:t xml:space="preserve">   Объективные критер</w:t>
      </w:r>
      <w:r w:rsidRPr="00C14FF8">
        <w:rPr>
          <w:b/>
          <w:color w:val="000000"/>
          <w:lang w:val="ru-RU"/>
        </w:rPr>
        <w:t>ии</w:t>
      </w:r>
    </w:p>
    <w:p w:rsidR="00F82AF3" w:rsidRDefault="00C14FF8">
      <w:pPr>
        <w:spacing w:after="0"/>
      </w:pPr>
      <w:bookmarkStart w:id="9" w:name="z24"/>
      <w:bookmarkEnd w:id="8"/>
      <w:r w:rsidRPr="00C14FF8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7. Первичное отнесение природопользователей к проверяемым субъектам (объектам) по степеням риска осуществляется на основе объективных критериев оценки степени риска. После определения риска проверяемые субъекты (объекты) распределяются по двум с</w:t>
      </w:r>
      <w:r w:rsidRPr="00C14FF8">
        <w:rPr>
          <w:color w:val="000000"/>
          <w:sz w:val="20"/>
          <w:lang w:val="ru-RU"/>
        </w:rPr>
        <w:t xml:space="preserve">тепеням риска (высокая и не отнесенная к высокой). 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К объективным критериям высокой степени оценки риска относятся: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1) субъекты (объекты) 1, 2 категории хозяйственной деятельности согласно</w:t>
      </w:r>
      <w:r>
        <w:rPr>
          <w:color w:val="000000"/>
          <w:sz w:val="20"/>
        </w:rPr>
        <w:t> </w:t>
      </w:r>
      <w:r w:rsidRPr="00C14FF8">
        <w:rPr>
          <w:color w:val="000000"/>
          <w:sz w:val="20"/>
          <w:lang w:val="ru-RU"/>
        </w:rPr>
        <w:t>статье 40 Экологического кодекса Республики Казахстан;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2) субъекты (объекты) 3, 4 категории хозяйственной деятельности согласно</w:t>
      </w:r>
      <w:r>
        <w:rPr>
          <w:color w:val="000000"/>
          <w:sz w:val="20"/>
        </w:rPr>
        <w:t> </w:t>
      </w:r>
      <w:r w:rsidRPr="00C14FF8">
        <w:rPr>
          <w:color w:val="000000"/>
          <w:sz w:val="20"/>
          <w:lang w:val="ru-RU"/>
        </w:rPr>
        <w:t xml:space="preserve">статье 40 Экологического кодекса Республики Казахстан,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по характеру и степени влияния на окружающую среду: 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химические производства;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металлургические, машиностроит</w:t>
      </w:r>
      <w:r w:rsidRPr="00C14FF8">
        <w:rPr>
          <w:color w:val="000000"/>
          <w:sz w:val="20"/>
          <w:lang w:val="ru-RU"/>
        </w:rPr>
        <w:t>ельные объекты;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объекты по разведке и добыче полезных ископаемых;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строительная промышленность (производство цемента, а также местных цементов, производство асбеста и изделий из него, производство магнезита, доломита и шамота с обжигом в шахтных</w:t>
      </w:r>
      <w:r w:rsidRPr="00C14FF8">
        <w:rPr>
          <w:color w:val="000000"/>
          <w:sz w:val="20"/>
          <w:lang w:val="ru-RU"/>
        </w:rPr>
        <w:t>, вращающихся и других печах, производство асфальтобетона, железобетонных изделий на стационарных заводах, а также прием, хранение и реализация строительных материалов), деятельность в строительной сфере с объемом выбросов свыше 50 тонн/в год;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микроб</w:t>
      </w:r>
      <w:r w:rsidRPr="00C14FF8">
        <w:rPr>
          <w:color w:val="000000"/>
          <w:sz w:val="20"/>
          <w:lang w:val="ru-RU"/>
        </w:rPr>
        <w:t>иологическая промышленность;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производство электрической и тепловой энергии при сжигании топлива (использующие в качестве топлива уголь, мазут, природный газ);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субъекты квотирования парниковых газов, включенные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>в Национальный план распределени</w:t>
      </w:r>
      <w:r w:rsidRPr="00C14FF8">
        <w:rPr>
          <w:color w:val="000000"/>
          <w:sz w:val="20"/>
          <w:lang w:val="ru-RU"/>
        </w:rPr>
        <w:t>я квот на выбросы парниковых газов;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субъекты, осуществляющие деятельность в пределах границ охранных зон особо охраняемых природных территорий, на землях оздоровительного и рекреационного назначения;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субъекты, осуществляющие прием, утилизацию, </w:t>
      </w:r>
      <w:r w:rsidRPr="00C14FF8">
        <w:rPr>
          <w:color w:val="000000"/>
          <w:sz w:val="20"/>
          <w:lang w:val="ru-RU"/>
        </w:rPr>
        <w:t>переработку, размещение отходов производства и потребления;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субъекты коммунального хозяйства (в том числе, объекты теплоснабжения, водоснабжения, водоотведения, по сбору, хранению и переработке коммунальных отходов), а также субъекты стратегического </w:t>
      </w:r>
      <w:r w:rsidRPr="00C14FF8">
        <w:rPr>
          <w:color w:val="000000"/>
          <w:sz w:val="20"/>
          <w:lang w:val="ru-RU"/>
        </w:rPr>
        <w:t>значения, влияющие на окружающую среду (гидроэлектростанции, накопители, водохранилища и другие);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субъекты, осуществляющие прием, хранение и реализацию нефтепродуктов;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субъекты, осуществляющие выпуск транспортных средств и деятельность в сфере </w:t>
      </w:r>
      <w:r w:rsidRPr="00C14FF8">
        <w:rPr>
          <w:color w:val="000000"/>
          <w:sz w:val="20"/>
          <w:lang w:val="ru-RU"/>
        </w:rPr>
        <w:t>перевозки (грузовыми, легковыми, железнодорожными, воздушными, водными) транспортными средствами.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Субъекты (объекты), не вошедшие в подпункты 1), 2) настоящего пункта, после проведения анализа согласно объективных критериев подлежат к отнесению к суб</w:t>
      </w:r>
      <w:r>
        <w:rPr>
          <w:color w:val="000000"/>
          <w:sz w:val="20"/>
        </w:rPr>
        <w:t>ъектам, не отнесенным к высокой степени риска согласно объективных критериев.</w:t>
      </w:r>
      <w:r>
        <w:br/>
      </w:r>
      <w:r>
        <w:rPr>
          <w:color w:val="000000"/>
          <w:sz w:val="20"/>
        </w:rPr>
        <w:t>      В отношении проверяемых субъектов (объектов), отнесенных к высокой степени риска проводятся выборочные проверки.</w:t>
      </w:r>
    </w:p>
    <w:p w:rsidR="00F82AF3" w:rsidRPr="00C14FF8" w:rsidRDefault="00C14FF8">
      <w:pPr>
        <w:spacing w:after="0"/>
        <w:rPr>
          <w:lang w:val="ru-RU"/>
        </w:rPr>
      </w:pPr>
      <w:bookmarkStart w:id="10" w:name="z25"/>
      <w:bookmarkEnd w:id="9"/>
      <w:r>
        <w:rPr>
          <w:b/>
          <w:color w:val="000000"/>
        </w:rPr>
        <w:t xml:space="preserve">   </w:t>
      </w:r>
      <w:r w:rsidRPr="00C14FF8">
        <w:rPr>
          <w:b/>
          <w:color w:val="000000"/>
          <w:lang w:val="ru-RU"/>
        </w:rPr>
        <w:t>Субъективные критерии</w:t>
      </w:r>
    </w:p>
    <w:p w:rsidR="00F82AF3" w:rsidRDefault="00C14FF8">
      <w:pPr>
        <w:spacing w:after="0"/>
      </w:pPr>
      <w:bookmarkStart w:id="11" w:name="z26"/>
      <w:bookmarkEnd w:id="10"/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8. Определение субъективных </w:t>
      </w:r>
      <w:r w:rsidRPr="00C14FF8">
        <w:rPr>
          <w:color w:val="000000"/>
          <w:sz w:val="20"/>
          <w:lang w:val="ru-RU"/>
        </w:rPr>
        <w:t>критериев осуществляется с применением следующих этапов: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1) сбор информации и формирование базы данных;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2) анализ информации и оценка риска.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9. Сбор информации проводится для выявления проверяемых субъектов (объектов), нарушающих законодательство, с целью формирования базы данных и будет осуществляться из следующих источников информации: </w:t>
      </w:r>
      <w:r>
        <w:br/>
      </w:r>
      <w:r>
        <w:rPr>
          <w:color w:val="000000"/>
          <w:sz w:val="20"/>
        </w:rPr>
        <w:t>      1) результаты мониторинга обязательной отчет</w:t>
      </w:r>
      <w:r>
        <w:rPr>
          <w:color w:val="000000"/>
          <w:sz w:val="20"/>
        </w:rPr>
        <w:t>ности, предоставляемой проверяемым субъектом (объектом);</w:t>
      </w:r>
      <w:r>
        <w:br/>
      </w:r>
      <w:r>
        <w:rPr>
          <w:color w:val="000000"/>
          <w:sz w:val="20"/>
        </w:rPr>
        <w:t xml:space="preserve">      2) результаты предыдущих проверок. </w:t>
      </w:r>
      <w:r w:rsidRPr="00C14FF8">
        <w:rPr>
          <w:color w:val="000000"/>
          <w:sz w:val="20"/>
          <w:lang w:val="ru-RU"/>
        </w:rPr>
        <w:t>По данному источнику информации все правонарушения делятся на грубые и значительные. При этом, степень тяжести нарушений (грубое, значительное) устанавливаетс</w:t>
      </w:r>
      <w:r w:rsidRPr="00C14FF8">
        <w:rPr>
          <w:color w:val="000000"/>
          <w:sz w:val="20"/>
          <w:lang w:val="ru-RU"/>
        </w:rPr>
        <w:t>я в случае несоблюдения требований законодательства, отраженных в проверочных листах;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3) наличие и количество подтвержденных жалоб и обращений 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>от физических и юридических лиц;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4) результаты проведенного обязательного экологического аудита.</w:t>
      </w:r>
      <w:r w:rsidRPr="00C14FF8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C14FF8">
        <w:rPr>
          <w:color w:val="000000"/>
          <w:sz w:val="20"/>
          <w:lang w:val="ru-RU"/>
        </w:rPr>
        <w:t xml:space="preserve"> 10. На основании имеющихся источников субъективные критерии оценки степени риска подразделяются на три степени нарушения: грубые, значительные, незначительные.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Для отнесения проверяемого субъекта к степени риска применяется следующий порядок расч</w:t>
      </w:r>
      <w:r>
        <w:rPr>
          <w:color w:val="000000"/>
          <w:sz w:val="20"/>
        </w:rPr>
        <w:t>ета показателя степени риска.</w:t>
      </w:r>
      <w:r>
        <w:br/>
      </w:r>
      <w:r>
        <w:rPr>
          <w:color w:val="000000"/>
          <w:sz w:val="20"/>
        </w:rPr>
        <w:t>     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>
        <w:br/>
      </w:r>
      <w:r>
        <w:rPr>
          <w:color w:val="000000"/>
          <w:sz w:val="20"/>
        </w:rPr>
        <w:t xml:space="preserve">       В случае если грубых нарушений не выявлено, то для опред</w:t>
      </w:r>
      <w:r>
        <w:rPr>
          <w:color w:val="000000"/>
          <w:sz w:val="20"/>
        </w:rPr>
        <w:t xml:space="preserve">еления показателя степени риска рассчитывается суммарный показатель по нарушениям значительной и незначительной степени. </w:t>
      </w:r>
      <w:r>
        <w:br/>
      </w:r>
      <w:r>
        <w:rPr>
          <w:color w:val="000000"/>
          <w:sz w:val="20"/>
        </w:rPr>
        <w:t xml:space="preserve">      </w:t>
      </w:r>
      <w:r w:rsidRPr="00C14FF8">
        <w:rPr>
          <w:color w:val="000000"/>
          <w:sz w:val="20"/>
          <w:lang w:val="ru-RU"/>
        </w:rPr>
        <w:t>При определении показателя значительных нарушений применяется коэффициент 0,7 и данный показатель рассчитывается по следующей фо</w:t>
      </w:r>
      <w:r w:rsidRPr="00C14FF8">
        <w:rPr>
          <w:color w:val="000000"/>
          <w:sz w:val="20"/>
          <w:lang w:val="ru-RU"/>
        </w:rPr>
        <w:t>рмуле: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806700" cy="27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где: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9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06400" cy="27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9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- количество выявленных значительных нарушений;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</w:t>
      </w:r>
      <w:r w:rsidRPr="00C14FF8">
        <w:rPr>
          <w:color w:val="000000"/>
          <w:sz w:val="20"/>
          <w:lang w:val="ru-RU"/>
        </w:rPr>
        <w:t>ент 0,3 и данный показатель рассчитывается по следующей формуле: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43200" cy="29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где: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57200" cy="279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06400" cy="279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9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- количество выявленных незначительных нарушений; 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Общий п</w:t>
      </w:r>
      <w:r w:rsidRPr="00C14FF8">
        <w:rPr>
          <w:color w:val="000000"/>
          <w:sz w:val="20"/>
          <w:lang w:val="ru-RU"/>
        </w:rPr>
        <w:t>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>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62100" cy="29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где: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- общий показатель степени риска;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9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- показатель зн</w:t>
      </w:r>
      <w:r w:rsidRPr="00C14FF8">
        <w:rPr>
          <w:color w:val="000000"/>
          <w:sz w:val="20"/>
          <w:lang w:val="ru-RU"/>
        </w:rPr>
        <w:t xml:space="preserve">ачительных нарушений; 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57200" cy="279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FF8">
        <w:rPr>
          <w:color w:val="000000"/>
          <w:sz w:val="20"/>
          <w:lang w:val="ru-RU"/>
        </w:rPr>
        <w:t xml:space="preserve"> - показатель незначительных нарушений.</w:t>
      </w:r>
      <w:r w:rsidRPr="00C14FF8">
        <w:rPr>
          <w:lang w:val="ru-RU"/>
        </w:rPr>
        <w:br/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Субъективные критерии оценки степени риска приведены в Приложении к настоящим Критериям.</w:t>
      </w:r>
      <w:r>
        <w:br/>
      </w:r>
      <w:r>
        <w:rPr>
          <w:color w:val="000000"/>
          <w:sz w:val="20"/>
        </w:rPr>
        <w:t>      По показателям степени риска проверяемый субъект (объект) относится:</w:t>
      </w:r>
      <w:r>
        <w:br/>
      </w:r>
      <w:r>
        <w:rPr>
          <w:color w:val="000000"/>
          <w:sz w:val="20"/>
        </w:rPr>
        <w:t>      1) к высок</w:t>
      </w:r>
      <w:r>
        <w:rPr>
          <w:color w:val="000000"/>
          <w:sz w:val="20"/>
        </w:rPr>
        <w:t>ой степени риска – при показателе степени риска от 60 до 100 включительно и в отношении него проводится выборочная проверка;</w:t>
      </w:r>
      <w:r>
        <w:br/>
      </w:r>
      <w:r>
        <w:rPr>
          <w:color w:val="000000"/>
          <w:sz w:val="20"/>
        </w:rPr>
        <w:t>      2) не отнесенной к высокой степени риска – при показателе степени риска от 0 до 60 и в отношении него не проводится выборочна</w:t>
      </w:r>
      <w:r>
        <w:rPr>
          <w:color w:val="000000"/>
          <w:sz w:val="20"/>
        </w:rPr>
        <w:t>я проверка.</w:t>
      </w:r>
      <w:r>
        <w:br/>
      </w:r>
      <w:r>
        <w:rPr>
          <w:color w:val="000000"/>
          <w:sz w:val="20"/>
        </w:rPr>
        <w:t xml:space="preserve">      </w:t>
      </w:r>
      <w:r w:rsidRPr="00C14FF8">
        <w:rPr>
          <w:color w:val="000000"/>
          <w:sz w:val="20"/>
          <w:lang w:val="ru-RU"/>
        </w:rPr>
        <w:t>11. При анализе и оценке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 w:rsidRPr="00C14FF8">
        <w:rPr>
          <w:lang w:val="ru-RU"/>
        </w:rPr>
        <w:br/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14F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Анализ получаемых сведений и оценка по показателям осуществляется один раз в полугодие до первого числа последнего месяца полугодия. </w:t>
      </w:r>
    </w:p>
    <w:p w:rsidR="00F82AF3" w:rsidRDefault="00C14FF8">
      <w:pPr>
        <w:spacing w:after="0"/>
        <w:jc w:val="right"/>
      </w:pPr>
      <w:bookmarkStart w:id="12" w:name="z30"/>
      <w:bookmarkEnd w:id="11"/>
      <w:r>
        <w:rPr>
          <w:color w:val="000000"/>
          <w:sz w:val="20"/>
        </w:rPr>
        <w:t xml:space="preserve">  Приложение         </w:t>
      </w:r>
      <w:r>
        <w:br/>
      </w:r>
      <w:r>
        <w:rPr>
          <w:color w:val="000000"/>
          <w:sz w:val="20"/>
        </w:rPr>
        <w:t>к Критериям оценки степени риска</w:t>
      </w:r>
      <w:r>
        <w:br/>
      </w:r>
      <w:r>
        <w:rPr>
          <w:color w:val="000000"/>
          <w:sz w:val="20"/>
        </w:rPr>
        <w:t xml:space="preserve"> в области охраны окружающей  </w:t>
      </w:r>
      <w:r>
        <w:br/>
      </w:r>
      <w:r>
        <w:rPr>
          <w:color w:val="000000"/>
          <w:sz w:val="20"/>
        </w:rPr>
        <w:t xml:space="preserve"> среды, воспроизводства и    </w:t>
      </w:r>
      <w:r>
        <w:br/>
      </w:r>
      <w:r>
        <w:rPr>
          <w:color w:val="000000"/>
          <w:sz w:val="20"/>
        </w:rPr>
        <w:t>использования природных ресурсов</w:t>
      </w:r>
    </w:p>
    <w:bookmarkEnd w:id="12"/>
    <w:p w:rsidR="00F82AF3" w:rsidRDefault="00C14FF8">
      <w:pPr>
        <w:spacing w:after="0"/>
      </w:pPr>
      <w:r>
        <w:rPr>
          <w:b/>
          <w:color w:val="000000"/>
          <w:sz w:val="20"/>
        </w:rPr>
        <w:t>            Субъективные критерии оценки степени риска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9"/>
        <w:gridCol w:w="5982"/>
        <w:gridCol w:w="1911"/>
      </w:tblGrid>
      <w:tr w:rsidR="00F82AF3">
        <w:trPr>
          <w:trHeight w:val="1110"/>
          <w:tblCellSpacing w:w="0" w:type="auto"/>
        </w:trPr>
        <w:tc>
          <w:tcPr>
            <w:tcW w:w="1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1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мониторинга обязательной отчетности</w:t>
            </w:r>
          </w:p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Природопользователю необходимо своевременно представить установленную отч</w:t>
            </w:r>
            <w:r>
              <w:rPr>
                <w:color w:val="000000"/>
                <w:sz w:val="20"/>
              </w:rPr>
              <w:t>етность уполномоченному органу в области охраны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Природопользователь обязан представить уполномоченному органу в области охраны окружающей среды достоверную отчетность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Природопользователь обязан представить в </w:t>
            </w:r>
            <w:r>
              <w:rPr>
                <w:color w:val="000000"/>
                <w:sz w:val="20"/>
              </w:rPr>
              <w:t>уполномоченный орган в области охраны окружающей среды отчет в установленные сроки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1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предыдущих проверок (степень тяжести устанавливается при несоблюдении следующих требований)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Учет в области охраны окружающей среды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</w:t>
            </w:r>
            <w:r>
              <w:rPr>
                <w:color w:val="000000"/>
                <w:sz w:val="20"/>
              </w:rPr>
              <w:t>подготовки государственного кадастра потребления озоноразрушающих веществ юридические лица и индивидуальные предприниматели, осуществляющие ввоз и вывоз озоноразрушающих веществ ведут учет ввезенного, вывезенного и реализованного количества озоноразрушающи</w:t>
            </w:r>
            <w:r>
              <w:rPr>
                <w:color w:val="000000"/>
                <w:sz w:val="20"/>
              </w:rPr>
              <w:t>х веществ с указанием наименований и места нахождения организаций-покупателей и предполагаемых областей применения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Собственник отходов обязан вести их учет (вид, количество и происхождение), а также собирать и хранить информацию об опасных </w:t>
            </w:r>
            <w:r>
              <w:rPr>
                <w:color w:val="000000"/>
                <w:sz w:val="20"/>
              </w:rPr>
              <w:t>для окружающей среды и (или) здоровья человека свойствах отходов. Ведение в журналах строгой отчетности учета отходов, содержащих стойкие органические загрязнители. Собственники отходов должны хранить документацию по учету отходов в течение пяти лет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ведут первичный учет забираемых из подземных водных объектов и сбрасываемых в них вод в порядке и сроки, устанавливае</w:t>
            </w:r>
            <w:r>
              <w:rPr>
                <w:color w:val="000000"/>
                <w:sz w:val="20"/>
              </w:rPr>
              <w:t>мые уполномоченным государственным органом по изучению и использованию недр по согласованию с уполномоченными государственными органами в области охраны окружающей среды, использования и охраны водного фонда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экологические требования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 в эксплуатацию предприятий, сооружений и иных объектов производится без выполнения в полном объеме всех экологических требований, предусмотренных проектом, по акту приемочной комиссии, создаваемой с участием уполномоченного органа в области охраны окр</w:t>
            </w:r>
            <w:r>
              <w:rPr>
                <w:color w:val="000000"/>
                <w:sz w:val="20"/>
              </w:rPr>
              <w:t>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выполнении строительных работ должны приниматься меры по рекультивации земель, воспроизводству и рациональному использованию природных ресурсов, благоустройству территорий и оздоровлению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Эксплуатация объектов промышленности, энергетики, транспорта и связи, объектов сельскохозяйственного назначения и мелиорации должна осуществляться с учетом установленных экологических требований и использованием экологически обоснованных технологий, необхо</w:t>
            </w:r>
            <w:r>
              <w:rPr>
                <w:color w:val="000000"/>
                <w:sz w:val="20"/>
              </w:rPr>
              <w:t>димых очистных сооружений и зон санитарной охраны, исключающих загрязнение окружающей среды. При эксплуатации указанных объектов должны внедряться малоотходные и безотходные технологии, обеспечивающие экологическую безопасность.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допускается эксплуатация предприятий, сооружений и иных объектов без установок и оборудования по очистке, обезвреживанию и утилизации опасных отходов, выбросов, сбросов, обеспечивающих соблюдение нормативов качества окружающей среды, а также без завершения</w:t>
            </w:r>
            <w:r>
              <w:rPr>
                <w:color w:val="000000"/>
                <w:sz w:val="20"/>
              </w:rPr>
              <w:t xml:space="preserve"> работ по рекультивации земель, воспроизводству и рациональному использованию природных ресурсов, предусмотренных проектом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13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каждом объекте природопользователь должен создать специальное подразделение либо назначить работника, ответственного за о</w:t>
            </w:r>
            <w:r>
              <w:rPr>
                <w:color w:val="000000"/>
                <w:sz w:val="20"/>
              </w:rPr>
              <w:t>рганизацию, проведение производственного экологического контроля и за взаимодействие с контролирующими органами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производственного экологического контроля природопользователь обязан:</w:t>
            </w:r>
            <w:r>
              <w:br/>
            </w:r>
            <w:r>
              <w:rPr>
                <w:color w:val="000000"/>
                <w:sz w:val="20"/>
              </w:rPr>
              <w:t xml:space="preserve">1) разрабатывать программу </w:t>
            </w:r>
            <w:r>
              <w:rPr>
                <w:color w:val="000000"/>
                <w:sz w:val="20"/>
              </w:rPr>
              <w:t>производственного экологического контроля и представлять в орган, выдающий разрешение на эмиссии в окружающую среду, в рамках получения разрешения на эмиссии в окружающую среду;</w:t>
            </w:r>
            <w:r>
              <w:br/>
            </w:r>
            <w:r>
              <w:rPr>
                <w:color w:val="000000"/>
                <w:sz w:val="20"/>
              </w:rPr>
              <w:t>2) реализовывать условия программы производственного экологического контроля и</w:t>
            </w:r>
            <w:r>
              <w:rPr>
                <w:color w:val="000000"/>
                <w:sz w:val="20"/>
              </w:rPr>
              <w:t xml:space="preserve"> документировать результаты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производственного экологического контроля природопользователь обязан безотлагательно сообщать в уполномоченный орган в области охраны окружающей среды о фактах нарушений экологического </w:t>
            </w:r>
            <w:r>
              <w:rPr>
                <w:color w:val="000000"/>
                <w:sz w:val="20"/>
              </w:rPr>
              <w:t>законодательства Республики Казахстан, установленных в процессе производственного экологического контроля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Осуществление производственного мониторинга окружающей среды производственными или независимыми лабораториями, аккредитованными в поряд</w:t>
            </w:r>
            <w:r>
              <w:rPr>
                <w:color w:val="000000"/>
                <w:sz w:val="20"/>
              </w:rPr>
              <w:t>ке, установленном законодательством Республики Казахстан о техническом регулировании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8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обязательного экологического страхования в соответствии с Законом Республики Казахстан «Об обязательном экологическом страховании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6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лица, осуществляющие эксплуатацию автомобильных и иных транспортных средств, оказывающих негативное воздействие на окружающую среду, обязаны соблюдать нормативы допустимых выбросов, принимать меры по снижению уровня шума и иного не</w:t>
            </w:r>
            <w:r>
              <w:rPr>
                <w:color w:val="000000"/>
                <w:sz w:val="20"/>
              </w:rPr>
              <w:t>гативного воздействия на окружающую среду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Природопользователь должен вести журналы проверки состояния технической и экологической безопасности, в которых ответственные должностные лица природопользователя должны записывать обнаруженные </w:t>
            </w:r>
            <w:r>
              <w:rPr>
                <w:color w:val="000000"/>
                <w:sz w:val="20"/>
              </w:rPr>
              <w:t>недостатки с указанием сроков их устранения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Природопользователь должен иметь план действий по устранению или локализации аварийной ситуации, возникшей в результате нарушения экологического законодательства Республики Казахстан, стихийных </w:t>
            </w:r>
            <w:r>
              <w:rPr>
                <w:color w:val="000000"/>
                <w:sz w:val="20"/>
              </w:rPr>
              <w:t>бедствий и природных катаклизмов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3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Природопользователь обязан информировать уполномоченный орган в области охраны окружающей среды о происшедших авариях с выбросом и сбросом загрязняющих веществ в окружающую среду в течение двух часов с момент</w:t>
            </w:r>
            <w:r>
              <w:rPr>
                <w:color w:val="000000"/>
                <w:sz w:val="20"/>
              </w:rPr>
              <w:t>а их обнаружения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использовании земель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допущение загрязнения, захламления, деградации и ухудшения плодородия почв, а также снятия плодородного слоя почвы в целях продажи или передачи его другим лицам (в части</w:t>
            </w:r>
            <w:r>
              <w:rPr>
                <w:color w:val="000000"/>
                <w:sz w:val="20"/>
              </w:rPr>
              <w:t xml:space="preserve"> возмещения ущерба от загрязнения окружающей среды)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проведении операций по недропользованию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Конструкции скважин и горных выработок в части надежности, технологичности и экологической безопасности должны </w:t>
            </w:r>
            <w:r>
              <w:rPr>
                <w:color w:val="000000"/>
                <w:sz w:val="20"/>
              </w:rPr>
              <w:t>обеспечивать условия охраны недр и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бурении и других операциях по недропользованию с применением установок с дизель-генераторным и дизельным приводом выпуск неочищенных выхлопных газов в атмосферу с таких установок должен</w:t>
            </w:r>
            <w:r>
              <w:rPr>
                <w:color w:val="000000"/>
                <w:sz w:val="20"/>
              </w:rPr>
              <w:t xml:space="preserve"> соответствовать их техническим характеристикам и экологическим требованиям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</w:t>
            </w:r>
            <w:r>
              <w:rPr>
                <w:color w:val="000000"/>
                <w:sz w:val="20"/>
              </w:rPr>
              <w:t xml:space="preserve"> гидроизоляцией технологических площадок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случаях строительства скважин на особо охраняемых природных территориях необходимо применять только безамбарную технологию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операциях по недропользованию должны проводиться работы </w:t>
            </w:r>
            <w:r>
              <w:rPr>
                <w:color w:val="000000"/>
                <w:sz w:val="20"/>
              </w:rPr>
              <w:t>по утилизации шламов и нейтрализации отработанного бурового раствора, буровых, карьерных и шахтных сточных вод для повторного использования в процессе бурения, возврата в окружающую среду в соответствии с установленными требованиями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применении буровых растворов на углеводородной основе (известково-битумных, инвертно-эмульсионных и других) должны быть приняты меры по предупреждению загазованности воздушной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Захоронение пирофорных отложений, шлама и керна в целях иск</w:t>
            </w:r>
            <w:r>
              <w:rPr>
                <w:color w:val="000000"/>
                <w:sz w:val="20"/>
              </w:rPr>
              <w:t>лючения возможности загорания или отравления людей производится согласно проекту и по согласованию с уполномоченным органом в области охраны окружающей среды, государственным органом санитарно-эпидемиологической службы и местными исполнительными органами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установленного порядка приостановления, прекращения операций по недропользованию, консервации и ликвидации объектов разработки месторождений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лица, деятельность которых оказывает или может </w:t>
            </w:r>
            <w:r>
              <w:rPr>
                <w:color w:val="000000"/>
                <w:sz w:val="20"/>
              </w:rPr>
              <w:t>оказывать вредное воздействие на состояние подземных водных объектов, обязаны принимать меры, предотвращающие загрязнение и истощение водных объектов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Недропользователь обязан соблюдать технологические схемы и проекты на проведение работ, обе</w:t>
            </w:r>
            <w:r>
              <w:rPr>
                <w:color w:val="000000"/>
                <w:sz w:val="20"/>
              </w:rPr>
              <w:t>спечивающие рациональное использование недр, безопасность работников, населения и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водосборных площадях подземных водных объектов, которые используются или могут быть использованы для питьевого и хозяйственно-бытового </w:t>
            </w:r>
            <w:r>
              <w:rPr>
                <w:color w:val="000000"/>
                <w:sz w:val="20"/>
              </w:rPr>
              <w:t>водоснабжения, не допускается размещение захоронений отходов, кладбищ, скотомогильников (биотермических ям) и других объектов, влияющих на состояние подземных вод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Бурение поглощающих скважин допускается при наличии положительных заключений уполном</w:t>
            </w:r>
            <w:r>
              <w:rPr>
                <w:color w:val="000000"/>
                <w:sz w:val="20"/>
              </w:rPr>
              <w:t>оченных государственных органов в области охраны окружающей среды, выдаваемых после проведения специальных обследований в районе бурения этих скважин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районе, где производится закачка отработанных вод в поглощающие скважины, силами </w:t>
            </w:r>
            <w:r>
              <w:rPr>
                <w:color w:val="000000"/>
                <w:sz w:val="20"/>
              </w:rPr>
              <w:t>водопользователя должны быть организованы систематические лабораторные наблюдения за качеством воды в ближайших скважинах, родниках, колодцах по плану, согласованному с уполномоченными государственными органами в области охраны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Передача уполномоченным государственным органам в области охраны окружающей среды, использования и охраны водного фонда и органам санитарно-эпидемиологической службы экстренную информацию об аварийных сбросах загрязняющих веществ, а также о нарушения</w:t>
            </w:r>
            <w:r>
              <w:rPr>
                <w:color w:val="000000"/>
                <w:sz w:val="20"/>
              </w:rPr>
              <w:t>х установленного режима забора подземных вод и объекта сброса (закачки) в них вод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разведке и (или) добыче подземных вод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Природопользователи при разведке и (или) добыче обязаны проводить за свой счет </w:t>
            </w:r>
            <w:r>
              <w:rPr>
                <w:color w:val="000000"/>
                <w:sz w:val="20"/>
              </w:rPr>
              <w:t>научно-исследовательские и проектно-конструкторские работы по изысканию новых и совершенствованию существующих способов и технологических схем разработки месторождений подземных вод, совершенствовать технологическое оборудование, средства непрерывного и пе</w:t>
            </w:r>
            <w:r>
              <w:rPr>
                <w:color w:val="000000"/>
                <w:sz w:val="20"/>
              </w:rPr>
              <w:t>риодического контроля, обеспечивать рациональное использование и охрану подземных вод от истощения и загрязнения, охрану недр и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Разведка и разработка месторождений подземных вод должна осуществляться в соответствии с </w:t>
            </w:r>
            <w:r>
              <w:rPr>
                <w:color w:val="000000"/>
                <w:sz w:val="20"/>
              </w:rPr>
              <w:t>условиями контракта и разрешения на специальное водопользование, а также при соблюдении норм и требований, предусмотренных экологическим законодательством Республики Казахстан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Природопользователи, проводящие разведку и (или) добычу подземных</w:t>
            </w:r>
            <w:r>
              <w:rPr>
                <w:color w:val="000000"/>
                <w:sz w:val="20"/>
              </w:rPr>
              <w:t xml:space="preserve"> вод, должны обеспечить рациональную разведку и разработку месторождений подземных вод, при которых достигаются полное комплексное изучение и предотвращение безвозвратных потерь воды и ее качественных свойств за счет недостатков в эксплуатации скважин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</w:t>
            </w:r>
            <w:r>
              <w:rPr>
                <w:color w:val="000000"/>
                <w:sz w:val="20"/>
              </w:rPr>
              <w:t>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исключение возможности загрязнения водоносных горизонтов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разведки и (или) добычи подземных вод природопользователи должны </w:t>
            </w:r>
            <w:r>
              <w:rPr>
                <w:color w:val="000000"/>
                <w:sz w:val="20"/>
              </w:rPr>
              <w:t>обеспечить исключение возможности смешения вод различных горизонтов и перетока из одних горизонтов в другие, если это не предусмотрено проектом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разведки и (или) добычи подземных вод природопользователи должны обеспечить </w:t>
            </w:r>
            <w:r>
              <w:rPr>
                <w:color w:val="000000"/>
                <w:sz w:val="20"/>
              </w:rPr>
              <w:t>недопущение бесконтрольного нерегулируемого выпуска подземных вод, а в аварийных случаях срочное принятие мер по ликвидации потерь воды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комплексное ис</w:t>
            </w:r>
            <w:r>
              <w:rPr>
                <w:color w:val="000000"/>
                <w:sz w:val="20"/>
              </w:rPr>
              <w:t>пользование подземных вод, содержащих полезные компоненты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охрану атмосферного воздуха, земной поверхности, лесов, вод и других природных объектов, а</w:t>
            </w:r>
            <w:r>
              <w:rPr>
                <w:color w:val="000000"/>
                <w:sz w:val="20"/>
              </w:rPr>
              <w:t xml:space="preserve"> также зданий и сооружений от вредного влияния работ, связанных с недропользованием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разведки и (или) добычи подземных вод природопользователи должны обеспечить проведение комплекса восстановительных работ на земельных </w:t>
            </w:r>
            <w:r>
              <w:rPr>
                <w:color w:val="000000"/>
                <w:sz w:val="20"/>
              </w:rPr>
              <w:t>участках, приведенных в негодность в процессе разведки и (или) добычи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Если при использовании недр для разведки и добычи других полезных ископаемых вскрыты водоносные горизонты, природопользователю необходимо принять меры по охране подземны</w:t>
            </w:r>
            <w:r>
              <w:rPr>
                <w:color w:val="000000"/>
                <w:sz w:val="20"/>
              </w:rPr>
              <w:t>х водных объектов в порядке, установленном законодательством Республики Казахстан, и сообщить об этом в уполномоченные государственные органы в области охраны окружающей среды, использования и охраны водного фонда, по изучению и использованию недр и госуда</w:t>
            </w:r>
            <w:r>
              <w:rPr>
                <w:color w:val="000000"/>
                <w:sz w:val="20"/>
              </w:rPr>
              <w:t>рственный орган санитарно-эпидемиологической службы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Вскрытые подземные водоносные горизонты должны быть обеспечены надежной изоляцией, предотвращающей их загрязнение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вскрытии водоносных горизонтов, которые могут быть </w:t>
            </w:r>
            <w:r>
              <w:rPr>
                <w:color w:val="000000"/>
                <w:sz w:val="20"/>
              </w:rPr>
              <w:t>использованы как источники хозяйственно-питьевого водоснабжения, химические реагенты, применяемые для приготовления (обработки) бурового и цементного растворов, должны иметь токсикологические характеристики, согласованные с уполномоченным органом в области</w:t>
            </w:r>
            <w:r>
              <w:rPr>
                <w:color w:val="000000"/>
                <w:sz w:val="20"/>
              </w:rPr>
              <w:t xml:space="preserve"> охраны окружающей среды и государственным органом санитарно-эпидемиологической службы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размещении, проектировании, строительстве, вводе в эксплуатацию и эксплуатации водозаборов, связанных с использованием подземных водных объектов, </w:t>
            </w:r>
            <w:r>
              <w:rPr>
                <w:color w:val="000000"/>
                <w:sz w:val="20"/>
              </w:rPr>
              <w:t>должны быть предусмотрены меры, предотвращающие их вредное влияние на поверхностные водные объекты и окружающую среду (подтопление территорий, опустынивание, заболачивание земель, оползней и просадки грунта)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Природопользователи в целях обесп</w:t>
            </w:r>
            <w:r>
              <w:rPr>
                <w:color w:val="000000"/>
                <w:sz w:val="20"/>
              </w:rPr>
              <w:t>ечения государственного учета подземных вод, контроля их использования и охраны окружающей среды оборудуют водозаборные и водосбросные сооружения средствами измерения расходов вод, а также устанавливают на самоизливающихся скважинах регулирующие устройства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ведут контроль за текущей разработкой месторождений подземных вод, оперативный контроль за работой скважин и</w:t>
            </w:r>
            <w:r>
              <w:rPr>
                <w:color w:val="000000"/>
                <w:sz w:val="20"/>
              </w:rPr>
              <w:t xml:space="preserve"> контроль за выполнением технологического режима в соответствии с утвержденным проектом разработки месторождения или технологической схемы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использовании водных объектов</w:t>
            </w:r>
          </w:p>
        </w:tc>
      </w:tr>
      <w:tr w:rsidR="00F82AF3">
        <w:trPr>
          <w:trHeight w:val="1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Размещение предприятий и других </w:t>
            </w:r>
            <w:r>
              <w:rPr>
                <w:color w:val="000000"/>
                <w:sz w:val="20"/>
              </w:rPr>
              <w:t>сооружений, влияющих на состояние водных объектов, производится с соблюдением условий и правил охраны окружающей среды, охраны недр, санитарно-эпидемиологической, промышленной безопасности, воспроизводства и рационального использования водных ресурсов, а т</w:t>
            </w:r>
            <w:r>
              <w:rPr>
                <w:color w:val="000000"/>
                <w:sz w:val="20"/>
              </w:rPr>
              <w:t>акже с учетом экологических последствий деятельности указанных объектов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сбросе сточных вод</w:t>
            </w:r>
          </w:p>
        </w:tc>
      </w:tr>
      <w:tr w:rsidR="00F82AF3">
        <w:trPr>
          <w:trHeight w:val="10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Природопользователи, имеющие накопители сточных вод, обязаны принимать необходимые меры по предотвращению их </w:t>
            </w:r>
            <w:r>
              <w:rPr>
                <w:color w:val="000000"/>
                <w:sz w:val="20"/>
              </w:rPr>
              <w:t>воздействия на окружающую среду, а также осуществлять рекультивацию земель, занятых этими накопителями после прекращения их эксплуатации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допускается сброс в недра сточных вод, не очищенных до нормативных показателей, за исключением </w:t>
            </w:r>
            <w:r>
              <w:rPr>
                <w:color w:val="000000"/>
                <w:sz w:val="20"/>
              </w:rPr>
              <w:t>закачки сточных вод в подземные водоносные горизонты, подземные воды которых высокоминерализованы, не используются или не могут быть использованы для хозяйственно-питьевых, бальнеологических, технических нужд, в целях ирригации и животноводства, а также за</w:t>
            </w:r>
            <w:r>
              <w:rPr>
                <w:color w:val="000000"/>
                <w:sz w:val="20"/>
              </w:rPr>
              <w:t xml:space="preserve"> исключением сброса попутнодобываемых карьерных вод в специальные накопители, для которых не требуется установление нормативов веществ и нормируются только объемы воды в кубических метрах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5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сбрасываемой воде не должны находиться вещества, </w:t>
            </w:r>
            <w:r>
              <w:rPr>
                <w:color w:val="000000"/>
                <w:sz w:val="20"/>
              </w:rPr>
              <w:t>агрессивно действующие на бетон и металл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допускается сброс сточных вод независимо от степени их очистки в поверхностные водоемы в зонах санитарной охраны источников централизованного питьевого водоснабжения, курортов, в местах, отведенных</w:t>
            </w:r>
            <w:r>
              <w:rPr>
                <w:color w:val="000000"/>
                <w:sz w:val="20"/>
              </w:rPr>
              <w:t xml:space="preserve"> для купания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14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Природопользователи, осуществляющие сброс сточных вод в водные объекты, недра, в накопители сточных вод, на рельеф местности или имеющие замкнутый цикл водоотведения, должны использовать приборы учета объемов воды и вести журналы </w:t>
            </w:r>
            <w:r>
              <w:rPr>
                <w:color w:val="000000"/>
                <w:sz w:val="20"/>
              </w:rPr>
              <w:t>учета водопотребления и водоотведения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осуществлении хозяйственной и иной деятельности в государственной заповедной зоне в северной части Каспийского моря</w:t>
            </w:r>
          </w:p>
        </w:tc>
      </w:tr>
      <w:tr w:rsidR="00F82AF3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Строительство, монтаж и демонтаж сооружений могут </w:t>
            </w:r>
            <w:r>
              <w:rPr>
                <w:color w:val="000000"/>
                <w:sz w:val="20"/>
              </w:rPr>
              <w:t>осуществляться только при использовании технологий, обеспечивающих сбор всех видов загрязняющих веществ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обнаружении в пределах контрактной территории ранее пробуренных скважин недропользователь принимает их на баланс и по ним проводит </w:t>
            </w:r>
            <w:r>
              <w:rPr>
                <w:color w:val="000000"/>
                <w:sz w:val="20"/>
              </w:rPr>
              <w:t>мониторинг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допускается сжигание флюидов на факелах при эксплуатации скважин, за исключением случаев угрозы аварийной ситуации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операции по обезвреживанию и хранению отходов бурения (шламы и растворы), не вовлекаемых в оборот</w:t>
            </w:r>
            <w:r>
              <w:rPr>
                <w:color w:val="000000"/>
                <w:sz w:val="20"/>
              </w:rPr>
              <w:t xml:space="preserve"> и не закачиваемых в недра, должны осуществляться на специальном полигоне вне государственной заповедной зоны в северной части Каспийского моря. Указанные операции должны обеспечивать завершение строительства полигона к моменту начала буровых работ и осуще</w:t>
            </w:r>
            <w:r>
              <w:rPr>
                <w:color w:val="000000"/>
                <w:sz w:val="20"/>
              </w:rPr>
              <w:t>ствляться по согласованию с уполномоченным органом в области охраны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Буровая платформа (баржа) и обслуживающие ее суда оборудуются установкой для очистки и обеззараживания сточных вод или для сбора, хранения и последующей </w:t>
            </w:r>
            <w:r>
              <w:rPr>
                <w:color w:val="000000"/>
                <w:sz w:val="20"/>
              </w:rPr>
              <w:t>передачи сточных вод на специализированные суда или береговые приемные устройства. Для сбора или обработки мусора (измельчения или прессования) предусматриваются соответствующие устройства. На буровых платформах (баржах) не осуществляется сжигание мусора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начительное</w:t>
            </w:r>
          </w:p>
        </w:tc>
      </w:tr>
      <w:tr w:rsidR="00F82AF3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любых видов строительных и иных работ не допускается использование взрывных работ в толще воды и на морском дне. Взрывные работы под морским дном могут осуществляться по разрешению уполномоченных государственных органов в </w:t>
            </w:r>
            <w:r>
              <w:rPr>
                <w:color w:val="000000"/>
                <w:sz w:val="20"/>
              </w:rPr>
              <w:t>области охраны окружающей среды, использования и охраны водного фонда и по изучению и использованию недр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Забор воды из моря допускается только при условии оснащения водозаборных сооружений рыбозащитными устройствами. На водозаборных сооружениях </w:t>
            </w:r>
            <w:r>
              <w:rPr>
                <w:color w:val="000000"/>
                <w:sz w:val="20"/>
              </w:rPr>
              <w:t>должны быть установлены технические устройства для непрерывного контроля эффективности работы рыбозащитных устройств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Перед началом работ по добыче нефти за счет финансовых средств недропользователя должны предусматриваться комплексные программы по</w:t>
            </w:r>
            <w:r>
              <w:rPr>
                <w:color w:val="000000"/>
                <w:sz w:val="20"/>
              </w:rPr>
              <w:t xml:space="preserve"> охране окружающей среды, включая мероприятия по охране нерестилищ и воспроизводству ценных промысловых рыб, а также среды обитания тюленей в государственной заповедной зоне в северной части Каспийского моря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составе буровых и тампонажных</w:t>
            </w:r>
            <w:r>
              <w:rPr>
                <w:color w:val="000000"/>
                <w:sz w:val="20"/>
              </w:rPr>
              <w:t xml:space="preserve"> жидкостей не должны применяться вещества, не согласованные в составе технического проекта. В случае использования иных веществ недропользователь согласовывает их применение с уполномоченными государственными органами в области охраны окружающей среды и по</w:t>
            </w:r>
            <w:r>
              <w:rPr>
                <w:color w:val="000000"/>
                <w:sz w:val="20"/>
              </w:rPr>
              <w:t xml:space="preserve"> изучению и использованию недр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Буровые установки необходимо комплектовать двигателями внутреннего сгорания, отвечающими требованиям Международной морской организации по предельным значениям выхлопов угарных газов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Энергоустановки должны комплектоваться двигателями внутреннего сгорания или турбинами двойного топлива (дизельное топливо — газ)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абсорбентов и материалов, необходимых для ограждения и сбора последствий разливов при проведении не</w:t>
            </w:r>
            <w:r>
              <w:rPr>
                <w:color w:val="000000"/>
                <w:sz w:val="20"/>
              </w:rPr>
              <w:t>фтяных операций на море, на каждом морском сооружении и на каждом судне, на которых осуществляется перевозка нефти и нефтесодержащих грузов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разведке и добыче на море</w:t>
            </w:r>
          </w:p>
        </w:tc>
      </w:tr>
      <w:tr w:rsidR="00F82AF3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буровых работ с буровой баржи или</w:t>
            </w:r>
            <w:r>
              <w:rPr>
                <w:color w:val="000000"/>
                <w:sz w:val="20"/>
              </w:rPr>
              <w:t xml:space="preserve"> платформы при наличии ледового покрова на акватории, доступной для судоходства, должно осуществляться при постоянном присутствии корабля ледокольного типа с оборудованием, необходимым для локализации возможного разлива углеводородов. Требование, указанное</w:t>
            </w:r>
            <w:r>
              <w:rPr>
                <w:color w:val="000000"/>
                <w:sz w:val="20"/>
              </w:rPr>
              <w:t xml:space="preserve"> в настоящем пункте, не распространяется на бурение, ведущееся с искусственных островов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нефтяных операций недропользователь должен обеспечить мероприятия по предупреждению, ограничению и ликвидации аварийных разливов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для береговых баз снабжения и объектов береговой инфраструктуры</w:t>
            </w:r>
          </w:p>
        </w:tc>
      </w:tr>
      <w:tr w:rsidR="00F82AF3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Строительство береговых баз, в том числе складов горюче-смазочных материалов, станции технического обслуживания транспортных средств, кроме портов и </w:t>
            </w:r>
            <w:r>
              <w:rPr>
                <w:color w:val="000000"/>
                <w:sz w:val="20"/>
              </w:rPr>
              <w:t>причалов, должно осуществляться вне водоохранной зоны берега Каспийского моря с использованием существующей инфраструктуры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завершении функционирования объектов береговой инфраструктуры и их демонтажа должна быть проведена рекультивация </w:t>
            </w:r>
            <w:r>
              <w:rPr>
                <w:color w:val="000000"/>
                <w:sz w:val="20"/>
              </w:rPr>
              <w:t>земель в соответствии с проектной документацией, согласованной с уполномоченным органом в области охраны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для судоходства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допускается использование оборудования и аппаратуры, а также судов, </w:t>
            </w:r>
            <w:r>
              <w:rPr>
                <w:color w:val="000000"/>
                <w:sz w:val="20"/>
              </w:rPr>
              <w:t>ранее работавшие в иных водных бассейнах, без проведения экологического обследования во избежание случайной интродукции в Каспийское море объектов растительного и животного мира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виды перемещений водным транспортом должны быть представлены в </w:t>
            </w:r>
            <w:r>
              <w:rPr>
                <w:color w:val="000000"/>
                <w:sz w:val="20"/>
              </w:rPr>
              <w:t>составе предпроектной и проектной документации. На стадии детального проектирования и при организации работ должно быть определено расписание по сезонам и указаны маршруты следования судов на картографических материалах. При выборе маршрутов перемещения до</w:t>
            </w:r>
            <w:r>
              <w:rPr>
                <w:color w:val="000000"/>
                <w:sz w:val="20"/>
              </w:rPr>
              <w:t>лжны быть учтены гидрометеорологические условия, включая ледовые, а также периоды и места нереста и миграции ценных видов рыб, лежбищ тюленей, гнездования птиц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суда должны быть оборудованы системами закрытой бункеровки топливом, емкост</w:t>
            </w:r>
            <w:r>
              <w:rPr>
                <w:color w:val="000000"/>
                <w:sz w:val="20"/>
              </w:rPr>
              <w:t>ями по сбору загрязненных вод и бытового мусора, снабженными устройствами, не позволяющими сброс и выброс в открытые водоемы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Перевозка сыпучих материалов, химических реагентов и опасных грузов осуществляется в закрытых контейнерах и </w:t>
            </w:r>
            <w:r>
              <w:rPr>
                <w:color w:val="000000"/>
                <w:sz w:val="20"/>
              </w:rPr>
              <w:t>специальных емкостях, исключающих их попадание в окружающую среду, в соответствии с требованиями законодательства Республики Казахстан о торговом мореплавании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Заправка судов в море должна производиться с помощью систем, исключающих разливы и</w:t>
            </w:r>
            <w:r>
              <w:rPr>
                <w:color w:val="000000"/>
                <w:sz w:val="20"/>
              </w:rPr>
              <w:t xml:space="preserve"> утечки топлива и горюче-смазочных материалов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Суда должны быть снабжены оборудованием, не допускающим загрязнения палуб судов нефтепродуктами, сброса загрязненных сточных вод в водоемы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Мониторинг окружающей среды </w:t>
            </w:r>
            <w:r>
              <w:rPr>
                <w:b/>
                <w:color w:val="000000"/>
                <w:sz w:val="20"/>
              </w:rPr>
              <w:t>государственной заповедной зоны в северной части Каспийского моря</w:t>
            </w:r>
          </w:p>
        </w:tc>
      </w:tr>
      <w:tr w:rsidR="00F82AF3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Недропользователь, осуществляющий хозяйственную деятельность в государственной заповедной зоне в северной части Каспийского моря, начиная со стадии планирования и дальнейшего осуществления</w:t>
            </w:r>
            <w:r>
              <w:rPr>
                <w:color w:val="000000"/>
                <w:sz w:val="20"/>
              </w:rPr>
              <w:t xml:space="preserve"> производственной деятельности, обязан вести ежегодный (по четырем климатическим сезонам) производственный мониторинг окружающей среды по всей контрактной территории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производственного мониторинга недропользователь должен </w:t>
            </w:r>
            <w:r>
              <w:rPr>
                <w:color w:val="000000"/>
                <w:sz w:val="20"/>
              </w:rPr>
              <w:t>учитывать результаты наблюдений предыдущих лет и использовать показания уже существующих станций, расположенных на площади работ (в пределах контрактной территории и в ее окружении), в целях продолжения долгосрочного ряда наблюдений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</w:t>
            </w:r>
            <w:r>
              <w:rPr>
                <w:color w:val="000000"/>
                <w:sz w:val="20"/>
              </w:rPr>
              <w:t>ае возникновения аварийных ситуаций безотлагательно организовывается мониторинг последствий аварийного загрязнения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Недропользователь обеспечивает передачу результатов производственного мониторинга в уполномоченный орган в </w:t>
            </w:r>
            <w:r>
              <w:rPr>
                <w:color w:val="000000"/>
                <w:sz w:val="20"/>
              </w:rPr>
              <w:t>области охраны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использовании радиоактивных материалов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лица обеспечивают соблюдение установленных правил производства, хранения, транспортировки, использования, </w:t>
            </w:r>
            <w:r>
              <w:rPr>
                <w:color w:val="000000"/>
                <w:sz w:val="20"/>
              </w:rPr>
              <w:t>утилизации и удаления радиоактивных материалов, недопущение нарушений нормативов предельно допустимого уровня радиационного воздействия, принятие мер по предупреждению и ликвидации радиационного загрязнения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Захоронение </w:t>
            </w:r>
            <w:r>
              <w:rPr>
                <w:color w:val="000000"/>
                <w:sz w:val="20"/>
              </w:rPr>
              <w:t>радиоактивных отходов, образующихся на территории Республики Казахстан, осуществляется при условии обеспечения радиационной защиты населения и окружающей среды на период времени, в течение которого они могут представлять потенциальную опасность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экологические требования при обращении с отходами производства и потребления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лица, в процессе хозяйственной деятельности которых образуются отходы, обязаны предусмотреть меры безопасного обращения с ними, соблюдать </w:t>
            </w:r>
            <w:r>
              <w:rPr>
                <w:color w:val="000000"/>
                <w:sz w:val="20"/>
              </w:rPr>
              <w:t>экологические требования и выполнять мероприятия по их утилизации, обезвреживанию и безопасному удалению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допускается смешивание опасных отходов с неопасными отходами, а также различных видов опасных отходов между собой в процессе их </w:t>
            </w:r>
            <w:r>
              <w:rPr>
                <w:color w:val="000000"/>
                <w:sz w:val="20"/>
              </w:rPr>
              <w:t>производства, транспортировки и хранения, кроме случаев применения неопасных отходов для подсыпки, уплотнения при захоронении отходов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и удаление отходов производятся в местах, определяемых решениями местных исполнительных органов по сог</w:t>
            </w:r>
            <w:r>
              <w:rPr>
                <w:color w:val="000000"/>
                <w:sz w:val="20"/>
              </w:rPr>
              <w:t>ласованию с уполномоченным органом в области охраны окружающей среды и государственным органом санитарно-эпидемиологической службы и иными специально уполномоченными государственными органами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мест временного хранения отходов, </w:t>
            </w:r>
            <w:r>
              <w:rPr>
                <w:color w:val="000000"/>
                <w:sz w:val="20"/>
              </w:rPr>
              <w:t>предназначенных для безопасного хранения отходов в срок не более трех лет до их восстановления или переработки или не более одного года до их захоронения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согласованной с уполномоченным органом в области охраны окружающей среды програ</w:t>
            </w:r>
            <w:r>
              <w:rPr>
                <w:color w:val="000000"/>
                <w:sz w:val="20"/>
              </w:rPr>
              <w:t xml:space="preserve">ммы управления отходами: </w:t>
            </w:r>
            <w:r>
              <w:br/>
            </w:r>
            <w:r>
              <w:rPr>
                <w:color w:val="000000"/>
                <w:sz w:val="20"/>
              </w:rPr>
              <w:t xml:space="preserve">у физических и юридических лиц, имеющих объекты I и II категории; </w:t>
            </w:r>
            <w:r>
              <w:br/>
            </w:r>
            <w:r>
              <w:rPr>
                <w:color w:val="000000"/>
                <w:sz w:val="20"/>
              </w:rPr>
              <w:t>у лиц, осуществляющих утилизацию и переработку отходов или иные способы уменьшения их объемов и опасных свойств, а также осуществляющих деятельность, связанную с р</w:t>
            </w:r>
            <w:r>
              <w:rPr>
                <w:color w:val="000000"/>
                <w:sz w:val="20"/>
              </w:rPr>
              <w:t>азмещением отходов производства и потребления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Паспорт опасных отходов составляется и утверждается физическими и юридическими лицами, в процессе хозяйственной деятельности которых образуются опасные отходы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лица при эксплуатации предприятий, зданий, строений, сооружений и иных объектов, связанных с обращением с отходами: </w:t>
            </w:r>
            <w:r>
              <w:br/>
            </w:r>
            <w:r>
              <w:rPr>
                <w:color w:val="000000"/>
                <w:sz w:val="20"/>
              </w:rPr>
              <w:t>1) разрабатывают проекты нормативов размещения отходов, предусматривающие меры по их сокращению путем переработки,</w:t>
            </w:r>
            <w:r>
              <w:rPr>
                <w:color w:val="000000"/>
                <w:sz w:val="20"/>
              </w:rPr>
              <w:t xml:space="preserve"> утилизации, обезвреживания и безопасного удаления либо передачи физическим и юридическим лицам, осуществляющим эти мероприятия; </w:t>
            </w:r>
            <w:r>
              <w:br/>
            </w:r>
            <w:r>
              <w:rPr>
                <w:color w:val="000000"/>
                <w:sz w:val="20"/>
              </w:rPr>
              <w:t>2) внедряют малоотходные технологии и организационные меры по снижению образования отходов на основе новейших научно-техническ</w:t>
            </w:r>
            <w:r>
              <w:rPr>
                <w:color w:val="000000"/>
                <w:sz w:val="20"/>
              </w:rPr>
              <w:t xml:space="preserve">их достижений; </w:t>
            </w:r>
            <w:r>
              <w:br/>
            </w:r>
            <w:r>
              <w:rPr>
                <w:color w:val="000000"/>
                <w:sz w:val="20"/>
              </w:rPr>
              <w:t xml:space="preserve">3) проводят инвентаризацию отходов и объектов их размещения; </w:t>
            </w:r>
            <w:r>
              <w:br/>
            </w:r>
            <w:r>
              <w:rPr>
                <w:color w:val="000000"/>
                <w:sz w:val="20"/>
              </w:rPr>
              <w:t>4) проводят мониторинг состояния окружающей среды на территориях объектов размещения отходов;</w:t>
            </w:r>
            <w:r>
              <w:br/>
            </w:r>
            <w:r>
              <w:rPr>
                <w:color w:val="000000"/>
                <w:sz w:val="20"/>
              </w:rPr>
              <w:t>5) предоставляют в порядке, установленном законодательством Республики Казахстан, ин</w:t>
            </w:r>
            <w:r>
              <w:rPr>
                <w:color w:val="000000"/>
                <w:sz w:val="20"/>
              </w:rPr>
              <w:t xml:space="preserve">формацию, связанную с обращением с отходами; </w:t>
            </w:r>
            <w:r>
              <w:br/>
            </w:r>
            <w:r>
              <w:rPr>
                <w:color w:val="000000"/>
                <w:sz w:val="20"/>
              </w:rPr>
              <w:t>6) соблюдают требования по предупреждению аварий, связанных с обращением с отходами, и принимают неотложные меры по их ликвидации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Собственники объектов размещения отходов, а также лица, во </w:t>
            </w:r>
            <w:r>
              <w:rPr>
                <w:color w:val="000000"/>
                <w:sz w:val="20"/>
              </w:rPr>
              <w:t>владении или в пользовании которых находятся объекты размещения отходов, после окончания эксплуатации данных объектов проводят контроль их состояния и воздействия на окружающую среду и работы по рекультивации нарушенных земель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лица, в процессе деятельности которых образуются опасные отходы, должны осуществлять мероприятия, направленные на прекращение или сокращение их образования и (или) снижение уровня опасности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Собственник опасных отходов должен </w:t>
            </w:r>
            <w:r>
              <w:rPr>
                <w:color w:val="000000"/>
                <w:sz w:val="20"/>
              </w:rPr>
              <w:t xml:space="preserve">обеспечить маркировку упаковок с опасными отходами с указанием опасных свойств. При передаче таких отходов другим лицам на определенный срок собственник отходов информирует их в письменной форме об опасных свойствах этих отходов и о мерах предосторожности </w:t>
            </w:r>
            <w:r>
              <w:rPr>
                <w:color w:val="000000"/>
                <w:sz w:val="20"/>
              </w:rPr>
              <w:t>при обращении с ними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опасных отходов разрешается в специально оборудованных местах и осуществляется в соответствии с условиями, предусмотренными экологическими разрешениями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Владелец полигона обязан постоянно </w:t>
            </w:r>
            <w:r>
              <w:rPr>
                <w:color w:val="000000"/>
                <w:sz w:val="20"/>
              </w:rPr>
              <w:t>обеспечивать письменное подтверждение получения каждой партии отходов, принятой на участке, и обеспечивать хранение данной документации в течение пяти лет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размещения опасных отходов должно быть обозначено на местности хорошо видимыми</w:t>
            </w:r>
            <w:r>
              <w:rPr>
                <w:color w:val="000000"/>
                <w:sz w:val="20"/>
              </w:rPr>
              <w:t xml:space="preserve"> опознавательными знаками с указанием вида отхода, степени его опасности и даты захоронения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Предприятия, которые осуществляют сбор, утилизацию, транспортировку и размещение опасных отходов, разрабатывают планы действий при чрезвычайных и </w:t>
            </w:r>
            <w:r>
              <w:rPr>
                <w:color w:val="000000"/>
                <w:sz w:val="20"/>
              </w:rPr>
              <w:t>аварийных ситуациях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Оборудование средствами защиты, обеспечивающими предотвращение влияния стойких органических загрязнителей на окружающую среду и здоровье населения пунктов хранения отходов, содержащих стойкие органические загрязнители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</w:t>
            </w:r>
            <w:r>
              <w:rPr>
                <w:color w:val="000000"/>
                <w:sz w:val="20"/>
              </w:rPr>
              <w:t>чительное</w:t>
            </w:r>
          </w:p>
        </w:tc>
      </w:tr>
      <w:tr w:rsidR="00F82AF3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Хранение отходов производится в специально оборудованных местах (площадках, складах, хранилищах) на период, установленный для каждого вида отходов в целях последующей утилизации, переработки или окончательного захоронения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Захоронение отходов производится на специально оборудованных полигонах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Опасные отходы должны подвергаться обезвреживанию, стабилизации и другим способам воздействия, снижающим опасные свойства отходов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Каждый полигон </w:t>
            </w:r>
            <w:r>
              <w:rPr>
                <w:color w:val="000000"/>
                <w:sz w:val="20"/>
              </w:rPr>
              <w:t>оборудуется системой мониторинга атмосферных выбросов (свалочный газ), фильтрата и сточных вод, образующихся в депонированных отходах, для предупреждения их негативного воздействия на окружающую среду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Владелец полигона должен принять меры по</w:t>
            </w:r>
            <w:r>
              <w:rPr>
                <w:color w:val="000000"/>
                <w:sz w:val="20"/>
              </w:rPr>
              <w:t xml:space="preserve"> уменьшению образования метана на полигоне путем сокращения объемов захоронения биоразлагаемых отходов и внедрения систем контроля и утилизации свалочного газа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предотвращения загрязнения окружающей среды владелец полигона должен внедрить</w:t>
            </w:r>
            <w:r>
              <w:rPr>
                <w:color w:val="000000"/>
                <w:sz w:val="20"/>
              </w:rPr>
              <w:t xml:space="preserve"> унифицированную процедуру приема на основе классификации отходов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полигонов захоронения отходов осуществляется на основании плана по приведению участка в соответствие с экологическими требованиями в срок, согласованный с уполном</w:t>
            </w:r>
            <w:r>
              <w:rPr>
                <w:color w:val="000000"/>
                <w:sz w:val="20"/>
              </w:rPr>
              <w:t>оченным органом в области охраны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Собственником полигона создается ликвидационный фонд для проведения мероприятий по рекультивации земли и мониторинга воздействия на окружающую среду после закрытия полигона. Не допускается </w:t>
            </w:r>
            <w:r>
              <w:rPr>
                <w:color w:val="000000"/>
                <w:sz w:val="20"/>
              </w:rPr>
              <w:t>эксплуатация полигона без ликвидационного фонда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Процедура приема и классификация отходов, принимаемых для захоронения, устанавливаются владельцем полигона и согласовываются с уполномоченным органом в области охраны окружающей среды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Владелец полигона должен уведомить уполномоченный орган в области охраны окружающей среды о неблагоприятном воздействии на окружающую среду, выявленном в результате контроля и мониторинга, а также согласовывать с уполномоченным органом в области охраны о</w:t>
            </w:r>
            <w:r>
              <w:rPr>
                <w:color w:val="000000"/>
                <w:sz w:val="20"/>
              </w:rPr>
              <w:t>кружающей среды характер и сроки корректирующих мер, которые будут приниматься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Контроль, мониторинг и (или) анализы отходов должны выполняться аккредитованными лабораториями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Проба фильтрата и поверхностных вод должна </w:t>
            </w:r>
            <w:r>
              <w:rPr>
                <w:color w:val="000000"/>
                <w:sz w:val="20"/>
              </w:rPr>
              <w:t>отбираться в репрезентативных пунктах. Осуществление отбора и измерение объема и состава фильтрата должны быть выполнены отдельно в каждом пункте участка, в котором фильтрат образуется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газового мониторинга для каждой секции поли</w:t>
            </w:r>
            <w:r>
              <w:rPr>
                <w:color w:val="000000"/>
                <w:sz w:val="20"/>
              </w:rPr>
              <w:t>гона твердых бытовых отходов в соответствии с методикой по проведению газового мониторинга для каждой секции полигона твердых бытовых отходов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Параметры, которые будут измерены, и вещества, которые будут проанализированы, корректируются в </w:t>
            </w:r>
            <w:r>
              <w:rPr>
                <w:color w:val="000000"/>
                <w:sz w:val="20"/>
              </w:rPr>
              <w:t>зависимости от состава размещаемых отходов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Параметры, которые будут анализироваться в пробах, взятых из подземных вод, должны быть обусловлены ожидаемым составом фильтрата и качеством подземных вод в данном месте. В процессе выбора парамет</w:t>
            </w:r>
            <w:r>
              <w:rPr>
                <w:color w:val="000000"/>
                <w:sz w:val="20"/>
              </w:rPr>
              <w:t>ров для аналитического учета должны быть определены скорость и направление потока подземных вод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закрытия полигона (части полигона) владелец полигона осуществляет рекультивацию территории и проводит мониторинг выбросов свалочного газа</w:t>
            </w:r>
            <w:r>
              <w:rPr>
                <w:color w:val="000000"/>
                <w:sz w:val="20"/>
              </w:rPr>
              <w:t xml:space="preserve"> и фильтрата в течение тридцати лет для полигонов 1 класса, двадцати лет для полигонов 2 класса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Владелец полигона прекращает ведение мониторинга окружающей среды после выполнения рекультивации полигона (части полигона) в соответствии с </w:t>
            </w:r>
            <w:r>
              <w:rPr>
                <w:color w:val="000000"/>
                <w:sz w:val="20"/>
              </w:rPr>
              <w:t>условиями проекта и выполненные работы приняты актом приемочной комиссии с участием уполномоченного органа в области охраны окружающей среды и государственного органа в области санитарно-эпидемиологической службы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Экологические требования к </w:t>
            </w:r>
            <w:r>
              <w:rPr>
                <w:b/>
                <w:color w:val="000000"/>
                <w:sz w:val="20"/>
              </w:rPr>
              <w:t>пунктам хранения и (или) захоронения радиоактивных отходов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Расчет распространения радиоактивного загрязнения поверхностных, грунтовых и подземных вод выполняется на основе проведения специальных гидрологических и гидрогеологических исследований, </w:t>
            </w:r>
            <w:r>
              <w:rPr>
                <w:color w:val="000000"/>
                <w:sz w:val="20"/>
              </w:rPr>
              <w:t>выполняемых для определения скорости фильтрации растворов и загрязнений, их миграционных способностей и сорбционных возможностей водовмещающих пород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Государственное регулирование в сфере выбросов и поглощений парниковых газов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допускается осуществление деятельности без получения квот на выбросы парниковых газов природопользователями, осуществляющими деятельность в нефтегазовой, энергетической, горно-металлургической, химической отраслях экономики, в сельском хозяйстве и транс</w:t>
            </w:r>
            <w:r>
              <w:rPr>
                <w:color w:val="000000"/>
                <w:sz w:val="20"/>
              </w:rPr>
              <w:t xml:space="preserve">порте, выбросы парниковых газов которых превышают эквивалент двадцати тысяч тонн двуокиси углерода в год. </w:t>
            </w:r>
            <w:r>
              <w:br/>
            </w:r>
            <w:r>
              <w:rPr>
                <w:color w:val="000000"/>
                <w:sz w:val="20"/>
              </w:rPr>
              <w:t>Не допускается превышение квоты, установленной сертификатом на выбросы парниковых газов в соответствующем периоде.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1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и количество </w:t>
            </w:r>
            <w:r>
              <w:rPr>
                <w:color w:val="000000"/>
                <w:sz w:val="20"/>
              </w:rPr>
              <w:t>подтвержденных жалоб и обращений</w:t>
            </w:r>
          </w:p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трех и более подтвержденных жалоб либо обращений, не носящих одинаковый характер 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1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двух подтвержденных жалоб либо обращений, не носящих одинаковый характер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одной подтвержденной</w:t>
            </w:r>
            <w:r>
              <w:rPr>
                <w:color w:val="000000"/>
                <w:sz w:val="20"/>
              </w:rPr>
              <w:t xml:space="preserve"> жалобы либо обращения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F82AF3">
        <w:trPr>
          <w:trHeight w:val="1380"/>
          <w:tblCellSpacing w:w="0" w:type="auto"/>
        </w:trPr>
        <w:tc>
          <w:tcPr>
            <w:tcW w:w="1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 проведенного обязательного экологического аудита</w:t>
            </w:r>
          </w:p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результатам рассмотрения отчета обязательного экологического аудита имеются факты, позволяющие уполномоченному органу в области охраны окружающей среды обратиться в суд с иском о приостановлении деятельности аудируемого субъекта 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F82AF3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результатам рассмотрения отчета обязательного экологического аудита имеются факты, позволяющие уполномоченному органу в области охраны окружающей среды внести изменения в условия экологического разрешения или обратиться в специально уполномоченные госуд</w:t>
            </w:r>
            <w:r>
              <w:rPr>
                <w:color w:val="000000"/>
                <w:sz w:val="20"/>
              </w:rPr>
              <w:t xml:space="preserve">арственные органы с предложением об изменении условий договоров (контрактов) на использование и изъятие природных ресурсов, разрешений на эмиссии в окружающую среду и иных разрешений на природопользование 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F82AF3">
        <w:trPr>
          <w:trHeight w:val="13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82AF3" w:rsidRDefault="00F82AF3"/>
        </w:tc>
        <w:tc>
          <w:tcPr>
            <w:tcW w:w="10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результатам рассмотрения отчета </w:t>
            </w:r>
            <w:r>
              <w:rPr>
                <w:color w:val="000000"/>
                <w:sz w:val="20"/>
              </w:rPr>
              <w:t>обязательного экологического аудита имеются факты, позволяющие уполномоченному органу в области охраны окружающей среды рекомендовать аудируемому субъекту внести изменения в программу производственного экологического контроля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F82AF3" w:rsidRDefault="00C14FF8">
      <w:pPr>
        <w:spacing w:after="0"/>
        <w:jc w:val="right"/>
      </w:pPr>
      <w:bookmarkStart w:id="13" w:name="z31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2            </w:t>
      </w:r>
      <w:r>
        <w:br/>
      </w:r>
      <w:r>
        <w:rPr>
          <w:color w:val="000000"/>
          <w:sz w:val="20"/>
        </w:rPr>
        <w:t xml:space="preserve"> к Совместному приказу         </w:t>
      </w:r>
      <w:r>
        <w:br/>
      </w:r>
      <w:r>
        <w:rPr>
          <w:color w:val="000000"/>
          <w:sz w:val="20"/>
        </w:rPr>
        <w:t>И.о.Министра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30 декабря 2015 года № 835 и  </w:t>
      </w:r>
      <w:r>
        <w:br/>
      </w:r>
      <w:r>
        <w:rPr>
          <w:color w:val="000000"/>
          <w:sz w:val="20"/>
        </w:rPr>
        <w:t xml:space="preserve"> Министра энергетики       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15 декабря 2015 года № 721   </w:t>
      </w:r>
    </w:p>
    <w:bookmarkEnd w:id="13"/>
    <w:p w:rsidR="00F82AF3" w:rsidRDefault="00C14FF8">
      <w:pPr>
        <w:spacing w:after="0"/>
      </w:pPr>
      <w:r>
        <w:rPr>
          <w:b/>
          <w:color w:val="000000"/>
          <w:sz w:val="20"/>
        </w:rPr>
        <w:t>      </w:t>
      </w:r>
      <w:r>
        <w:rPr>
          <w:b/>
          <w:color w:val="000000"/>
          <w:sz w:val="20"/>
        </w:rPr>
        <w:t>                  Проверочный лист</w:t>
      </w:r>
      <w:r>
        <w:br/>
      </w:r>
      <w:r>
        <w:rPr>
          <w:b/>
          <w:color w:val="000000"/>
          <w:sz w:val="20"/>
        </w:rPr>
        <w:t>      в области охраны окружающей среды, воспроизводства и</w:t>
      </w:r>
      <w:r>
        <w:br/>
      </w:r>
      <w:r>
        <w:rPr>
          <w:b/>
          <w:color w:val="000000"/>
          <w:sz w:val="20"/>
        </w:rPr>
        <w:t>                 использования природных ресурсов</w:t>
      </w:r>
    </w:p>
    <w:p w:rsidR="00F82AF3" w:rsidRDefault="00C14FF8">
      <w:pPr>
        <w:spacing w:after="0"/>
      </w:pPr>
      <w:r>
        <w:rPr>
          <w:color w:val="000000"/>
          <w:sz w:val="20"/>
        </w:rPr>
        <w:t>В отношении__________________________________________________________</w:t>
      </w:r>
      <w:r>
        <w:br/>
      </w:r>
      <w:r>
        <w:rPr>
          <w:color w:val="000000"/>
          <w:sz w:val="20"/>
        </w:rPr>
        <w:t>      (наименование однородной группы пров</w:t>
      </w:r>
      <w:r>
        <w:rPr>
          <w:color w:val="000000"/>
          <w:sz w:val="20"/>
        </w:rPr>
        <w:t>еряемых субъектов)</w:t>
      </w:r>
      <w:r>
        <w:br/>
      </w: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</w:t>
      </w:r>
      <w:r>
        <w:rPr>
          <w:color w:val="000000"/>
          <w:sz w:val="20"/>
        </w:rPr>
        <w:t>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(объекта) 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Индивидуальный идентификационный номер/ бизнес идентификационный</w:t>
      </w:r>
      <w:r>
        <w:br/>
      </w:r>
      <w:r>
        <w:rPr>
          <w:color w:val="000000"/>
          <w:sz w:val="20"/>
        </w:rPr>
        <w:t>номер проверяемого субъе</w:t>
      </w:r>
      <w:r>
        <w:rPr>
          <w:color w:val="000000"/>
          <w:sz w:val="20"/>
        </w:rPr>
        <w:t>кта (объекта) 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3446"/>
        <w:gridCol w:w="1227"/>
        <w:gridCol w:w="1227"/>
        <w:gridCol w:w="1574"/>
        <w:gridCol w:w="1574"/>
      </w:tblGrid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Учет и отчетность в области охраны окружающей среды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отчетов по результатам производственного экологического контроля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подготовки государственного кадастра потребления озоноразрушающих веществ юридические лица и индивидуальные предприниматели, осуществляющие ввоз и вывоз озоноразрушающих веществ ежегодно не позднее первого квартала года, следующего за отчетным, предста</w:t>
            </w:r>
            <w:r>
              <w:rPr>
                <w:color w:val="000000"/>
                <w:sz w:val="20"/>
              </w:rPr>
              <w:t>вляют в уполномоченный орган в области охраны окружающей среды сведения о фактически ввезенном, вывезенном и реализованном количестве озоноразрушающих веществ по областям применения по форме, установленной уполномоченным органом в области охраны окружающей</w:t>
            </w:r>
            <w:r>
              <w:rPr>
                <w:color w:val="000000"/>
                <w:sz w:val="20"/>
              </w:rPr>
              <w:t xml:space="preserve">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ежегодного отчета в уполномоченный орган в области охраны окружающей среды о проведении мониторинга воздействия полигона опасных отходов на окружающую среду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ежеквартальных отчетов о выполнении условий </w:t>
            </w:r>
            <w:r>
              <w:rPr>
                <w:color w:val="000000"/>
                <w:sz w:val="20"/>
              </w:rPr>
              <w:t>природопользования, включенных в экологическое разрешение, в орган, его выдавший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Собственник отходов обязан вести их учет (вид, количество и происхождение), а также собирать и хранить информацию об опасных для окружающей среды и (или) здоровья </w:t>
            </w:r>
            <w:r>
              <w:rPr>
                <w:color w:val="000000"/>
                <w:sz w:val="20"/>
              </w:rPr>
              <w:t>человека свойствах отходов. Ведение в журналах строгой отчетности учета отходов, содержащих стойкие органические загрязнители. Собственники отходов должны хранить документацию по учету отходов в течение пяти лет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Собственники отходов представляю</w:t>
            </w:r>
            <w:r>
              <w:rPr>
                <w:color w:val="000000"/>
                <w:sz w:val="20"/>
              </w:rPr>
              <w:t>т уполномоченному органу в области охраны окружающей среды ежегодный отчет о своей деятельности в области обращения с отходами для внесения их в Государственный кадастр отходов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подготовки государственного кадастра потребления </w:t>
            </w:r>
            <w:r>
              <w:rPr>
                <w:color w:val="000000"/>
                <w:sz w:val="20"/>
              </w:rPr>
              <w:t>озоноразрушающих веществ юридические лица и индивидуальные предприниматели, осуществляющие ввоз и вывоз озоноразрушающих веществ ведут учет ввезенного, вывезенного и реализованного количества озоноразрушающих веществ с указанием наименований и места нахожд</w:t>
            </w:r>
            <w:r>
              <w:rPr>
                <w:color w:val="000000"/>
                <w:sz w:val="20"/>
              </w:rPr>
              <w:t>ения организаций-покупателей и предполагаемых областей применения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Природопользователи в целях обеспечения государственного учета подземных вод, контроля их использования и охраны окружающей среды ведут первичный учет забираемых из подземных </w:t>
            </w:r>
            <w:r>
              <w:rPr>
                <w:color w:val="000000"/>
                <w:sz w:val="20"/>
              </w:rPr>
              <w:t>водных объектов и сбрасываемых в них вод в порядке и сроки, устанавливаемые уполномоченным государственным органом по изучению и использованию недр по согласованию с уполномоченными государственными органами в области охраны окружающей среды, использования</w:t>
            </w:r>
            <w:r>
              <w:rPr>
                <w:color w:val="000000"/>
                <w:sz w:val="20"/>
              </w:rPr>
              <w:t xml:space="preserve"> и охраны водного фонда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Природопользователи до 1 апреля года, следующего за отчетным периодом, должны представить в уполномоченный орган в области охраны окружающей среды отчет о фактическом объеме выбросов и поглощений парниковых газов за отче</w:t>
            </w:r>
            <w:r>
              <w:rPr>
                <w:color w:val="000000"/>
                <w:sz w:val="20"/>
              </w:rPr>
              <w:t>тный период, а также сведения о приобретенных и отчужденных единицах квот, полученных и переданных в результате реализации проектов углеродных единицах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экологические требования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Ввод в эксплуатацию предприятий, сооружений и иных объектов</w:t>
            </w:r>
            <w:r>
              <w:rPr>
                <w:color w:val="000000"/>
                <w:sz w:val="20"/>
              </w:rPr>
              <w:t xml:space="preserve"> производится при условии выполнения в полном объеме всех экологических требований, предусмотренных проектом, по акту приемочной комиссии, создаваемой с участием уполномоченного органа в области охраны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выполнении </w:t>
            </w:r>
            <w:r>
              <w:rPr>
                <w:color w:val="000000"/>
                <w:sz w:val="20"/>
              </w:rPr>
              <w:t>строительных работ должны приниматься меры по рекультивации земель, воспроизводству и рациональному использованию природных ресурсов, благоустройству территорий и оздоровлению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Эксплуатация объектов промышленности, энергетики, </w:t>
            </w:r>
            <w:r>
              <w:rPr>
                <w:color w:val="000000"/>
                <w:sz w:val="20"/>
              </w:rPr>
              <w:t>транспорта и связи, объектов сельскохозяйственного назначения и мелиорации должна осуществляться с учетом установленных экологических требований и использованием экологически обоснованных технологий, необходимых очистных сооружений и зон санитарной охраны,</w:t>
            </w:r>
            <w:r>
              <w:rPr>
                <w:color w:val="000000"/>
                <w:sz w:val="20"/>
              </w:rPr>
              <w:t xml:space="preserve"> исключающих загрязнение окружающей среды. При эксплуатации указанных объектов должны внедряться малоотходные и безотходные технологии, обеспечивающие экологическую безопасность.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допускается эксплуатация предприятий, сооружений и иных </w:t>
            </w:r>
            <w:r>
              <w:rPr>
                <w:color w:val="000000"/>
                <w:sz w:val="20"/>
              </w:rPr>
              <w:t>объектов без установок и оборудования по очистке, обезвреживанию и утилизации опасных отходов, выбросов, сбросов, обеспечивающих соблюдение нормативов качества окружающей среды, а также без завершения работ по рекультивации земель, воспроизводству и рацион</w:t>
            </w:r>
            <w:r>
              <w:rPr>
                <w:color w:val="000000"/>
                <w:sz w:val="20"/>
              </w:rPr>
              <w:t>альному использованию природных ресурсов, предусмотренных проектом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каждом объекте природопользователь должен создать специальное подразделение либо назначить работника, ответственного за организацию, проведение производственного </w:t>
            </w:r>
            <w:r>
              <w:rPr>
                <w:color w:val="000000"/>
                <w:sz w:val="20"/>
              </w:rPr>
              <w:t>экологического контроля и за взаимодействие с контролирующими органами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производственного экологического контроля природопользователь обязан:</w:t>
            </w:r>
            <w:r>
              <w:br/>
            </w:r>
            <w:r>
              <w:rPr>
                <w:color w:val="000000"/>
                <w:sz w:val="20"/>
              </w:rPr>
              <w:t>1) разрабатывать программу производственного экологического контроля и представлять в о</w:t>
            </w:r>
            <w:r>
              <w:rPr>
                <w:color w:val="000000"/>
                <w:sz w:val="20"/>
              </w:rPr>
              <w:t>рган, выдающий разрешение на эмиссии в окружающую среду, в рамках получения разрешения на эмиссии в окружающую среду;</w:t>
            </w:r>
            <w:r>
              <w:br/>
            </w:r>
            <w:r>
              <w:rPr>
                <w:color w:val="000000"/>
                <w:sz w:val="20"/>
              </w:rPr>
              <w:t>2) реализовывать условия программы производственного экологического контроля и документировать результаты.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</w:t>
            </w:r>
            <w:r>
              <w:rPr>
                <w:color w:val="000000"/>
                <w:sz w:val="20"/>
              </w:rPr>
              <w:t>производственного экологического контроля природопользователь обязан безотлагательно сообщать в уполномоченный орган в области охраны окружающей среды о фактах нарушений экологического законодательства Республики Казахстан, установленных в процессе произво</w:t>
            </w:r>
            <w:r>
              <w:rPr>
                <w:color w:val="000000"/>
                <w:sz w:val="20"/>
              </w:rPr>
              <w:t>дственного экологического контроля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Осуществление производственного мониторинга окружающей среды производственными или независимыми лабораториями, аккредитованными в порядке, установленном законодательством Республики Казахстан о техническом </w:t>
            </w:r>
            <w:r>
              <w:rPr>
                <w:color w:val="000000"/>
                <w:sz w:val="20"/>
              </w:rPr>
              <w:t>регулировании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обязательного экологического страхования в соответствии с </w:t>
            </w:r>
            <w:r>
              <w:rPr>
                <w:b/>
                <w:color w:val="000000"/>
                <w:sz w:val="20"/>
              </w:rPr>
              <w:t>Законом</w:t>
            </w:r>
            <w:r>
              <w:rPr>
                <w:color w:val="000000"/>
                <w:sz w:val="20"/>
              </w:rPr>
              <w:t xml:space="preserve"> Республики Казахстан «Об обязательном экологическом страховании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разрешения на эмиссии в окружающую среду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</w:t>
            </w:r>
            <w:r>
              <w:rPr>
                <w:color w:val="000000"/>
                <w:sz w:val="20"/>
              </w:rPr>
              <w:t>юридические лица, осуществляющие эксплуатацию автомобильных и иных транспортных средств, оказывающих негативное воздействие на окружающую среду, обязаны соблюдать нормативы допустимых выбросов, принимать меры по снижению уровня шума и иного негативного воз</w:t>
            </w:r>
            <w:r>
              <w:rPr>
                <w:color w:val="000000"/>
                <w:sz w:val="20"/>
              </w:rPr>
              <w:t>действия на окружающую среду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условий природопользования, указанных в разрешении на эмиссии в окружающую среду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Природопользователь должен вести журналы проверки состояния технической и экологической безопасности, в </w:t>
            </w:r>
            <w:r>
              <w:rPr>
                <w:color w:val="000000"/>
                <w:sz w:val="20"/>
              </w:rPr>
              <w:t>которых ответственные должностные лица природопользователя должны записывать обнаруженные недостатки с указанием сроков их устранения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Природопользователь должен иметь план действий по устранению или локализации аварийной ситуации, возникшей в </w:t>
            </w:r>
            <w:r>
              <w:rPr>
                <w:color w:val="000000"/>
                <w:sz w:val="20"/>
              </w:rPr>
              <w:t>результате нарушения экологического законодательства Республики Казахстан, стихийных бедствий и природных катаклизмов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Природопользователь обязан информировать уполномоченный орган в области охраны окружающей среды о происшедших авариях с </w:t>
            </w:r>
            <w:r>
              <w:rPr>
                <w:color w:val="000000"/>
                <w:sz w:val="20"/>
              </w:rPr>
              <w:t>выбросом и сбросом загрязняющих веществ в окружающую среду в течение двух часов с момента их обнаружения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лицензии на выполнение работ и оказание услуг в области охраны окружающей среды у физических и юридических лиц по природоохранному проектированию, нормированию и экологическому аудиту для І категории хозяйственной и иной деятельности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Объе</w:t>
            </w:r>
            <w:r>
              <w:rPr>
                <w:b/>
                <w:color w:val="000000"/>
                <w:sz w:val="20"/>
              </w:rPr>
              <w:t>кты государственной экологической экспертизы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заключения государственной экологической экспертизы на предпроектную и проектную документацию намечаемой деятельности, оказывающей воздействие на окружающую среду, с сопровождающими ее материалами </w:t>
            </w:r>
            <w:r>
              <w:rPr>
                <w:color w:val="000000"/>
                <w:sz w:val="20"/>
              </w:rPr>
              <w:t>оценки воздействия на окружающую среду в соответствии со стадиями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заключения государственной экологической экспертизы на проекты нормативов эмиссий в окружающую среду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заключения государственной экологической </w:t>
            </w:r>
            <w:r>
              <w:rPr>
                <w:color w:val="000000"/>
                <w:sz w:val="20"/>
              </w:rPr>
              <w:t>экспертизы на проекты нормативных правовых актов Республики Казахстан, нормативно-технических и инструктивно-методических, документов, реализация которых может привести к негативным воздействиям на окружающую среду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заключения </w:t>
            </w:r>
            <w:r>
              <w:rPr>
                <w:color w:val="000000"/>
                <w:sz w:val="20"/>
              </w:rPr>
              <w:t>государственной экологической экспертизы на проекты естественно-научных и технико-экономических обоснований по созданию и расширению особо охраняемых природных территорий, упразднению государственных природных заказников и государственных заповедных зон ре</w:t>
            </w:r>
            <w:r>
              <w:rPr>
                <w:color w:val="000000"/>
                <w:sz w:val="20"/>
              </w:rPr>
              <w:t>спубликанского значения и уменьшению их территории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заключения государственной экологической экспертизы на биологические обоснования на добычу и использование ресурсов растительного и животного мира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заключения государственной экологической экспертизы на проекты генеральных планов застройки (развития) городов и территорий, в том числе территорий специальных экономических зон и территорий с особым режимом ведения хозяйственной деятельности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заключения государственной экологической экспертизы на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заключения </w:t>
            </w:r>
            <w:r>
              <w:rPr>
                <w:color w:val="000000"/>
                <w:sz w:val="20"/>
              </w:rPr>
              <w:t>государственной экологической экспертизы на 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</w:t>
            </w:r>
            <w:r>
              <w:rPr>
                <w:color w:val="000000"/>
                <w:sz w:val="20"/>
              </w:rPr>
              <w:t>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использовании земель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допущение </w:t>
            </w:r>
            <w:r>
              <w:rPr>
                <w:color w:val="000000"/>
                <w:sz w:val="20"/>
              </w:rPr>
              <w:t>загрязнения, захламления, деградации и ухудшения плодородия почв, а также снятия плодородного слоя почвы в целях продажи или передачи его другим лицам (в части возмещения ущерба от загрязнения окружающей среды)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Экологические требования при </w:t>
            </w:r>
            <w:r>
              <w:rPr>
                <w:b/>
                <w:color w:val="000000"/>
                <w:sz w:val="20"/>
              </w:rPr>
              <w:t>проведении операций по недропользованию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Конструкции скважин и горных выработок в части надежности, технологичности и экологической безопасности должны обеспечивать условия охраны недр и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бурении и других операциях по </w:t>
            </w:r>
            <w:r>
              <w:rPr>
                <w:color w:val="000000"/>
                <w:sz w:val="20"/>
              </w:rPr>
              <w:t>недропользованию с применением установок с дизель-генераторным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</w:t>
            </w:r>
            <w:r>
              <w:rPr>
                <w:color w:val="000000"/>
                <w:sz w:val="20"/>
              </w:rPr>
              <w:t>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случаях строительства скважин на особо </w:t>
            </w:r>
            <w:r>
              <w:rPr>
                <w:color w:val="000000"/>
                <w:sz w:val="20"/>
              </w:rPr>
              <w:t>охраняемых природных территориях необходимо применять только безамбарную технологию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операциях по недропользованию должны проводиться работы по утилизации шламов и нейтрализации отработанного бурового раствора, буровых, карьерных и шахтных </w:t>
            </w:r>
            <w:r>
              <w:rPr>
                <w:color w:val="000000"/>
                <w:sz w:val="20"/>
              </w:rPr>
              <w:t>сточных вод для повторного использования в процессе бурения, возврата в окружающую среду в соответствии с установленными требованиями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применении буровых растворов на углеводородной основе (известково-битумных, инвертно-эмульсионных и </w:t>
            </w:r>
            <w:r>
              <w:rPr>
                <w:color w:val="000000"/>
                <w:sz w:val="20"/>
              </w:rPr>
              <w:t>других) должны быть приняты меры по предупреждению загазованности воздушной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Захоронение пирофорных отложений, шлама и керна в целях исключения возможности загорания или отравления людей производится согласно проекту и по согласованию с у</w:t>
            </w:r>
            <w:r>
              <w:rPr>
                <w:color w:val="000000"/>
                <w:sz w:val="20"/>
              </w:rPr>
              <w:t>полномоченным органом в области охраны окружающей среды, государственным органом санитарно-эпидемиологической службы и местными исполнительными органами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установленного порядка приостановления, прекращения операций по </w:t>
            </w:r>
            <w:r>
              <w:rPr>
                <w:color w:val="000000"/>
                <w:sz w:val="20"/>
              </w:rPr>
              <w:t>недропользованию, консервации и ликвидации объектов разработки месторождений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лица, деятельность которых оказывает или может оказывать вредное воздействие на состояние подземных водных объектов, обязаны принимать меры, </w:t>
            </w:r>
            <w:r>
              <w:rPr>
                <w:color w:val="000000"/>
                <w:sz w:val="20"/>
              </w:rPr>
              <w:t>предотвращающие загрязнение и истощение водных объектов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Недропользователь обязан соблюдать технологические схемы и проекты на проведение работ, обеспечивающие рациональное использование недр, безопасность работников, населения и окружающей </w:t>
            </w:r>
            <w:r>
              <w:rPr>
                <w:color w:val="000000"/>
                <w:sz w:val="20"/>
              </w:rPr>
              <w:t>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 водосборных площадях подземных водных объектов, которые используются или могут быть использованы для питьевого и хозяйственно-бытового водоснабжения, не допускается размещение захоронений отходов, кладбищ, скотомогильников </w:t>
            </w:r>
            <w:r>
              <w:rPr>
                <w:color w:val="000000"/>
                <w:sz w:val="20"/>
              </w:rPr>
              <w:t>(биотермических ям) и других объектов, влияющих на состояние подземных вод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1395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среды, выдаваемых после </w:t>
            </w:r>
            <w:r>
              <w:rPr>
                <w:color w:val="000000"/>
                <w:sz w:val="20"/>
              </w:rPr>
              <w:t>проведения специальных обследований в районе бурения этих скважин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районе, где производится закачка отработанных вод в поглощающие скважины, силами водопользователя должны быть организованы систематические лабораторные наблюдения за качеством</w:t>
            </w:r>
            <w:r>
              <w:rPr>
                <w:color w:val="000000"/>
                <w:sz w:val="20"/>
              </w:rPr>
              <w:t xml:space="preserve"> воды в ближайших скважинах, родниках, колодцах по плану, согласованному с уполномоченными государственными органами в области охраны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Передача уполномоченным государственным органам в области охраны окружающей среды, </w:t>
            </w:r>
            <w:r>
              <w:rPr>
                <w:color w:val="000000"/>
                <w:sz w:val="20"/>
              </w:rPr>
              <w:t>использования и охраны водного фонда и органам санитарно-эпидемиологической службы экстренную информацию об аварийных сбросах загрязняющих веществ, а также о нарушениях установленного режима забора подземных вод и объекта сброса (закачки) в них вод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разведке и (или) добыче подземных вод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Природопользователи при разведке и (или) добыче обязаны проводить за свой счет научно-исследовательские и проектно-конструкторские работы по изысканию новых и совершенствованию </w:t>
            </w:r>
            <w:r>
              <w:rPr>
                <w:color w:val="000000"/>
                <w:sz w:val="20"/>
              </w:rPr>
              <w:t>существующих способов и технологических схем разработки месторождений подземных вод, совершенствовать технологическое оборудование, средства непрерывного и периодического контроля, обеспечивать рациональное использование и охрану подземных вод от истощения</w:t>
            </w:r>
            <w:r>
              <w:rPr>
                <w:color w:val="000000"/>
                <w:sz w:val="20"/>
              </w:rPr>
              <w:t xml:space="preserve"> и загрязнения, охрану недр и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Разведка и разработка месторождений подземных вод должна осуществляться в соответствии с условиями контракта и разрешения на специальное водопользование, а также при соблюдении норм и требований, </w:t>
            </w:r>
            <w:r>
              <w:rPr>
                <w:color w:val="000000"/>
                <w:sz w:val="20"/>
              </w:rPr>
              <w:t>предусмотренных экологическим законодательством Республики Казахстан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Природопользователи, проводящие разведку и (или) добычу подземных вод, должны обеспечить рациональную разведку и разработку месторождений подземных вод, при которых </w:t>
            </w:r>
            <w:r>
              <w:rPr>
                <w:color w:val="000000"/>
                <w:sz w:val="20"/>
              </w:rPr>
              <w:t>достигаются полное комплексное изучение и предотвращение безвозвратных потерь воды и ее качественных свойств за счет недостатков в эксплуатации скважин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разведки и (или) добычи подземных вод природопользователи должны обеспечить </w:t>
            </w:r>
            <w:r>
              <w:rPr>
                <w:color w:val="000000"/>
                <w:sz w:val="20"/>
              </w:rPr>
              <w:t>исключение возможности загрязнения водоносных горизонтов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разведки и (или) добычи подземных вод природопользователи должны обеспечить исключение возможности смешения вод различных горизонтов и перетока из одних горизонтов в </w:t>
            </w:r>
            <w:r>
              <w:rPr>
                <w:color w:val="000000"/>
                <w:sz w:val="20"/>
              </w:rPr>
              <w:t>другие, если это не предусмотрено проектом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недопущение бесконтрольного нерегулируемого выпуска подземных вод, а в аварийных случаях срочное принятие мер</w:t>
            </w:r>
            <w:r>
              <w:rPr>
                <w:color w:val="000000"/>
                <w:sz w:val="20"/>
              </w:rPr>
              <w:t xml:space="preserve"> по ликвидации потерь воды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разведки и (или) добычи подземных вод природопользователи должны обеспечить комплексное использование подземных вод, содержащих полезные компоненты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разведки и (или) добычи </w:t>
            </w:r>
            <w:r>
              <w:rPr>
                <w:color w:val="000000"/>
                <w:sz w:val="20"/>
              </w:rPr>
              <w:t>подземных вод природопользователи должны обеспечить охрану атмосферного воздуха, земной поверхности, лесов, вод и других природных объектов, а также зданий и сооружений от вредного влияния работ, связанных с недропользованием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ра</w:t>
            </w:r>
            <w:r>
              <w:rPr>
                <w:color w:val="000000"/>
                <w:sz w:val="20"/>
              </w:rPr>
              <w:t>зведки и (или) добычи подземных вод природопользователи должны обеспечить проведение комплекса восстановительных работ на земельных участках, приведенных в негодность в процессе разведки и (или) добычи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Если при использовании недр для разведки </w:t>
            </w:r>
            <w:r>
              <w:rPr>
                <w:color w:val="000000"/>
                <w:sz w:val="20"/>
              </w:rPr>
              <w:t>и добычи других полезных ископаемых вскрыты водоносные горизонты, природопользователю необходимо принять меры по охране подземных водных объектов в порядке, установленном законодательством Республики Казахстан, и сообщить об этом в уполномоченные государст</w:t>
            </w:r>
            <w:r>
              <w:rPr>
                <w:color w:val="000000"/>
                <w:sz w:val="20"/>
              </w:rPr>
              <w:t>венные органы в области охраны окружающей среды, использования и охраны водного фонда, по изучению и использованию недр и государственный орган санитарно-эпидемиологической службы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Вскрытые подземные водоносные горизонты должны быть обеспечены </w:t>
            </w:r>
            <w:r>
              <w:rPr>
                <w:color w:val="000000"/>
                <w:sz w:val="20"/>
              </w:rPr>
              <w:t>надежной изоляцией, предотвращающей их загрязнение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вскрытии водоносных горизонтов, которые могут быть использованы как источники хозяйственно-питьевого водоснабжения, химические реагенты, применяемые для приготовления (обработки) бурового </w:t>
            </w:r>
            <w:r>
              <w:rPr>
                <w:color w:val="000000"/>
                <w:sz w:val="20"/>
              </w:rPr>
              <w:t>и цементного растворов, должны иметь токсикологические характеристики, согласованные с уполномоченным органом в области охраны окружающей среды и государственным органом санитарно-эпидемиологической службы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размещении, проектировании, </w:t>
            </w:r>
            <w:r>
              <w:rPr>
                <w:color w:val="000000"/>
                <w:sz w:val="20"/>
              </w:rPr>
              <w:t>строительстве, вводе в эксплуатацию и эксплуатации водозаборов, связанных с использованием подземных водных объектов, должны быть предусмотрены меры, предотвращающие их вредное влияние на поверхностные водные объекты и окружающую среду (подтопление террито</w:t>
            </w:r>
            <w:r>
              <w:rPr>
                <w:color w:val="000000"/>
                <w:sz w:val="20"/>
              </w:rPr>
              <w:t>рий, опустынивание, заболачивание земель, оползней и просадки грунта)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Природопользователи в целях обеспечения государственного учета подземных вод, контроля их использования и охраны окружающей среды оборудуют водозаборные и водосбросные соору</w:t>
            </w:r>
            <w:r>
              <w:rPr>
                <w:color w:val="000000"/>
                <w:sz w:val="20"/>
              </w:rPr>
              <w:t>жения средствами измерения расходов вод, а также устанавливают на самоизливающихся скважинах регулирующие устройства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Природопользователи в целях обеспечения государственного учета подземных вод, контроля их использования и охраны окружающей </w:t>
            </w:r>
            <w:r>
              <w:rPr>
                <w:color w:val="000000"/>
                <w:sz w:val="20"/>
              </w:rPr>
              <w:t>среды ведут контроль за текущей разработкой месторождений подземных вод, оперативный контроль за работой скважин и контроль за выполнением технологического режима в соответствии с утвержденным проектом разработки месторождения или технологической схемы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использовании водных объектов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Размещение предприятий и других сооружений, влияющих на состояние водных объектов, производится с соблюдением условий и правил охраны окружающей среды, охраны недр, </w:t>
            </w:r>
            <w:r>
              <w:rPr>
                <w:color w:val="000000"/>
                <w:sz w:val="20"/>
              </w:rPr>
              <w:t>санитарно-эпидемиологической, промышленной безопасности, воспроизводства и рационального использования водных ресурсов, а также с учетом экологических последствий деятельности указанных объектов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сбросе сточных вод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Природопользователи, имеющие накопители сточных вод, обязаны принимать необходимые меры по предотвращению их воздействия на окружающую среду, а также осуществлять рекультивацию земель, занятых этими накопителями после прекращения их эксплуатации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допускается сброс в недра сточных вод, не очищенных до нормативных показателей, за исключением закачки сточных вод в подземные водоносные горизонты, подземные воды которых высокоминерализованы, не используются или не могут быть использованы для хозя</w:t>
            </w:r>
            <w:r>
              <w:rPr>
                <w:color w:val="000000"/>
                <w:sz w:val="20"/>
              </w:rPr>
              <w:t>йственно-питьевых, бальнеологических, технических нужд, в целях ирригации и животноводства, а также за исключением сброса попутнодобываемых карьерных вод в специальные накопители, для которых не требуется установление нормативов веществ и нормируются тольк</w:t>
            </w:r>
            <w:r>
              <w:rPr>
                <w:color w:val="000000"/>
                <w:sz w:val="20"/>
              </w:rPr>
              <w:t>о объемы воды в кубических метрах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сбрасываемой воде не должны находиться вещества, агрессивно действующие на бетон и металл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допускается сброс сточных вод независимо от степени их очистки в поверхностные водоемы в зонах </w:t>
            </w:r>
            <w:r>
              <w:rPr>
                <w:color w:val="000000"/>
                <w:sz w:val="20"/>
              </w:rPr>
              <w:t>санитарной охраны источников централизованного питьевого водоснабжения, курортов, в местах, отведенных для купания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Природопользователи, осуществляющие сброс сточных вод в водные объекты, недра, в накопители сточных вод, на рельеф местности или имеющие замкнутый цикл водоотведения, должны использовать приборы учета объемов воды и вести журналы учета водопотребления и во</w:t>
            </w:r>
            <w:r>
              <w:rPr>
                <w:color w:val="000000"/>
                <w:sz w:val="20"/>
              </w:rPr>
              <w:t xml:space="preserve">доотведения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осуществлении хозяйственной и иной деятельности в государственной заповедной зоне в северной части Каспийского моря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Строительство, монтаж и демонтаж сооружений могут осуществляться только при </w:t>
            </w:r>
            <w:r>
              <w:rPr>
                <w:color w:val="000000"/>
                <w:sz w:val="20"/>
              </w:rPr>
              <w:t>использовании технологий, обеспечивающих сбор всех видов загрязняющих веществ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обнаружении в пределах контрактной территории ранее пробуренных скважин недропользователь принимает их на баланс и по ним проводит мониторинг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допускается сжигание флюидов на факелах при эксплуатации скважин, за исключением случаев угрозы аварийной ситуации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операции по обезвреживанию и хранению отходов бурения (шламы и растворы), не вовлекаемых в оборот и не закачиваемых в недра,</w:t>
            </w:r>
            <w:r>
              <w:rPr>
                <w:color w:val="000000"/>
                <w:sz w:val="20"/>
              </w:rPr>
              <w:t xml:space="preserve"> должны осуществляться на специальном полигоне вне государственной заповедной зоны в северной части Каспийского моря. Указанные операции должны обеспечивать завершение строительства полигона к моменту начала буровых работ и осуществляться по согласованию с</w:t>
            </w:r>
            <w:r>
              <w:rPr>
                <w:color w:val="000000"/>
                <w:sz w:val="20"/>
              </w:rPr>
              <w:t xml:space="preserve"> уполномоченным органом в области охраны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Буровая платформа (баржа) и обслуживающие ее суда оборудуются установкой для очистки и обеззараживания сточных вод или для сбора, хранения и последующей передачи сточных вод на </w:t>
            </w:r>
            <w:r>
              <w:rPr>
                <w:color w:val="000000"/>
                <w:sz w:val="20"/>
              </w:rPr>
              <w:t>специализированные суда или береговые приемные устройства. Для сбора или обработки мусора (измельчения или прессования) предусматриваются соответствующие устройства. На буровых платформах (баржах) не осуществляется сжигание мусора.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проведении любых видов строительных и иных работ не допускается использование взрывных работ в толще воды и на морском дне. Взрывные работы под морским дном могут осуществляться по разрешению уполномоченных государственных органов в области охраны окружающ</w:t>
            </w:r>
            <w:r>
              <w:rPr>
                <w:color w:val="000000"/>
                <w:sz w:val="20"/>
              </w:rPr>
              <w:t>ей среды, использования и охраны водного фонда и по изучению и использованию недр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Забор воды из моря допускается только при условии оснащения водозаборных сооружений рыбозащитными устройствами. На водозаборных сооружениях должны быть установле</w:t>
            </w:r>
            <w:r>
              <w:rPr>
                <w:color w:val="000000"/>
                <w:sz w:val="20"/>
              </w:rPr>
              <w:t>ны технические устройства для непрерывного контроля эффективности работы рыбозащитных устройств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Перед началом работ по добыче нефти за счет финансовых средств недропользователя должны предусматриваться комплексные программы по охране </w:t>
            </w:r>
            <w:r>
              <w:rPr>
                <w:color w:val="000000"/>
                <w:sz w:val="20"/>
              </w:rPr>
              <w:t>окружающей среды, включая мероприятия по охране нерестилищ и воспроизводству ценных промысловых рыб, а также среды обитания тюленей в государственной заповедной зоне в северной части Каспийского моря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составе буровых и тампонажных жидкостей </w:t>
            </w:r>
            <w:r>
              <w:rPr>
                <w:color w:val="000000"/>
                <w:sz w:val="20"/>
              </w:rPr>
              <w:t>не должны применяться вещества, не согласованные в составе технического проекта. В случае использования иных веществ недропользователь согласовывает их применение с уполномоченными государственными органами в области охраны окружающей среды и по изучению и</w:t>
            </w:r>
            <w:r>
              <w:rPr>
                <w:color w:val="000000"/>
                <w:sz w:val="20"/>
              </w:rPr>
              <w:t xml:space="preserve"> использованию недр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Буровые установки необходимо комплектовать двигателями внутреннего сгорания, отвечающими требованиям Международной морской организации по предельным значениям выхлопов угарных газов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Энергоустановки должны </w:t>
            </w:r>
            <w:r>
              <w:rPr>
                <w:color w:val="000000"/>
                <w:sz w:val="20"/>
              </w:rPr>
              <w:t>комплектоваться двигателями внутреннего сгорания или турбинами двойного топлива (дизельное топливо — газ)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абсорбентов и материалов, необходимых для ограждения и сбора последствий разливов при проведении нефтяных операций на море, на</w:t>
            </w:r>
            <w:r>
              <w:rPr>
                <w:color w:val="000000"/>
                <w:sz w:val="20"/>
              </w:rPr>
              <w:t xml:space="preserve"> каждом морском сооружении и на каждом судне, на которых осуществляется перевозка нефти и нефтесодержащих грузов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при разведке и добыче на море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Проведение буровых работ с буровой баржи или платформы при наличии </w:t>
            </w:r>
            <w:r>
              <w:rPr>
                <w:color w:val="000000"/>
                <w:sz w:val="20"/>
              </w:rPr>
              <w:t>ледового покрова на акватории, доступной для судоходства, должно осуществляться при постоянном присутствии корабля ледокольного типа с оборудованием, необходимым для локализации возможного разлива углеводородов. Требование, указанное в настоящем пункте, не</w:t>
            </w:r>
            <w:r>
              <w:rPr>
                <w:color w:val="000000"/>
                <w:sz w:val="20"/>
              </w:rPr>
              <w:t xml:space="preserve"> распространяется на бурение, ведущееся с искусственных островов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проведении нефтяных операций недропользователь должен обеспечить мероприятия по предупреждению, ограничению и ликвидации аварийных разливов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Экологические требования </w:t>
            </w:r>
            <w:r>
              <w:rPr>
                <w:b/>
                <w:color w:val="000000"/>
                <w:sz w:val="20"/>
              </w:rPr>
              <w:t>для береговых баз снабжения и объектов береговой инфраструктуры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Строительство береговых баз, в том числе складов горюче-смазочных материалов, станции технического обслуживания транспортных средств, кроме портов и причалов, должно осуществляться вне </w:t>
            </w:r>
            <w:r>
              <w:rPr>
                <w:color w:val="000000"/>
                <w:sz w:val="20"/>
              </w:rPr>
              <w:t>водоохранной зоны берега Каспийского моря с использованием существующей инфраструктуры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</w:t>
            </w:r>
            <w:r>
              <w:rPr>
                <w:color w:val="000000"/>
                <w:sz w:val="20"/>
              </w:rPr>
              <w:t>документацией, согласованной с уполномоченным органом в области охраны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для судоходства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допускается использование оборудования и аппаратуры, а также судов, ранее работавшие в иных водных бассейнах, </w:t>
            </w:r>
            <w:r>
              <w:rPr>
                <w:color w:val="000000"/>
                <w:sz w:val="20"/>
              </w:rPr>
              <w:t>без проведения экологического обследования во избежание случайной интродукции в Каспийское море объектов растительного и животного мира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виды перемещений водным транспортом должны быть представлены в составе предпроектной и проектной </w:t>
            </w:r>
            <w:r>
              <w:rPr>
                <w:color w:val="000000"/>
                <w:sz w:val="20"/>
              </w:rPr>
              <w:t>документации. На стадии детального проектирования и при организации работ должно быть определено расписание по сезонам и указаны маршруты следования судов на картографических материалах. При выборе маршрутов перемещения должны быть учтены гидрометеорологич</w:t>
            </w:r>
            <w:r>
              <w:rPr>
                <w:color w:val="000000"/>
                <w:sz w:val="20"/>
              </w:rPr>
              <w:t>еские условия, включая ледовые, а также периоды и места нереста и миграции ценных видов рыб, лежбищ тюленей, гнездования птиц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суда должны быть оборудованы системами закрытой бункеровки топливом, емкостями по сбору загрязненных вод и </w:t>
            </w:r>
            <w:r>
              <w:rPr>
                <w:color w:val="000000"/>
                <w:sz w:val="20"/>
              </w:rPr>
              <w:t>бытового мусора, снабженными устройствами, не позволяющими сброс и выброс в открытые водоемы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Перевозка сыпучих материалов, химических реагентов и опасных грузов осуществляется в закрытых контейнерах и специальных емкостях, исключающих их </w:t>
            </w:r>
            <w:r>
              <w:rPr>
                <w:color w:val="000000"/>
                <w:sz w:val="20"/>
              </w:rPr>
              <w:t>попадание в окружающую среду, в соответствии с требованиями законодательства Республики Казахстан о торговом мореплавании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Заправка судов в море должна производиться с помощью систем, исключающих разливы и утечки топлива и горюче-смазочных </w:t>
            </w:r>
            <w:r>
              <w:rPr>
                <w:color w:val="000000"/>
                <w:sz w:val="20"/>
              </w:rPr>
              <w:t>материалов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Суда должны быть снабжены оборудованием, не допускающим загрязнения палуб судов нефтепродуктами, сброса загрязненных сточных вод в водоемы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Мониторинг окружающей среды государственной заповедной зоны в северной части </w:t>
            </w:r>
            <w:r>
              <w:rPr>
                <w:b/>
                <w:color w:val="000000"/>
                <w:sz w:val="20"/>
              </w:rPr>
              <w:t>Каспийского моря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Недропользователь, осуществляющий хозяйственную деятельность в государственной заповедной зоне в северной части Каспийского моря, начиная со стадии планирования и дальнейшего осуществления производственной деятельности, обязан вести </w:t>
            </w:r>
            <w:r>
              <w:rPr>
                <w:color w:val="000000"/>
                <w:sz w:val="20"/>
              </w:rPr>
              <w:t>ежегодный (по четырем климатическим сезонам) производственный мониторинг окружающей среды по всей контрактной территории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проведении производственного мониторинга недропользователь должен учитывать результаты наблюдений предыдущих лет и </w:t>
            </w:r>
            <w:r>
              <w:rPr>
                <w:color w:val="000000"/>
                <w:sz w:val="20"/>
              </w:rPr>
              <w:t>использовать показания уже существующих станций, расположенных на площади работ (в пределах контрактной территории и в ее окружении), в целях продолжения долгосрочного ряда наблюдений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случае возникновения аварийных ситуаций безотлагательно о</w:t>
            </w:r>
            <w:r>
              <w:rPr>
                <w:color w:val="000000"/>
                <w:sz w:val="20"/>
              </w:rPr>
              <w:t>рганизовывается мониторинг последствий аварийного загрязнения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Недропользователь обеспечивает передачу результатов производственного мониторинга в уполномоченный орган в области охраны окружающей среды.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Экологические </w:t>
            </w:r>
            <w:r>
              <w:rPr>
                <w:b/>
                <w:color w:val="000000"/>
                <w:sz w:val="20"/>
              </w:rPr>
              <w:t>требования при использовании радиоактивных материалов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 обеспечивают соблюдение установленных правил производства, хранения, транспортировки, использования, утилизации и удаления радиоактивных материалов, недопущение наруше</w:t>
            </w:r>
            <w:r>
              <w:rPr>
                <w:color w:val="000000"/>
                <w:sz w:val="20"/>
              </w:rPr>
              <w:t>ний нормативов предельно допустимого уровня радиационного воздействия, принятие мер по предупреждению и ликвидации радиационного загрязнения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Захоронение радиоактивных отходов, образующихся на территории Республики Казахстан, </w:t>
            </w:r>
            <w:r>
              <w:rPr>
                <w:color w:val="000000"/>
                <w:sz w:val="20"/>
              </w:rPr>
              <w:t>осуществляется при условии обеспечения радиационной защиты населения и окружающей среды на период времени, в течение которого они могут представлять потенциальную опасность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Общие экологические требования при обращении с отходами производства и пот</w:t>
            </w:r>
            <w:r>
              <w:rPr>
                <w:b/>
                <w:color w:val="000000"/>
                <w:sz w:val="20"/>
              </w:rPr>
              <w:t>ребления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лица, в процессе хозяйственной деятельности которых образуются отходы, обязаны предусмотреть меры безопасного обращения с ними, соблюдать экологические и санитарно-эпидемиологические требования и выполнять мероприятия</w:t>
            </w:r>
            <w:r>
              <w:rPr>
                <w:color w:val="000000"/>
                <w:sz w:val="20"/>
              </w:rPr>
              <w:t xml:space="preserve"> по их утилизации, обезвреживанию и безопасному удалению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допускается смешивание опасных отходов с неопасными отходами, а также различных видов опасных отходов между собой в процессе их производства, транспортировки и хранения, кроме случаев</w:t>
            </w:r>
            <w:r>
              <w:rPr>
                <w:color w:val="000000"/>
                <w:sz w:val="20"/>
              </w:rPr>
              <w:t xml:space="preserve"> применения неопасных отходов для подсыпки, уплотнения при захоронении отходов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и удаление отходов производятся в местах, определяемых решениями местных исполнительных органов по согласованию с уполномоченным органом в области охран</w:t>
            </w:r>
            <w:r>
              <w:rPr>
                <w:color w:val="000000"/>
                <w:sz w:val="20"/>
              </w:rPr>
              <w:t>ы окружающей среды и государственным органом санитарно-эпидемиологической службы и иными специально уполномоченными государственными органами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мест временного хранения отходов, предназначенных для безопасного хранения отходов в срок не</w:t>
            </w:r>
            <w:r>
              <w:rPr>
                <w:color w:val="000000"/>
                <w:sz w:val="20"/>
              </w:rPr>
              <w:t xml:space="preserve"> более трех лет до их восстановления или переработки или не более одного года до их захоронения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согласованной с уполномоченным органом в области охраны окружающей среды программы управления отходами:</w:t>
            </w:r>
            <w:r>
              <w:br/>
            </w:r>
            <w:r>
              <w:rPr>
                <w:color w:val="000000"/>
                <w:sz w:val="20"/>
              </w:rPr>
              <w:t xml:space="preserve">у физических и юридических лиц, имеющих объекты I и II категории; </w:t>
            </w:r>
            <w:r>
              <w:br/>
            </w:r>
            <w:r>
              <w:rPr>
                <w:color w:val="000000"/>
                <w:sz w:val="20"/>
              </w:rPr>
              <w:t>у лиц, осуществляющих утилизацию и переработку отходов или иные способы уменьшения их объемов и опасных свойств, а также осуществляющих деятельность, связанную с размещением отходов произво</w:t>
            </w:r>
            <w:r>
              <w:rPr>
                <w:color w:val="000000"/>
                <w:sz w:val="20"/>
              </w:rPr>
              <w:t>дства и потребления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Паспорт опасных отходов составляется и утверждается физическими и юридическими лицами, в процессе хозяйственной деятельности которых образуются опасные отходы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Физические и юридические лица при эксплуатации </w:t>
            </w:r>
            <w:r>
              <w:rPr>
                <w:color w:val="000000"/>
                <w:sz w:val="20"/>
              </w:rPr>
              <w:t>предприятий, зданий, строений, сооружений и иных объектов, связанных с обращением с отходами:</w:t>
            </w:r>
            <w:r>
              <w:br/>
            </w:r>
            <w:r>
              <w:rPr>
                <w:color w:val="000000"/>
                <w:sz w:val="20"/>
              </w:rPr>
              <w:t>1) разрабатывают проекты нормативов размещения отходов, предусматривающие меры по их сокращению путем переработки, утилизации, обезвреживания и безопасного удален</w:t>
            </w:r>
            <w:r>
              <w:rPr>
                <w:color w:val="000000"/>
                <w:sz w:val="20"/>
              </w:rPr>
              <w:t xml:space="preserve">ия либо передачи физическим и юридическим лицам, осуществляющим эти мероприятия; </w:t>
            </w:r>
            <w:r>
              <w:br/>
            </w:r>
            <w:r>
              <w:rPr>
                <w:color w:val="000000"/>
                <w:sz w:val="20"/>
              </w:rPr>
              <w:t xml:space="preserve">2) внедряют малоотходные технологии и организационные меры по снижению образования отходов на основе новейших научно-технических достижений; </w:t>
            </w:r>
            <w:r>
              <w:br/>
            </w:r>
            <w:r>
              <w:rPr>
                <w:color w:val="000000"/>
                <w:sz w:val="20"/>
              </w:rPr>
              <w:t>3) проводят инвентаризацию отход</w:t>
            </w:r>
            <w:r>
              <w:rPr>
                <w:color w:val="000000"/>
                <w:sz w:val="20"/>
              </w:rPr>
              <w:t xml:space="preserve">ов и объектов их размещения; </w:t>
            </w:r>
            <w:r>
              <w:br/>
            </w:r>
            <w:r>
              <w:rPr>
                <w:color w:val="000000"/>
                <w:sz w:val="20"/>
              </w:rPr>
              <w:t>4) проводят мониторинг состояния окружающей среды на территориях объектов размещения отходов;</w:t>
            </w:r>
            <w:r>
              <w:br/>
            </w:r>
            <w:r>
              <w:rPr>
                <w:color w:val="000000"/>
                <w:sz w:val="20"/>
              </w:rPr>
              <w:t>5) предоставляют в порядке, установленном законодательством Республики Казахстан, информацию, связанную с обращением с отходами;</w:t>
            </w:r>
            <w:r>
              <w:br/>
            </w:r>
            <w:r>
              <w:rPr>
                <w:color w:val="000000"/>
                <w:sz w:val="20"/>
              </w:rPr>
              <w:t xml:space="preserve">6) </w:t>
            </w:r>
            <w:r>
              <w:rPr>
                <w:color w:val="000000"/>
                <w:sz w:val="20"/>
              </w:rPr>
              <w:t>соблюдают требования по предупреждению аварий, связанных с обращением с отходами, и принимают неотложные меры по их ликвидации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Собственники объектов размещения отходов, а также лица, во владении или в пользовании которых находятся объекты </w:t>
            </w:r>
            <w:r>
              <w:rPr>
                <w:color w:val="000000"/>
                <w:sz w:val="20"/>
              </w:rPr>
              <w:t>размещения отходов, после окончания эксплуатации данных объектов проводят контроль их состояния и воздействия на окружающую среду и работы по рекультивации нарушенных земель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Физические и юридические лица, в процессе деятельности которых образ</w:t>
            </w:r>
            <w:r>
              <w:rPr>
                <w:color w:val="000000"/>
                <w:sz w:val="20"/>
              </w:rPr>
              <w:t>уются опасные отходы, должны осуществлять мероприятия, направленные на прекращение или сокращение их образования и (или) снижение уровня опасности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Собственник опасных отходов должен обеспечить маркировку упаковок с опасными отходами с </w:t>
            </w:r>
            <w:r>
              <w:rPr>
                <w:color w:val="000000"/>
                <w:sz w:val="20"/>
              </w:rPr>
              <w:t>указанием опасных свойств. При передаче таких отходов другим лицам на определенный срок собственник отходов информирует их в письменной форме об опасных свойствах этих отходов и о мерах предосторожности при обращении с ними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Размещение опасных</w:t>
            </w:r>
            <w:r>
              <w:rPr>
                <w:color w:val="000000"/>
                <w:sz w:val="20"/>
              </w:rPr>
              <w:t xml:space="preserve"> отходов разрешается в специально оборудованных местах и осуществляется в соответствии с условиями, предусмотренными экологическими разрешениями.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Владелец полигона обязан постоянно обеспечивать письменное подтверждение получения каждой партии</w:t>
            </w:r>
            <w:r>
              <w:rPr>
                <w:color w:val="000000"/>
                <w:sz w:val="20"/>
              </w:rPr>
              <w:t xml:space="preserve"> отходов, принятой на участке, и обеспечивать хранение данной документации в течение пяти лет.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Место размещения опасных отходов должно быть обозначено на местности хорошо видимыми опознавательными знаками с указанием вида отхода, степени его </w:t>
            </w:r>
            <w:r>
              <w:rPr>
                <w:color w:val="000000"/>
                <w:sz w:val="20"/>
              </w:rPr>
              <w:t>опасности и даты захоронения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Предприятия, которые осуществляют сбор, утилизацию, транспортировку и размещение опасных отходов, разрабатывают планы действий при чрезвычайных и аварийных ситуациях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Оборудование средствами защиты, </w:t>
            </w:r>
            <w:r>
              <w:rPr>
                <w:color w:val="000000"/>
                <w:sz w:val="20"/>
              </w:rPr>
              <w:t>обеспечивающими предотвращение влияния стойких органических загрязнителей на окружающую среду и здоровье населения пунктов хранения отходов, содержащих стойкие органические загрязнители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Хранение отходов производится в специально оборудованных</w:t>
            </w:r>
            <w:r>
              <w:rPr>
                <w:color w:val="000000"/>
                <w:sz w:val="20"/>
              </w:rPr>
              <w:t xml:space="preserve"> местах (площадках, складах, хранилищах) на период, установленный для каждого вида отходов в целях последующей утилизации, переработки или окончательного захоронения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Захоронение отходов производится на специально оборудованных полигонах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Опасные отходы должны подвергаться обезвреживанию, стабилизации и другим способам воздействия, снижающим опасные свойства отходов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Каждый полигон оборудуется системой мониторинга атмосферных выбросов (свалочный газ), фильтрата и </w:t>
            </w:r>
            <w:r>
              <w:rPr>
                <w:color w:val="000000"/>
                <w:sz w:val="20"/>
              </w:rPr>
              <w:t>сточных вод, образующихся в депонированных отходах, для предупреждения их негативного воздействия на окружающую среду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Владелец полигона должен принять меры по уменьшению образования метана на полигоне путем сокращения объемов захоронения </w:t>
            </w:r>
            <w:r>
              <w:rPr>
                <w:color w:val="000000"/>
                <w:sz w:val="20"/>
              </w:rPr>
              <w:t>биоразлагаемых отходов и внедрения систем контроля и утилизации свалочного газа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предотвращения загрязнения окружающей среды владелец полигона должен внедрить унифицированную процедуру приема на основе классификации отходов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полигонов захоронения отходов осуществляется на основании плана по приведению участка в соответствие с экологическими требованиями в срок, согласованный с уполномоченным органом в области охраны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Собственником </w:t>
            </w:r>
            <w:r>
              <w:rPr>
                <w:color w:val="000000"/>
                <w:sz w:val="20"/>
              </w:rPr>
              <w:t>полигона создается ликвидационный фонд для проведения мероприятий по рекультивации земли и мониторинга воздействия на окружающую среду после закрытия полигона. Не допускается эксплуатация полигона без ликвидационного фонда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Процедура приема и </w:t>
            </w:r>
            <w:r>
              <w:rPr>
                <w:color w:val="000000"/>
                <w:sz w:val="20"/>
              </w:rPr>
              <w:t>классификация отходов, принимаемых для захоронения, устанавливаются владельцем полигона и согласовываются с уполномоченным органом в области охраны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Владелец полигона должен уведомить уполномоченный орган в области охраны окру</w:t>
            </w:r>
            <w:r>
              <w:rPr>
                <w:color w:val="000000"/>
                <w:sz w:val="20"/>
              </w:rPr>
              <w:t>жающей среды о неблагоприятном воздействии на окружающую среду, выявленном в результате контроля и мониторинга, а также согласовывать с уполномоченным органом в области охраны окружающей среды характер и сроки корректирующих мер, которые будут приниматься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Контроль, мониторинг и (или) анализы должны выполняться аккредитованными лабораториями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Проба фильтрата и поверхностных вод должна отбираться в репрезентативных пунктах. Осуществление отбора и измерение объема и состава фильтрата</w:t>
            </w:r>
            <w:r>
              <w:rPr>
                <w:color w:val="000000"/>
                <w:sz w:val="20"/>
              </w:rPr>
              <w:t xml:space="preserve"> должны быть выполнены отдельно в каждом пункте участка, в котором фильтрат образуется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газового мониторинга для каждой секции полигона твердых бытовых отходов в соответствии с методикой по проведению газового мониторинга для каждой</w:t>
            </w:r>
            <w:r>
              <w:rPr>
                <w:color w:val="000000"/>
                <w:sz w:val="20"/>
              </w:rPr>
              <w:t xml:space="preserve"> секции полигона твердых бытовых отходов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Параметры, которые будут измерены, и вещества, которые будут проанализированы, корректируются в зависимости от состава размещаемых отходов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Параметры, которые будут анализироваться в пробах, взятых из подземных вод, должны быть обусловлены ожидаемым составом фильтрата и качеством подземных вод в данном месте. В процессе выбора параметров для аналитического учета должны быть определены скорость</w:t>
            </w:r>
            <w:r>
              <w:rPr>
                <w:color w:val="000000"/>
                <w:sz w:val="20"/>
              </w:rPr>
              <w:t xml:space="preserve"> и направление потока подземных вод. 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Закрытие полигона (части полигона) по захоронению отходов допускается только после получения экологического разрешения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закрытия полигона (части полигона) владелец полигона осуществляет</w:t>
            </w:r>
            <w:r>
              <w:rPr>
                <w:color w:val="000000"/>
                <w:sz w:val="20"/>
              </w:rPr>
              <w:t xml:space="preserve"> рекультивацию территории и проводит мониторинг выбросов свалочного газа и фильтрата в течение тридцати лет для полигонов 1 класса, двадцати лет для полигонов 2 класса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Владелец полигона прекращает ведение мониторинга окружающей среды после вы</w:t>
            </w:r>
            <w:r>
              <w:rPr>
                <w:color w:val="000000"/>
                <w:sz w:val="20"/>
              </w:rPr>
              <w:t>полнения рекультивации полигона (части полигона)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и государственного органа в области санитарно-эпи</w:t>
            </w:r>
            <w:r>
              <w:rPr>
                <w:color w:val="000000"/>
                <w:sz w:val="20"/>
              </w:rPr>
              <w:t>демиологической службы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Экологические требования к пунктам хранения и (или) захоронения радиоактивных отходов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Расчет распространения радиоактивного загрязнения поверхностных, грунтовых и подземных вод выполняется на основе проведения </w:t>
            </w:r>
            <w:r>
              <w:rPr>
                <w:color w:val="000000"/>
                <w:sz w:val="20"/>
              </w:rPr>
              <w:t>специальных гидрологических и гидрогеологических исследований, выполняемых для определения скорости фильтрации растворов и загрязнений, их миграционных способностей и сорбционных возможностей водовмещающих пород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Общие требования к хозяйственной и </w:t>
            </w:r>
            <w:r>
              <w:rPr>
                <w:b/>
                <w:color w:val="000000"/>
                <w:sz w:val="20"/>
              </w:rPr>
              <w:t>иной деятельности, допускающей выбросы парниковых газов и озоноразрушающих веществ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работ с использованием озоноразрушающих веществ, ремонт, монтаж, обслуживание оборудования, содержащего озоноразрушающие вещества, осуществляются на </w:t>
            </w:r>
            <w:r>
              <w:rPr>
                <w:color w:val="000000"/>
                <w:sz w:val="20"/>
              </w:rPr>
              <w:t>основании разрешения, выдаваемого уполномоченным органом в области охраны окружающей среды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Государственное регулирование в сфере выбросов и поглощений парниковых газов</w:t>
            </w:r>
          </w:p>
        </w:tc>
      </w:tr>
      <w:tr w:rsidR="00F82AF3">
        <w:trPr>
          <w:trHeight w:val="30"/>
          <w:tblCellSpacing w:w="0" w:type="auto"/>
        </w:trPr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6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допускается осуществление деятельности без получения квот на выбросы парниковых газов природопользователями, осуществляющими деятельность в нефтегазовой, энергетической, горно-металлургической, химической отраслях экономики, в сельском хозяйстве и транс</w:t>
            </w:r>
            <w:r>
              <w:rPr>
                <w:color w:val="000000"/>
                <w:sz w:val="20"/>
              </w:rPr>
              <w:t xml:space="preserve">порте, выбросы парниковых газов которых превышают эквивалент двадцати тысяч тонн двуокиси углерода в год. </w:t>
            </w:r>
            <w:r>
              <w:br/>
            </w:r>
            <w:r>
              <w:rPr>
                <w:color w:val="000000"/>
                <w:sz w:val="20"/>
              </w:rPr>
              <w:t>Не допускается превышение квоты, установленной сертификатом на выбросы парниковых газов в соответствующем периоде, за исключением случаев, предусмотр</w:t>
            </w:r>
            <w:r>
              <w:rPr>
                <w:color w:val="000000"/>
                <w:sz w:val="20"/>
              </w:rPr>
              <w:t>енных пунктом 7 настоящей статьи.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  <w:tc>
          <w:tcPr>
            <w:tcW w:w="1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AF3" w:rsidRDefault="00C14FF8">
            <w:pPr>
              <w:spacing w:after="0"/>
            </w:pPr>
            <w:r>
              <w:br/>
            </w:r>
          </w:p>
        </w:tc>
      </w:tr>
    </w:tbl>
    <w:p w:rsidR="00F82AF3" w:rsidRDefault="00C14FF8">
      <w:pPr>
        <w:spacing w:after="0"/>
      </w:pPr>
      <w:r>
        <w:rPr>
          <w:color w:val="000000"/>
          <w:sz w:val="20"/>
        </w:rPr>
        <w:t>Должностное (ые) лицо (а)________ _____________ _____________________</w:t>
      </w:r>
      <w:r>
        <w:br/>
      </w:r>
      <w:r>
        <w:rPr>
          <w:color w:val="000000"/>
          <w:sz w:val="20"/>
        </w:rPr>
        <w:t>                       (должность)(подпись) (Ф.И.О. (При его наличии)</w:t>
      </w:r>
      <w:r>
        <w:br/>
      </w:r>
      <w:r>
        <w:rPr>
          <w:color w:val="000000"/>
          <w:sz w:val="20"/>
        </w:rPr>
        <w:t>                  _______________ _____________ _____________________</w:t>
      </w:r>
      <w:r>
        <w:br/>
      </w:r>
      <w:r>
        <w:rPr>
          <w:color w:val="000000"/>
          <w:sz w:val="20"/>
        </w:rPr>
        <w:t>                      (должность) (подпись) (Ф.И.О. (При его наличии)</w:t>
      </w:r>
    </w:p>
    <w:p w:rsidR="00F82AF3" w:rsidRDefault="00C14FF8">
      <w:pPr>
        <w:spacing w:after="0"/>
      </w:pPr>
      <w:r>
        <w:rPr>
          <w:color w:val="000000"/>
          <w:sz w:val="20"/>
        </w:rPr>
        <w:t xml:space="preserve">Руководитель </w:t>
      </w:r>
      <w:r>
        <w:br/>
      </w:r>
      <w:r>
        <w:rPr>
          <w:color w:val="000000"/>
          <w:sz w:val="20"/>
        </w:rPr>
        <w:t>проверяемого субъекта ___________ _____________ _____________________</w:t>
      </w:r>
      <w:r>
        <w:br/>
      </w:r>
      <w:r>
        <w:rPr>
          <w:color w:val="000000"/>
          <w:sz w:val="20"/>
        </w:rPr>
        <w:t>                      (должность) (подпись) (Ф.И.О. (При его наличии)</w:t>
      </w:r>
    </w:p>
    <w:p w:rsidR="00F82AF3" w:rsidRDefault="00C14FF8">
      <w:pPr>
        <w:spacing w:after="0"/>
      </w:pPr>
      <w:r>
        <w:br/>
      </w:r>
      <w:r>
        <w:br/>
      </w:r>
    </w:p>
    <w:p w:rsidR="00F82AF3" w:rsidRDefault="00C14FF8">
      <w:pPr>
        <w:pStyle w:val="disclaimer"/>
      </w:pPr>
      <w:r>
        <w:rPr>
          <w:color w:val="000000"/>
        </w:rPr>
        <w:t>© 2012. РГП на ПХВ Республика</w:t>
      </w:r>
      <w:r>
        <w:rPr>
          <w:color w:val="000000"/>
        </w:rPr>
        <w:t>нский центр правовой информации Министерства юстиции Республики Казахстан</w:t>
      </w:r>
    </w:p>
    <w:sectPr w:rsidR="00F82AF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F3"/>
    <w:rsid w:val="00C14FF8"/>
    <w:rsid w:val="00F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1735-8061-4CA5-8B03-AF725A7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13345</Words>
  <Characters>76070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2017-01-18T10:56:00Z</dcterms:created>
  <dcterms:modified xsi:type="dcterms:W3CDTF">2017-01-18T10:56:00Z</dcterms:modified>
</cp:coreProperties>
</file>