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77" w:rsidRDefault="00470357">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336E77" w:rsidRPr="00470357" w:rsidRDefault="00470357">
      <w:pPr>
        <w:spacing w:after="0"/>
        <w:rPr>
          <w:lang w:val="ru-RU"/>
        </w:rPr>
      </w:pPr>
      <w:bookmarkStart w:id="0" w:name="_GoBack"/>
      <w:r w:rsidRPr="00470357">
        <w:rPr>
          <w:b/>
          <w:color w:val="000000"/>
          <w:lang w:val="ru-RU"/>
        </w:rPr>
        <w:t>Об утверждении критериев оценки степени риска и проверочных листов в области пожарной безопасности и гражданской обороны</w:t>
      </w:r>
    </w:p>
    <w:p w:rsidR="00336E77" w:rsidRPr="00470357" w:rsidRDefault="00470357">
      <w:pPr>
        <w:spacing w:after="0"/>
        <w:rPr>
          <w:lang w:val="ru-RU"/>
        </w:rPr>
      </w:pPr>
      <w:r w:rsidRPr="00470357">
        <w:rPr>
          <w:color w:val="000000"/>
          <w:sz w:val="20"/>
          <w:lang w:val="ru-RU"/>
        </w:rPr>
        <w:t xml:space="preserve">Совместный приказ Министра внутренних дел Республики Казахстан от 25 декабря 2015 года № 1060 и Министра национальной экономики Республики Казахстан от 12 января 2016 года № 8. </w:t>
      </w:r>
      <w:bookmarkEnd w:id="0"/>
      <w:r w:rsidRPr="00470357">
        <w:rPr>
          <w:color w:val="000000"/>
          <w:sz w:val="20"/>
          <w:lang w:val="ru-RU"/>
        </w:rPr>
        <w:t>Зарегистрирован в Министерстве юстиции Республики Казахстан 19 февраля 2016 года № 13143</w:t>
      </w:r>
    </w:p>
    <w:p w:rsidR="00336E77" w:rsidRPr="00470357" w:rsidRDefault="00470357">
      <w:pPr>
        <w:spacing w:after="0"/>
        <w:rPr>
          <w:lang w:val="ru-RU"/>
        </w:rPr>
      </w:pPr>
      <w:bookmarkStart w:id="1" w:name="z32"/>
      <w:r>
        <w:rPr>
          <w:color w:val="000000"/>
          <w:sz w:val="20"/>
        </w:rPr>
        <w:t>     </w:t>
      </w:r>
      <w:r w:rsidRPr="00470357">
        <w:rPr>
          <w:color w:val="000000"/>
          <w:sz w:val="20"/>
          <w:lang w:val="ru-RU"/>
        </w:rPr>
        <w:t xml:space="preserve"> В соответствии с</w:t>
      </w:r>
      <w:r>
        <w:rPr>
          <w:color w:val="000000"/>
          <w:sz w:val="20"/>
        </w:rPr>
        <w:t> </w:t>
      </w:r>
      <w:r w:rsidRPr="00470357">
        <w:rPr>
          <w:color w:val="000000"/>
          <w:sz w:val="20"/>
          <w:lang w:val="ru-RU"/>
        </w:rPr>
        <w:t>пунктом 2 статьи 141 и</w:t>
      </w:r>
      <w:r>
        <w:rPr>
          <w:color w:val="000000"/>
          <w:sz w:val="20"/>
        </w:rPr>
        <w:t> </w:t>
      </w:r>
      <w:r w:rsidRPr="00470357">
        <w:rPr>
          <w:color w:val="000000"/>
          <w:sz w:val="20"/>
          <w:lang w:val="ru-RU"/>
        </w:rPr>
        <w:t xml:space="preserve">пунктом 1 статьи 143 Предпринимательского кодекса Республики Казахстан от 29 октября 2015 года </w:t>
      </w:r>
      <w:r w:rsidRPr="00470357">
        <w:rPr>
          <w:b/>
          <w:color w:val="000000"/>
          <w:sz w:val="20"/>
          <w:lang w:val="ru-RU"/>
        </w:rPr>
        <w:t>ПРИКАЗЫВАЕМ:</w:t>
      </w:r>
      <w:r w:rsidRPr="00470357">
        <w:rPr>
          <w:lang w:val="ru-RU"/>
        </w:rPr>
        <w:br/>
      </w:r>
      <w:r>
        <w:rPr>
          <w:color w:val="000000"/>
          <w:sz w:val="20"/>
        </w:rPr>
        <w:t>     </w:t>
      </w:r>
      <w:r w:rsidRPr="00470357">
        <w:rPr>
          <w:color w:val="000000"/>
          <w:sz w:val="20"/>
          <w:lang w:val="ru-RU"/>
        </w:rPr>
        <w:t xml:space="preserve"> 1. Утвердить прилагаемые:</w:t>
      </w:r>
      <w:r w:rsidRPr="00470357">
        <w:rPr>
          <w:lang w:val="ru-RU"/>
        </w:rPr>
        <w:br/>
      </w:r>
      <w:r>
        <w:rPr>
          <w:color w:val="000000"/>
          <w:sz w:val="20"/>
        </w:rPr>
        <w:t>     </w:t>
      </w:r>
      <w:r w:rsidRPr="00470357">
        <w:rPr>
          <w:color w:val="000000"/>
          <w:sz w:val="20"/>
          <w:lang w:val="ru-RU"/>
        </w:rPr>
        <w:t xml:space="preserve"> 1) Критерии оценки степени риска, применяемые для особого порядка проведения проверок в области пожарной безопасности согласно</w:t>
      </w:r>
      <w:r>
        <w:rPr>
          <w:color w:val="000000"/>
          <w:sz w:val="20"/>
        </w:rPr>
        <w:t> </w:t>
      </w:r>
      <w:r w:rsidRPr="00470357">
        <w:rPr>
          <w:color w:val="000000"/>
          <w:sz w:val="20"/>
          <w:lang w:val="ru-RU"/>
        </w:rPr>
        <w:t xml:space="preserve">приложению </w:t>
      </w:r>
      <w:r>
        <w:rPr>
          <w:color w:val="000000"/>
          <w:sz w:val="20"/>
        </w:rPr>
        <w:t>1 к настоящему приказу;</w:t>
      </w:r>
      <w:r>
        <w:br/>
      </w:r>
      <w:r>
        <w:rPr>
          <w:color w:val="000000"/>
          <w:sz w:val="20"/>
        </w:rPr>
        <w:t>      2) Критерии оценки степени риска для выборочных проверок в области гражданской обороны согласно приложению 2 к настоящему приказу;</w:t>
      </w:r>
      <w:r>
        <w:br/>
      </w:r>
      <w:r>
        <w:rPr>
          <w:color w:val="000000"/>
          <w:sz w:val="20"/>
        </w:rPr>
        <w:t>      3) Проверочные листы в области пожарной безопасности:</w:t>
      </w:r>
      <w:r>
        <w:br/>
      </w:r>
      <w:r>
        <w:rPr>
          <w:color w:val="000000"/>
          <w:sz w:val="20"/>
        </w:rPr>
        <w:t>      для промышленных предприятий согласно приложению 3 к настоящему приказу;</w:t>
      </w:r>
      <w:r>
        <w:br/>
      </w:r>
      <w:r>
        <w:rPr>
          <w:color w:val="000000"/>
          <w:sz w:val="20"/>
        </w:rPr>
        <w:t>      для автопредприятий, объектов обслуживания транспорта согласно приложению 4 к настоящему приказу;</w:t>
      </w:r>
      <w:r>
        <w:br/>
      </w:r>
      <w:r>
        <w:rPr>
          <w:color w:val="000000"/>
          <w:sz w:val="20"/>
        </w:rPr>
        <w:t>      для административных объектов согласно приложению 5 к настоящему приказу;</w:t>
      </w:r>
      <w:r>
        <w:br/>
      </w:r>
      <w:r>
        <w:rPr>
          <w:color w:val="000000"/>
          <w:sz w:val="20"/>
        </w:rPr>
        <w:t>      для автозаправочных станций (стационарных и передвижных) согласно приложению 6 к настоящему приказу;</w:t>
      </w:r>
      <w:r>
        <w:br/>
      </w:r>
      <w:r>
        <w:rPr>
          <w:color w:val="000000"/>
          <w:sz w:val="20"/>
        </w:rPr>
        <w:t>      для архивов согласно приложению 7 к настоящему приказу;</w:t>
      </w:r>
      <w:r>
        <w:br/>
      </w:r>
      <w:r>
        <w:rPr>
          <w:color w:val="000000"/>
          <w:sz w:val="20"/>
        </w:rPr>
        <w:t>      для бань и саун согласно приложению 8 к настоящему приказу;</w:t>
      </w:r>
      <w:r>
        <w:br/>
      </w:r>
      <w:r>
        <w:rPr>
          <w:color w:val="000000"/>
          <w:sz w:val="20"/>
        </w:rPr>
        <w:t>      для железнодорожных, автомобильных, морских и речных вокзалов (станций), аэропортов согласно приложению 9 к настоящему приказу;</w:t>
      </w:r>
      <w:r>
        <w:br/>
      </w:r>
      <w:r>
        <w:rPr>
          <w:color w:val="000000"/>
          <w:sz w:val="20"/>
        </w:rPr>
        <w:t>      для гостиниц, мотелей, кемпингов согласно приложению 10 к настоящему приказу;</w:t>
      </w:r>
      <w:r>
        <w:br/>
      </w:r>
      <w:r>
        <w:rPr>
          <w:color w:val="000000"/>
          <w:sz w:val="20"/>
        </w:rPr>
        <w:t>      для домов и зон отдыха, летних оздоровительных лагерей и туристических баз согласно приложению 11 к настоящему приказу;</w:t>
      </w:r>
      <w:r>
        <w:br/>
      </w:r>
      <w:r>
        <w:rPr>
          <w:color w:val="000000"/>
          <w:sz w:val="20"/>
        </w:rPr>
        <w:t>      для многоквартирных жилых домов и общежитий согласно приложению 12 к настоящему приказу;</w:t>
      </w:r>
      <w:r>
        <w:br/>
      </w:r>
      <w:r>
        <w:rPr>
          <w:color w:val="000000"/>
          <w:sz w:val="20"/>
        </w:rPr>
        <w:t>      для культурно-зрелищных, развлекательных и спортивных учреждений согласно приложению 13 к настоящему приказу;</w:t>
      </w:r>
      <w:r>
        <w:br/>
      </w:r>
      <w:r>
        <w:rPr>
          <w:color w:val="000000"/>
          <w:sz w:val="20"/>
        </w:rPr>
        <w:t>      для культовых объектов согласно приложению 14 к настоящему приказу;</w:t>
      </w:r>
      <w:r>
        <w:br/>
      </w:r>
      <w:r>
        <w:rPr>
          <w:color w:val="000000"/>
          <w:sz w:val="20"/>
        </w:rPr>
        <w:t>      для объектов нефтегазодобывающей промышленности согласно приложению 15 к настоящему приказу;</w:t>
      </w:r>
      <w:r>
        <w:br/>
      </w:r>
      <w:r>
        <w:rPr>
          <w:color w:val="000000"/>
          <w:sz w:val="20"/>
        </w:rPr>
        <w:t>      для объектов здравоохранения согласно приложению 16 к настоящему приказу;</w:t>
      </w:r>
      <w:r>
        <w:br/>
      </w:r>
      <w:r>
        <w:rPr>
          <w:color w:val="000000"/>
          <w:sz w:val="20"/>
        </w:rPr>
        <w:t>      для объектов образования согласно приложению 17 к настоящему приказу;</w:t>
      </w:r>
      <w:r>
        <w:br/>
      </w:r>
      <w:r>
        <w:rPr>
          <w:color w:val="000000"/>
          <w:sz w:val="20"/>
        </w:rPr>
        <w:t>      для объектов социальной сферы (дома престарелых и инвалидов, детские дома, дома интернаты, психоневрологические центры для детей и инвалидов) согласно приложению 18 к настоящему приказу;</w:t>
      </w:r>
      <w:r>
        <w:br/>
      </w:r>
      <w:r>
        <w:rPr>
          <w:color w:val="000000"/>
          <w:sz w:val="20"/>
        </w:rPr>
        <w:t>      для объектов торговли согласно приложению 19 к настоящему приказу;</w:t>
      </w:r>
      <w:r>
        <w:br/>
      </w:r>
      <w:r>
        <w:rPr>
          <w:color w:val="000000"/>
          <w:sz w:val="20"/>
        </w:rPr>
        <w:t>      для объектов хранения согласно приложению 20 к настоящему приказу;</w:t>
      </w:r>
      <w:r>
        <w:br/>
      </w:r>
      <w:r>
        <w:rPr>
          <w:color w:val="000000"/>
          <w:sz w:val="20"/>
        </w:rPr>
        <w:t>      для объектов бытового обслуживания согласно приложению 21 к настоящему приказу;</w:t>
      </w:r>
      <w:r>
        <w:br/>
      </w:r>
      <w:r>
        <w:rPr>
          <w:color w:val="000000"/>
          <w:sz w:val="20"/>
        </w:rPr>
        <w:t>      для объектов общественного питания согласно приложению 22 к настоящему приказу;</w:t>
      </w:r>
      <w:r>
        <w:br/>
      </w:r>
      <w:r>
        <w:rPr>
          <w:color w:val="000000"/>
          <w:sz w:val="20"/>
        </w:rPr>
        <w:t>      для сельскохозяйственных объектов согласно приложению 23 к настоящему приказу;</w:t>
      </w:r>
      <w:r>
        <w:br/>
      </w:r>
      <w:r>
        <w:rPr>
          <w:color w:val="000000"/>
          <w:sz w:val="20"/>
        </w:rPr>
        <w:t>      для энергетических объектов (энергопроизводящих и энергопередающих) согласно приложению 24 к настоящему приказу;</w:t>
      </w:r>
      <w:r>
        <w:br/>
      </w:r>
      <w:r>
        <w:rPr>
          <w:color w:val="000000"/>
          <w:sz w:val="20"/>
        </w:rPr>
        <w:t>      для объектов органов национальной безопасности, обороны, Службы государственной охраны Республики Казахстан согласно приложению 25 к настоящему приказу;</w:t>
      </w:r>
      <w:r>
        <w:br/>
      </w:r>
      <w:r>
        <w:rPr>
          <w:color w:val="000000"/>
          <w:sz w:val="20"/>
        </w:rPr>
        <w:t>      для лесохозяйственных учреждений согласно приложению 26 к настоящему приказу;</w:t>
      </w:r>
      <w:r>
        <w:br/>
      </w:r>
      <w:r>
        <w:rPr>
          <w:color w:val="000000"/>
          <w:sz w:val="20"/>
        </w:rPr>
        <w:lastRenderedPageBreak/>
        <w:t>      для объектов негосударственной противопожарной службы согласно приложению 27 к настоящему приказу.</w:t>
      </w:r>
      <w:r>
        <w:br/>
      </w:r>
      <w:r>
        <w:rPr>
          <w:color w:val="000000"/>
          <w:sz w:val="20"/>
        </w:rPr>
        <w:t>      4) Проверочные листы в области гражданской обороны:</w:t>
      </w:r>
      <w:r>
        <w:br/>
      </w:r>
      <w:r>
        <w:rPr>
          <w:color w:val="000000"/>
          <w:sz w:val="20"/>
        </w:rPr>
        <w:t>      для организаций согласно приложению 28 к настоящему приказу;</w:t>
      </w:r>
      <w:r>
        <w:br/>
      </w:r>
      <w:r>
        <w:rPr>
          <w:color w:val="000000"/>
          <w:sz w:val="20"/>
        </w:rPr>
        <w:t>      для местных исполнительных органов Республики Казахстан согласно приложению 29 к настоящему приказу;</w:t>
      </w:r>
      <w:r>
        <w:br/>
      </w:r>
      <w:r>
        <w:rPr>
          <w:color w:val="000000"/>
          <w:sz w:val="20"/>
        </w:rPr>
        <w:t>      для центральных исполнительных органов и их территориальных подразделений согласно приложению 30 к настоящему приказу;</w:t>
      </w:r>
      <w:r>
        <w:br/>
      </w:r>
      <w:r>
        <w:rPr>
          <w:color w:val="000000"/>
          <w:sz w:val="20"/>
        </w:rPr>
        <w:t>      для организаций, за которыми закреплены места массового отдыха на естественных и искусственных водоемах согласно приложению 31 к настоящему приказу.</w:t>
      </w:r>
      <w:r>
        <w:br/>
      </w:r>
      <w:r>
        <w:rPr>
          <w:color w:val="000000"/>
          <w:sz w:val="20"/>
        </w:rPr>
        <w:t xml:space="preserve">      </w:t>
      </w:r>
      <w:r w:rsidRPr="00470357">
        <w:rPr>
          <w:color w:val="000000"/>
          <w:sz w:val="20"/>
          <w:lang w:val="ru-RU"/>
        </w:rPr>
        <w:t>2. Комитету по чрезвычайным ситуациям Министерства внутренних дел Республики Казахстан (Петров В.В.) обеспечить:</w:t>
      </w:r>
      <w:r w:rsidRPr="00470357">
        <w:rPr>
          <w:lang w:val="ru-RU"/>
        </w:rPr>
        <w:br/>
      </w:r>
      <w:r>
        <w:rPr>
          <w:color w:val="000000"/>
          <w:sz w:val="20"/>
        </w:rPr>
        <w:t>     </w:t>
      </w:r>
      <w:r w:rsidRPr="00470357">
        <w:rPr>
          <w:color w:val="000000"/>
          <w:sz w:val="20"/>
          <w:lang w:val="ru-RU"/>
        </w:rPr>
        <w:t xml:space="preserve"> 1) государственную регистрацию настоящего совместного приказа в Министерстве юстиции Республики Казахстан;</w:t>
      </w:r>
      <w:r w:rsidRPr="00470357">
        <w:rPr>
          <w:lang w:val="ru-RU"/>
        </w:rPr>
        <w:br/>
      </w:r>
      <w:r>
        <w:rPr>
          <w:color w:val="000000"/>
          <w:sz w:val="20"/>
        </w:rPr>
        <w:t>     </w:t>
      </w:r>
      <w:r w:rsidRPr="00470357">
        <w:rPr>
          <w:color w:val="000000"/>
          <w:sz w:val="20"/>
          <w:lang w:val="ru-RU"/>
        </w:rPr>
        <w:t xml:space="preserve"> 2) в течение десяти календарных дней после государственной регистрации настоящего совместного приказа, его направление на официальное опубликование в периодических печатных изданиях и в информационно-правовой системе «Әділет»;</w:t>
      </w:r>
      <w:r w:rsidRPr="00470357">
        <w:rPr>
          <w:lang w:val="ru-RU"/>
        </w:rPr>
        <w:br/>
      </w:r>
      <w:r>
        <w:rPr>
          <w:color w:val="000000"/>
          <w:sz w:val="20"/>
        </w:rPr>
        <w:t>     </w:t>
      </w:r>
      <w:r w:rsidRPr="00470357">
        <w:rPr>
          <w:color w:val="000000"/>
          <w:sz w:val="20"/>
          <w:lang w:val="ru-RU"/>
        </w:rPr>
        <w:t xml:space="preserve"> 3) в течении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r w:rsidRPr="00470357">
        <w:rPr>
          <w:lang w:val="ru-RU"/>
        </w:rPr>
        <w:br/>
      </w:r>
      <w:r>
        <w:rPr>
          <w:color w:val="000000"/>
          <w:sz w:val="20"/>
        </w:rPr>
        <w:t>     </w:t>
      </w:r>
      <w:r w:rsidRPr="00470357">
        <w:rPr>
          <w:color w:val="000000"/>
          <w:sz w:val="20"/>
          <w:lang w:val="ru-RU"/>
        </w:rPr>
        <w:t xml:space="preserve"> 4) размещение настоящего совместного приказа на интернет-ресурсе Министерства внутренних дел Республики Казахстан;</w:t>
      </w:r>
      <w:r w:rsidRPr="00470357">
        <w:rPr>
          <w:lang w:val="ru-RU"/>
        </w:rPr>
        <w:br/>
      </w:r>
      <w:r>
        <w:rPr>
          <w:color w:val="000000"/>
          <w:sz w:val="20"/>
        </w:rPr>
        <w:t>     </w:t>
      </w:r>
      <w:r w:rsidRPr="00470357">
        <w:rPr>
          <w:color w:val="000000"/>
          <w:sz w:val="20"/>
          <w:lang w:val="ru-RU"/>
        </w:rPr>
        <w:t xml:space="preserve"> 5) в течение десяти календарных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r w:rsidRPr="00470357">
        <w:rPr>
          <w:lang w:val="ru-RU"/>
        </w:rPr>
        <w:br/>
      </w:r>
      <w:r>
        <w:rPr>
          <w:color w:val="000000"/>
          <w:sz w:val="20"/>
        </w:rPr>
        <w:t>     </w:t>
      </w:r>
      <w:r w:rsidRPr="00470357">
        <w:rPr>
          <w:color w:val="000000"/>
          <w:sz w:val="20"/>
          <w:lang w:val="ru-RU"/>
        </w:rPr>
        <w:t xml:space="preserve"> 3. Признать утратившими силу совместный</w:t>
      </w:r>
      <w:r>
        <w:rPr>
          <w:color w:val="000000"/>
          <w:sz w:val="20"/>
        </w:rPr>
        <w:t> </w:t>
      </w:r>
      <w:r w:rsidRPr="00470357">
        <w:rPr>
          <w:color w:val="000000"/>
          <w:sz w:val="20"/>
          <w:lang w:val="ru-RU"/>
        </w:rPr>
        <w:t>приказ исполняющего обязанности Министра национальной экономики Республики Казахстан от 30 июня 2015 года № 470 и Министра внутренних дел Республики Казахстан от 19 июня 2015 года № 550 «Об утверждении критериев оценки степени риска и форм проверочных листов в области пожарной безопасности и гражданской обороны» (зарегистрированный в Реестре государственной регистрации нормативных правовых актов за № 11798, опубликованный в информационно-правовой системе «Әділет» 26 августа 2015 года).</w:t>
      </w:r>
      <w:r w:rsidRPr="00470357">
        <w:rPr>
          <w:lang w:val="ru-RU"/>
        </w:rPr>
        <w:br/>
      </w:r>
      <w:r>
        <w:rPr>
          <w:color w:val="000000"/>
          <w:sz w:val="20"/>
        </w:rPr>
        <w:t>     </w:t>
      </w:r>
      <w:r w:rsidRPr="00470357">
        <w:rPr>
          <w:color w:val="000000"/>
          <w:sz w:val="20"/>
          <w:lang w:val="ru-RU"/>
        </w:rPr>
        <w:t xml:space="preserve"> 4. Контроль за исполнением настоящего совместного приказа возложить на заместителя Министра внутренних дел Республики Казахстан Божко В.К.</w:t>
      </w:r>
      <w:r w:rsidRPr="00470357">
        <w:rPr>
          <w:lang w:val="ru-RU"/>
        </w:rPr>
        <w:br/>
      </w:r>
      <w:r>
        <w:rPr>
          <w:color w:val="000000"/>
          <w:sz w:val="20"/>
        </w:rPr>
        <w:t>     </w:t>
      </w:r>
      <w:r w:rsidRPr="00470357">
        <w:rPr>
          <w:color w:val="000000"/>
          <w:sz w:val="20"/>
          <w:lang w:val="ru-RU"/>
        </w:rPr>
        <w:t xml:space="preserve"> 5. Настоящий совместный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3"/>
        <w:gridCol w:w="4749"/>
      </w:tblGrid>
      <w:tr w:rsidR="00336E77" w:rsidRPr="002F2E60">
        <w:trPr>
          <w:trHeight w:val="30"/>
          <w:tblCellSpacing w:w="0" w:type="auto"/>
        </w:trPr>
        <w:tc>
          <w:tcPr>
            <w:tcW w:w="7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336E77" w:rsidRPr="00470357" w:rsidRDefault="00470357">
            <w:pPr>
              <w:spacing w:after="20"/>
              <w:ind w:left="20"/>
              <w:jc w:val="center"/>
              <w:rPr>
                <w:lang w:val="ru-RU"/>
              </w:rPr>
            </w:pPr>
            <w:r w:rsidRPr="00470357">
              <w:rPr>
                <w:i/>
                <w:color w:val="000000"/>
                <w:sz w:val="20"/>
                <w:lang w:val="ru-RU"/>
              </w:rPr>
              <w:t>Министр национальной экономики Республики Казахстан</w:t>
            </w:r>
            <w:r w:rsidRPr="00470357">
              <w:rPr>
                <w:lang w:val="ru-RU"/>
              </w:rPr>
              <w:br/>
            </w:r>
            <w:r w:rsidRPr="00470357">
              <w:rPr>
                <w:i/>
                <w:color w:val="000000"/>
                <w:sz w:val="20"/>
                <w:lang w:val="ru-RU"/>
              </w:rPr>
              <w:t>__________________ Е. Досаев</w:t>
            </w:r>
          </w:p>
        </w:tc>
        <w:tc>
          <w:tcPr>
            <w:tcW w:w="6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470357" w:rsidRDefault="00470357">
            <w:pPr>
              <w:spacing w:after="20"/>
              <w:ind w:left="20"/>
              <w:jc w:val="center"/>
              <w:rPr>
                <w:lang w:val="ru-RU"/>
              </w:rPr>
            </w:pPr>
            <w:r w:rsidRPr="00470357">
              <w:rPr>
                <w:i/>
                <w:color w:val="000000"/>
                <w:sz w:val="20"/>
                <w:lang w:val="ru-RU"/>
              </w:rPr>
              <w:t>Министр внутренних дел</w:t>
            </w:r>
            <w:r w:rsidRPr="00470357">
              <w:rPr>
                <w:lang w:val="ru-RU"/>
              </w:rPr>
              <w:br/>
            </w:r>
            <w:r w:rsidRPr="00470357">
              <w:rPr>
                <w:i/>
                <w:color w:val="000000"/>
                <w:sz w:val="20"/>
                <w:lang w:val="ru-RU"/>
              </w:rPr>
              <w:t>Республики Казахстан</w:t>
            </w:r>
            <w:r w:rsidRPr="00470357">
              <w:rPr>
                <w:lang w:val="ru-RU"/>
              </w:rPr>
              <w:br/>
            </w:r>
            <w:r w:rsidRPr="00470357">
              <w:rPr>
                <w:i/>
                <w:color w:val="000000"/>
                <w:sz w:val="20"/>
                <w:lang w:val="ru-RU"/>
              </w:rPr>
              <w:t>_________________ К. Касымов</w:t>
            </w:r>
          </w:p>
        </w:tc>
      </w:tr>
    </w:tbl>
    <w:p w:rsidR="00336E77" w:rsidRPr="00470357" w:rsidRDefault="00470357">
      <w:pPr>
        <w:spacing w:after="0"/>
        <w:rPr>
          <w:lang w:val="ru-RU"/>
        </w:rPr>
      </w:pPr>
      <w:r>
        <w:rPr>
          <w:i/>
          <w:color w:val="000000"/>
          <w:sz w:val="20"/>
        </w:rPr>
        <w:t>     </w:t>
      </w:r>
      <w:r w:rsidRPr="00470357">
        <w:rPr>
          <w:i/>
          <w:color w:val="000000"/>
          <w:sz w:val="20"/>
          <w:lang w:val="ru-RU"/>
        </w:rPr>
        <w:t xml:space="preserve"> «СОГЛАСОВАН»</w:t>
      </w:r>
      <w:r w:rsidRPr="00470357">
        <w:rPr>
          <w:lang w:val="ru-RU"/>
        </w:rPr>
        <w:br/>
      </w:r>
      <w:r>
        <w:rPr>
          <w:i/>
          <w:color w:val="000000"/>
          <w:sz w:val="20"/>
        </w:rPr>
        <w:t>     </w:t>
      </w:r>
      <w:r w:rsidRPr="00470357">
        <w:rPr>
          <w:i/>
          <w:color w:val="000000"/>
          <w:sz w:val="20"/>
          <w:lang w:val="ru-RU"/>
        </w:rPr>
        <w:t xml:space="preserve"> Председатель Комитета по правовой</w:t>
      </w:r>
      <w:r w:rsidRPr="00470357">
        <w:rPr>
          <w:lang w:val="ru-RU"/>
        </w:rPr>
        <w:br/>
      </w:r>
      <w:r>
        <w:rPr>
          <w:i/>
          <w:color w:val="000000"/>
          <w:sz w:val="20"/>
        </w:rPr>
        <w:t>     </w:t>
      </w:r>
      <w:r w:rsidRPr="00470357">
        <w:rPr>
          <w:i/>
          <w:color w:val="000000"/>
          <w:sz w:val="20"/>
          <w:lang w:val="ru-RU"/>
        </w:rPr>
        <w:t xml:space="preserve"> статистике и специальным учетам</w:t>
      </w:r>
      <w:r w:rsidRPr="00470357">
        <w:rPr>
          <w:lang w:val="ru-RU"/>
        </w:rPr>
        <w:br/>
      </w:r>
      <w:r>
        <w:rPr>
          <w:i/>
          <w:color w:val="000000"/>
          <w:sz w:val="20"/>
        </w:rPr>
        <w:t>     </w:t>
      </w:r>
      <w:r w:rsidRPr="00470357">
        <w:rPr>
          <w:i/>
          <w:color w:val="000000"/>
          <w:sz w:val="20"/>
          <w:lang w:val="ru-RU"/>
        </w:rPr>
        <w:t xml:space="preserve"> Генеральной прокуратуры</w:t>
      </w:r>
      <w:r w:rsidRPr="00470357">
        <w:rPr>
          <w:lang w:val="ru-RU"/>
        </w:rPr>
        <w:br/>
      </w:r>
      <w:r>
        <w:rPr>
          <w:i/>
          <w:color w:val="000000"/>
          <w:sz w:val="20"/>
        </w:rPr>
        <w:t>     </w:t>
      </w:r>
      <w:r w:rsidRPr="00470357">
        <w:rPr>
          <w:i/>
          <w:color w:val="000000"/>
          <w:sz w:val="20"/>
          <w:lang w:val="ru-RU"/>
        </w:rPr>
        <w:t xml:space="preserve"> Республики Казахстан</w:t>
      </w:r>
      <w:r w:rsidRPr="00470357">
        <w:rPr>
          <w:lang w:val="ru-RU"/>
        </w:rPr>
        <w:br/>
      </w:r>
      <w:r>
        <w:rPr>
          <w:i/>
          <w:color w:val="000000"/>
          <w:sz w:val="20"/>
        </w:rPr>
        <w:t>     </w:t>
      </w:r>
      <w:r w:rsidRPr="00470357">
        <w:rPr>
          <w:i/>
          <w:color w:val="000000"/>
          <w:sz w:val="20"/>
          <w:lang w:val="ru-RU"/>
        </w:rPr>
        <w:t xml:space="preserve"> ___________________ С. Айтпаева</w:t>
      </w:r>
      <w:r w:rsidRPr="00470357">
        <w:rPr>
          <w:lang w:val="ru-RU"/>
        </w:rPr>
        <w:br/>
      </w:r>
      <w:r>
        <w:rPr>
          <w:i/>
          <w:color w:val="000000"/>
          <w:sz w:val="20"/>
        </w:rPr>
        <w:t>     </w:t>
      </w:r>
      <w:r w:rsidRPr="00470357">
        <w:rPr>
          <w:i/>
          <w:color w:val="000000"/>
          <w:sz w:val="20"/>
          <w:lang w:val="ru-RU"/>
        </w:rPr>
        <w:t xml:space="preserve"> 13 января 2016 год</w:t>
      </w:r>
    </w:p>
    <w:p w:rsidR="00336E77" w:rsidRPr="00470357" w:rsidRDefault="00470357">
      <w:pPr>
        <w:spacing w:after="0"/>
        <w:jc w:val="right"/>
        <w:rPr>
          <w:lang w:val="ru-RU"/>
        </w:rPr>
      </w:pPr>
      <w:bookmarkStart w:id="2" w:name="z1"/>
      <w:r w:rsidRPr="00470357">
        <w:rPr>
          <w:color w:val="000000"/>
          <w:sz w:val="20"/>
          <w:lang w:val="ru-RU"/>
        </w:rPr>
        <w:lastRenderedPageBreak/>
        <w:t xml:space="preserve">  Приложение 1</w:t>
      </w:r>
      <w:r>
        <w:rPr>
          <w:color w:val="000000"/>
          <w:sz w:val="20"/>
        </w:rPr>
        <w:t>        </w:t>
      </w:r>
      <w:r w:rsidRPr="00470357">
        <w:rPr>
          <w:color w:val="000000"/>
          <w:sz w:val="20"/>
          <w:lang w:val="ru-RU"/>
        </w:rPr>
        <w:t xml:space="preserve"> </w:t>
      </w:r>
      <w:r w:rsidRPr="00470357">
        <w:rPr>
          <w:lang w:val="ru-RU"/>
        </w:rPr>
        <w:br/>
      </w:r>
      <w:r w:rsidRPr="00470357">
        <w:rPr>
          <w:color w:val="000000"/>
          <w:sz w:val="20"/>
          <w:lang w:val="ru-RU"/>
        </w:rPr>
        <w:t xml:space="preserve"> к совместному приказу</w:t>
      </w:r>
      <w:r>
        <w:rPr>
          <w:color w:val="000000"/>
          <w:sz w:val="20"/>
        </w:rPr>
        <w:t>    </w:t>
      </w:r>
      <w:r w:rsidRPr="00470357">
        <w:rPr>
          <w:color w:val="000000"/>
          <w:sz w:val="20"/>
          <w:lang w:val="ru-RU"/>
        </w:rPr>
        <w:t xml:space="preserve"> </w:t>
      </w:r>
      <w:r w:rsidRPr="00470357">
        <w:rPr>
          <w:lang w:val="ru-RU"/>
        </w:rPr>
        <w:br/>
      </w:r>
      <w:r w:rsidRPr="00470357">
        <w:rPr>
          <w:color w:val="000000"/>
          <w:sz w:val="20"/>
          <w:lang w:val="ru-RU"/>
        </w:rPr>
        <w:t>Министра национальной экономики</w:t>
      </w:r>
      <w:r w:rsidRPr="00470357">
        <w:rPr>
          <w:lang w:val="ru-RU"/>
        </w:rPr>
        <w:br/>
      </w:r>
      <w:r w:rsidRPr="00470357">
        <w:rPr>
          <w:color w:val="000000"/>
          <w:sz w:val="20"/>
          <w:lang w:val="ru-RU"/>
        </w:rPr>
        <w:t xml:space="preserve"> Республики Казахстан</w:t>
      </w:r>
      <w:r>
        <w:rPr>
          <w:color w:val="000000"/>
          <w:sz w:val="20"/>
        </w:rPr>
        <w:t>    </w:t>
      </w:r>
      <w:r w:rsidRPr="00470357">
        <w:rPr>
          <w:color w:val="000000"/>
          <w:sz w:val="20"/>
          <w:lang w:val="ru-RU"/>
        </w:rPr>
        <w:t xml:space="preserve"> </w:t>
      </w:r>
      <w:r w:rsidRPr="00470357">
        <w:rPr>
          <w:lang w:val="ru-RU"/>
        </w:rPr>
        <w:br/>
      </w:r>
      <w:r w:rsidRPr="00470357">
        <w:rPr>
          <w:color w:val="000000"/>
          <w:sz w:val="20"/>
          <w:lang w:val="ru-RU"/>
        </w:rPr>
        <w:t xml:space="preserve"> от 12 января 2016 года № 8</w:t>
      </w:r>
      <w:r>
        <w:rPr>
          <w:color w:val="000000"/>
          <w:sz w:val="20"/>
        </w:rPr>
        <w:t>  </w:t>
      </w:r>
      <w:r w:rsidRPr="00470357">
        <w:rPr>
          <w:color w:val="000000"/>
          <w:sz w:val="20"/>
          <w:lang w:val="ru-RU"/>
        </w:rPr>
        <w:t xml:space="preserve"> </w:t>
      </w:r>
      <w:r w:rsidRPr="00470357">
        <w:rPr>
          <w:lang w:val="ru-RU"/>
        </w:rPr>
        <w:br/>
      </w:r>
      <w:r w:rsidRPr="00470357">
        <w:rPr>
          <w:color w:val="000000"/>
          <w:sz w:val="20"/>
          <w:lang w:val="ru-RU"/>
        </w:rPr>
        <w:t xml:space="preserve"> и Министра внутренних дел</w:t>
      </w:r>
      <w:r>
        <w:rPr>
          <w:color w:val="000000"/>
          <w:sz w:val="20"/>
        </w:rPr>
        <w:t> </w:t>
      </w:r>
      <w:r w:rsidRPr="00470357">
        <w:rPr>
          <w:color w:val="000000"/>
          <w:sz w:val="20"/>
          <w:lang w:val="ru-RU"/>
        </w:rPr>
        <w:t xml:space="preserve"> </w:t>
      </w:r>
      <w:r w:rsidRPr="00470357">
        <w:rPr>
          <w:lang w:val="ru-RU"/>
        </w:rPr>
        <w:br/>
      </w:r>
      <w:r w:rsidRPr="00470357">
        <w:rPr>
          <w:color w:val="000000"/>
          <w:sz w:val="20"/>
          <w:lang w:val="ru-RU"/>
        </w:rPr>
        <w:t xml:space="preserve"> Республики Казахстан</w:t>
      </w:r>
      <w:r>
        <w:rPr>
          <w:color w:val="000000"/>
          <w:sz w:val="20"/>
        </w:rPr>
        <w:t>    </w:t>
      </w:r>
      <w:r w:rsidRPr="00470357">
        <w:rPr>
          <w:color w:val="000000"/>
          <w:sz w:val="20"/>
          <w:lang w:val="ru-RU"/>
        </w:rPr>
        <w:t xml:space="preserve"> </w:t>
      </w:r>
      <w:r w:rsidRPr="00470357">
        <w:rPr>
          <w:lang w:val="ru-RU"/>
        </w:rPr>
        <w:br/>
      </w:r>
      <w:r w:rsidRPr="00470357">
        <w:rPr>
          <w:color w:val="000000"/>
          <w:sz w:val="20"/>
          <w:lang w:val="ru-RU"/>
        </w:rPr>
        <w:t>от 25 декабря 2015 года № 1060</w:t>
      </w:r>
    </w:p>
    <w:p w:rsidR="00336E77" w:rsidRPr="00470357" w:rsidRDefault="00470357">
      <w:pPr>
        <w:spacing w:after="0"/>
        <w:rPr>
          <w:lang w:val="ru-RU"/>
        </w:rPr>
      </w:pPr>
      <w:bookmarkStart w:id="3" w:name="z38"/>
      <w:bookmarkEnd w:id="2"/>
      <w:r w:rsidRPr="00470357">
        <w:rPr>
          <w:b/>
          <w:color w:val="000000"/>
          <w:lang w:val="ru-RU"/>
        </w:rPr>
        <w:t xml:space="preserve">   Критерии оценки степени рисков, применяемые для особого порядка</w:t>
      </w:r>
      <w:r w:rsidRPr="00470357">
        <w:rPr>
          <w:lang w:val="ru-RU"/>
        </w:rPr>
        <w:br/>
      </w:r>
      <w:r w:rsidRPr="00470357">
        <w:rPr>
          <w:b/>
          <w:color w:val="000000"/>
          <w:lang w:val="ru-RU"/>
        </w:rPr>
        <w:t>проведения проверок в области пожарной безопасности</w:t>
      </w:r>
    </w:p>
    <w:p w:rsidR="00336E77" w:rsidRPr="00470357" w:rsidRDefault="00470357">
      <w:pPr>
        <w:spacing w:after="0"/>
        <w:rPr>
          <w:lang w:val="ru-RU"/>
        </w:rPr>
      </w:pPr>
      <w:bookmarkStart w:id="4" w:name="z39"/>
      <w:bookmarkEnd w:id="3"/>
      <w:r w:rsidRPr="00470357">
        <w:rPr>
          <w:b/>
          <w:color w:val="000000"/>
          <w:lang w:val="ru-RU"/>
        </w:rPr>
        <w:t xml:space="preserve">   1. Общие положения</w:t>
      </w:r>
    </w:p>
    <w:p w:rsidR="00336E77" w:rsidRPr="00470357" w:rsidRDefault="00470357">
      <w:pPr>
        <w:spacing w:after="0"/>
        <w:rPr>
          <w:lang w:val="ru-RU"/>
        </w:rPr>
      </w:pPr>
      <w:bookmarkStart w:id="5" w:name="z40"/>
      <w:bookmarkEnd w:id="4"/>
      <w:r>
        <w:rPr>
          <w:color w:val="000000"/>
          <w:sz w:val="20"/>
        </w:rPr>
        <w:t>     </w:t>
      </w:r>
      <w:r w:rsidRPr="00470357">
        <w:rPr>
          <w:color w:val="000000"/>
          <w:sz w:val="20"/>
          <w:lang w:val="ru-RU"/>
        </w:rPr>
        <w:t xml:space="preserve"> 1. Настоящие Критерии оценки степени рисков, применяемые для особого порядка проведения проверок в области пожарной безопасности (далее - Критерии) разработаны в соответствии с</w:t>
      </w:r>
      <w:r>
        <w:rPr>
          <w:color w:val="000000"/>
          <w:sz w:val="20"/>
        </w:rPr>
        <w:t> </w:t>
      </w:r>
      <w:r w:rsidRPr="00470357">
        <w:rPr>
          <w:color w:val="000000"/>
          <w:sz w:val="20"/>
          <w:lang w:val="ru-RU"/>
        </w:rPr>
        <w:t>Предпринимательским кодексом Республики Казахстан,</w:t>
      </w:r>
      <w:r>
        <w:rPr>
          <w:color w:val="000000"/>
          <w:sz w:val="20"/>
        </w:rPr>
        <w:t> </w:t>
      </w:r>
      <w:r w:rsidRPr="00470357">
        <w:rPr>
          <w:color w:val="000000"/>
          <w:sz w:val="20"/>
          <w:lang w:val="ru-RU"/>
        </w:rPr>
        <w:t>Законом Республики Казахстан от 11 апреля 2014 года «О гражданской защите» и</w:t>
      </w:r>
      <w:r>
        <w:rPr>
          <w:color w:val="000000"/>
          <w:sz w:val="20"/>
        </w:rPr>
        <w:t> </w:t>
      </w:r>
      <w:r w:rsidRPr="00470357">
        <w:rPr>
          <w:color w:val="000000"/>
          <w:sz w:val="20"/>
          <w:lang w:val="ru-RU"/>
        </w:rPr>
        <w:t>Методикой формирования государственными органами (за исключением Национального Банка Республики Казахстан) системы оценки риска, форм обязательной ведомственной отчетности и проверочных листов, утвержденной приказом Министра национальной экономики Республики Казахстан от 25 ноября 2015 года № 722 (зарегистрированный в Реестре государственной регистрации нормативных правовых актов № 12389).</w:t>
      </w:r>
      <w:r w:rsidRPr="00470357">
        <w:rPr>
          <w:lang w:val="ru-RU"/>
        </w:rPr>
        <w:br/>
      </w:r>
      <w:r>
        <w:rPr>
          <w:color w:val="000000"/>
          <w:sz w:val="20"/>
        </w:rPr>
        <w:t>     </w:t>
      </w:r>
      <w:r w:rsidRPr="00470357">
        <w:rPr>
          <w:color w:val="000000"/>
          <w:sz w:val="20"/>
          <w:lang w:val="ru-RU"/>
        </w:rPr>
        <w:t xml:space="preserve"> 2. Критерии формируются посредством объективных и субъективных критериев.</w:t>
      </w:r>
    </w:p>
    <w:p w:rsidR="00336E77" w:rsidRPr="00470357" w:rsidRDefault="00470357">
      <w:pPr>
        <w:spacing w:after="0"/>
        <w:rPr>
          <w:lang w:val="ru-RU"/>
        </w:rPr>
      </w:pPr>
      <w:bookmarkStart w:id="6" w:name="z42"/>
      <w:bookmarkEnd w:id="5"/>
      <w:r w:rsidRPr="00470357">
        <w:rPr>
          <w:b/>
          <w:color w:val="000000"/>
          <w:lang w:val="ru-RU"/>
        </w:rPr>
        <w:t xml:space="preserve">   2. Объективные критерии оценки степени рисков</w:t>
      </w:r>
    </w:p>
    <w:p w:rsidR="00336E77" w:rsidRPr="002F2E60" w:rsidRDefault="00470357">
      <w:pPr>
        <w:spacing w:after="0"/>
        <w:rPr>
          <w:lang w:val="ru-RU"/>
        </w:rPr>
      </w:pPr>
      <w:bookmarkStart w:id="7" w:name="z43"/>
      <w:bookmarkEnd w:id="6"/>
      <w:r>
        <w:rPr>
          <w:color w:val="000000"/>
          <w:sz w:val="20"/>
        </w:rPr>
        <w:t>     </w:t>
      </w:r>
      <w:r w:rsidRPr="00470357">
        <w:rPr>
          <w:color w:val="000000"/>
          <w:sz w:val="20"/>
          <w:lang w:val="ru-RU"/>
        </w:rPr>
        <w:t xml:space="preserve"> 3. Объективные критерии разработаны в целях распределения проверяемых субъектов (объектов) по степеням риска (высокая и не отнесенная к высокой (незначительная).</w:t>
      </w:r>
      <w:r w:rsidRPr="00470357">
        <w:rPr>
          <w:lang w:val="ru-RU"/>
        </w:rPr>
        <w:br/>
      </w:r>
      <w:r>
        <w:rPr>
          <w:color w:val="000000"/>
          <w:sz w:val="20"/>
        </w:rPr>
        <w:t>     </w:t>
      </w:r>
      <w:r w:rsidRPr="00470357">
        <w:rPr>
          <w:color w:val="000000"/>
          <w:sz w:val="20"/>
          <w:lang w:val="ru-RU"/>
        </w:rPr>
        <w:t xml:space="preserve"> 4. К высокой степени риска относятся следующие объекты:</w:t>
      </w:r>
      <w:r w:rsidRPr="00470357">
        <w:rPr>
          <w:lang w:val="ru-RU"/>
        </w:rPr>
        <w:br/>
      </w:r>
      <w:r>
        <w:rPr>
          <w:color w:val="000000"/>
          <w:sz w:val="20"/>
        </w:rPr>
        <w:t>     </w:t>
      </w:r>
      <w:r w:rsidRPr="00470357">
        <w:rPr>
          <w:color w:val="000000"/>
          <w:sz w:val="20"/>
          <w:lang w:val="ru-RU"/>
        </w:rPr>
        <w:t xml:space="preserve"> 1) объекты Управления делами Президента Республики Казахстан;</w:t>
      </w:r>
      <w:r w:rsidRPr="00470357">
        <w:rPr>
          <w:lang w:val="ru-RU"/>
        </w:rPr>
        <w:br/>
      </w:r>
      <w:r>
        <w:rPr>
          <w:color w:val="000000"/>
          <w:sz w:val="20"/>
        </w:rPr>
        <w:t>     </w:t>
      </w:r>
      <w:r w:rsidRPr="00470357">
        <w:rPr>
          <w:color w:val="000000"/>
          <w:sz w:val="20"/>
          <w:lang w:val="ru-RU"/>
        </w:rPr>
        <w:t xml:space="preserve"> 2) объекты центральных государственных органов, местных исполнительных и представительных органов областей, города республиканского значения и столицы, районов (городов областного значения);</w:t>
      </w:r>
      <w:r w:rsidRPr="00470357">
        <w:rPr>
          <w:lang w:val="ru-RU"/>
        </w:rPr>
        <w:br/>
      </w:r>
      <w:r>
        <w:rPr>
          <w:color w:val="000000"/>
          <w:sz w:val="20"/>
        </w:rPr>
        <w:t>     </w:t>
      </w:r>
      <w:r w:rsidRPr="00470357">
        <w:rPr>
          <w:color w:val="000000"/>
          <w:sz w:val="20"/>
          <w:lang w:val="ru-RU"/>
        </w:rPr>
        <w:t xml:space="preserve"> 3) объекты центрального аппарата Генеральной прокуратуры Республики Казахстан, областей, города республиканского значения и столицы, районов (городов областного значения);</w:t>
      </w:r>
      <w:r w:rsidRPr="00470357">
        <w:rPr>
          <w:lang w:val="ru-RU"/>
        </w:rPr>
        <w:br/>
      </w:r>
      <w:r>
        <w:rPr>
          <w:color w:val="000000"/>
          <w:sz w:val="20"/>
        </w:rPr>
        <w:t>     </w:t>
      </w:r>
      <w:r w:rsidRPr="00470357">
        <w:rPr>
          <w:color w:val="000000"/>
          <w:sz w:val="20"/>
          <w:lang w:val="ru-RU"/>
        </w:rPr>
        <w:t xml:space="preserve"> 4) Верховный суд Республики Казахстан;</w:t>
      </w:r>
      <w:r w:rsidRPr="00470357">
        <w:rPr>
          <w:lang w:val="ru-RU"/>
        </w:rPr>
        <w:br/>
      </w:r>
      <w:r>
        <w:rPr>
          <w:color w:val="000000"/>
          <w:sz w:val="20"/>
        </w:rPr>
        <w:t>     </w:t>
      </w:r>
      <w:r w:rsidRPr="00470357">
        <w:rPr>
          <w:color w:val="000000"/>
          <w:sz w:val="20"/>
          <w:lang w:val="ru-RU"/>
        </w:rPr>
        <w:t xml:space="preserve"> 5) объекты Национального Банка Республики Казахстан;</w:t>
      </w:r>
      <w:r w:rsidRPr="00470357">
        <w:rPr>
          <w:lang w:val="ru-RU"/>
        </w:rPr>
        <w:br/>
      </w:r>
      <w:r>
        <w:rPr>
          <w:color w:val="000000"/>
          <w:sz w:val="20"/>
        </w:rPr>
        <w:t>     </w:t>
      </w:r>
      <w:r w:rsidRPr="00470357">
        <w:rPr>
          <w:color w:val="000000"/>
          <w:sz w:val="20"/>
          <w:lang w:val="ru-RU"/>
        </w:rPr>
        <w:t xml:space="preserve"> 6) объекты органов национальной безопасности, обороны, Службы государственной охраны Республики Казахстан, службы внешней разведки Республики Казахстан «Сырбар»;</w:t>
      </w:r>
      <w:r w:rsidRPr="00470357">
        <w:rPr>
          <w:lang w:val="ru-RU"/>
        </w:rPr>
        <w:br/>
      </w:r>
      <w:r>
        <w:rPr>
          <w:color w:val="000000"/>
          <w:sz w:val="20"/>
        </w:rPr>
        <w:t>     </w:t>
      </w:r>
      <w:r w:rsidRPr="00470357">
        <w:rPr>
          <w:color w:val="000000"/>
          <w:sz w:val="20"/>
          <w:lang w:val="ru-RU"/>
        </w:rPr>
        <w:t xml:space="preserve"> 7) промышленные предприятия – с производствами категорий «А», «Б» и «В1»-«В4» по взрывопожарной и пожарной опасности, с общей площадью строений более 2500 квадратных метров;</w:t>
      </w:r>
      <w:r w:rsidRPr="00470357">
        <w:rPr>
          <w:lang w:val="ru-RU"/>
        </w:rPr>
        <w:br/>
      </w:r>
      <w:r>
        <w:rPr>
          <w:color w:val="000000"/>
          <w:sz w:val="20"/>
        </w:rPr>
        <w:t>     </w:t>
      </w:r>
      <w:r w:rsidRPr="00470357">
        <w:rPr>
          <w:color w:val="000000"/>
          <w:sz w:val="20"/>
          <w:lang w:val="ru-RU"/>
        </w:rPr>
        <w:t xml:space="preserve"> 8) гидроэлектростанции – мощностью 250 и более Мегаватт;</w:t>
      </w:r>
      <w:r w:rsidRPr="00470357">
        <w:rPr>
          <w:lang w:val="ru-RU"/>
        </w:rPr>
        <w:br/>
      </w:r>
      <w:r>
        <w:rPr>
          <w:color w:val="000000"/>
          <w:sz w:val="20"/>
        </w:rPr>
        <w:t>     </w:t>
      </w:r>
      <w:r w:rsidRPr="00470357">
        <w:rPr>
          <w:color w:val="000000"/>
          <w:sz w:val="20"/>
          <w:lang w:val="ru-RU"/>
        </w:rPr>
        <w:t xml:space="preserve"> 9) тепловые электростанции;</w:t>
      </w:r>
      <w:r w:rsidRPr="00470357">
        <w:rPr>
          <w:lang w:val="ru-RU"/>
        </w:rPr>
        <w:br/>
      </w:r>
      <w:r>
        <w:rPr>
          <w:color w:val="000000"/>
          <w:sz w:val="20"/>
        </w:rPr>
        <w:t>     </w:t>
      </w:r>
      <w:r w:rsidRPr="00470357">
        <w:rPr>
          <w:color w:val="000000"/>
          <w:sz w:val="20"/>
          <w:lang w:val="ru-RU"/>
        </w:rPr>
        <w:t xml:space="preserve"> 10) газотурбинные электростанции;</w:t>
      </w:r>
      <w:r w:rsidRPr="00470357">
        <w:rPr>
          <w:lang w:val="ru-RU"/>
        </w:rPr>
        <w:br/>
      </w:r>
      <w:r>
        <w:rPr>
          <w:color w:val="000000"/>
          <w:sz w:val="20"/>
        </w:rPr>
        <w:t>     </w:t>
      </w:r>
      <w:r w:rsidRPr="00470357">
        <w:rPr>
          <w:color w:val="000000"/>
          <w:sz w:val="20"/>
          <w:lang w:val="ru-RU"/>
        </w:rPr>
        <w:t xml:space="preserve"> 11) электрические подстанции;</w:t>
      </w:r>
      <w:r w:rsidRPr="00470357">
        <w:rPr>
          <w:lang w:val="ru-RU"/>
        </w:rPr>
        <w:br/>
      </w:r>
      <w:r>
        <w:rPr>
          <w:color w:val="000000"/>
          <w:sz w:val="20"/>
        </w:rPr>
        <w:t>     </w:t>
      </w:r>
      <w:r w:rsidRPr="00470357">
        <w:rPr>
          <w:color w:val="000000"/>
          <w:sz w:val="20"/>
          <w:lang w:val="ru-RU"/>
        </w:rPr>
        <w:t xml:space="preserve"> 12) котельные - мощностью более 100 Гкал/час;</w:t>
      </w:r>
      <w:r w:rsidRPr="00470357">
        <w:rPr>
          <w:lang w:val="ru-RU"/>
        </w:rPr>
        <w:br/>
      </w:r>
      <w:r>
        <w:rPr>
          <w:color w:val="000000"/>
          <w:sz w:val="20"/>
        </w:rPr>
        <w:t>     </w:t>
      </w:r>
      <w:r w:rsidRPr="00470357">
        <w:rPr>
          <w:color w:val="000000"/>
          <w:sz w:val="20"/>
          <w:lang w:val="ru-RU"/>
        </w:rPr>
        <w:t xml:space="preserve"> 13) нефтебазы и склады нефтепродуктов;</w:t>
      </w:r>
      <w:r w:rsidRPr="00470357">
        <w:rPr>
          <w:lang w:val="ru-RU"/>
        </w:rPr>
        <w:br/>
      </w:r>
      <w:r>
        <w:rPr>
          <w:color w:val="000000"/>
          <w:sz w:val="20"/>
        </w:rPr>
        <w:t>     </w:t>
      </w:r>
      <w:r w:rsidRPr="00470357">
        <w:rPr>
          <w:color w:val="000000"/>
          <w:sz w:val="20"/>
          <w:lang w:val="ru-RU"/>
        </w:rPr>
        <w:t xml:space="preserve"> 14) газохранилища и газгольдерные станции;</w:t>
      </w:r>
      <w:r w:rsidRPr="00470357">
        <w:rPr>
          <w:lang w:val="ru-RU"/>
        </w:rPr>
        <w:br/>
      </w:r>
      <w:r>
        <w:rPr>
          <w:color w:val="000000"/>
          <w:sz w:val="20"/>
        </w:rPr>
        <w:t>     </w:t>
      </w:r>
      <w:r w:rsidRPr="00470357">
        <w:rPr>
          <w:color w:val="000000"/>
          <w:sz w:val="20"/>
          <w:lang w:val="ru-RU"/>
        </w:rPr>
        <w:t xml:space="preserve"> 15) объекты хранения, ликвидации (уничтожения, утилизации, захоронения) и переработки боеприпасов, взрывчатых веществ;</w:t>
      </w:r>
      <w:r w:rsidRPr="00470357">
        <w:rPr>
          <w:lang w:val="ru-RU"/>
        </w:rPr>
        <w:br/>
      </w:r>
      <w:r>
        <w:rPr>
          <w:color w:val="000000"/>
          <w:sz w:val="20"/>
        </w:rPr>
        <w:t>     </w:t>
      </w:r>
      <w:r w:rsidRPr="00470357">
        <w:rPr>
          <w:color w:val="000000"/>
          <w:sz w:val="20"/>
          <w:lang w:val="ru-RU"/>
        </w:rPr>
        <w:t xml:space="preserve"> 16) объекты хранения с категорией зданий и помещений «А», «Б», и «В1»-«В4» по взрывопожарной и пожарной опасности, общей площадью строений более 2500 квадратных метров, склады открытого типа для хранения газовых баллонов, лесных материалов, угля, </w:t>
      </w:r>
      <w:r w:rsidRPr="00470357">
        <w:rPr>
          <w:color w:val="000000"/>
          <w:sz w:val="20"/>
          <w:lang w:val="ru-RU"/>
        </w:rPr>
        <w:lastRenderedPageBreak/>
        <w:t>грубых кормов, других горючих материалов и продукции площадью более 2500 квадратных метров;</w:t>
      </w:r>
      <w:r w:rsidRPr="00470357">
        <w:rPr>
          <w:lang w:val="ru-RU"/>
        </w:rPr>
        <w:br/>
      </w:r>
      <w:r>
        <w:rPr>
          <w:color w:val="000000"/>
          <w:sz w:val="20"/>
        </w:rPr>
        <w:t>     </w:t>
      </w:r>
      <w:r w:rsidRPr="00470357">
        <w:rPr>
          <w:color w:val="000000"/>
          <w:sz w:val="20"/>
          <w:lang w:val="ru-RU"/>
        </w:rPr>
        <w:t xml:space="preserve"> 17) элеваторы (хлебоприемные и заготовительные, производственные, базисные, перевалочные и портовые);</w:t>
      </w:r>
      <w:r w:rsidRPr="00470357">
        <w:rPr>
          <w:lang w:val="ru-RU"/>
        </w:rPr>
        <w:br/>
      </w:r>
      <w:r>
        <w:rPr>
          <w:color w:val="000000"/>
          <w:sz w:val="20"/>
        </w:rPr>
        <w:t>     </w:t>
      </w:r>
      <w:r w:rsidRPr="00470357">
        <w:rPr>
          <w:color w:val="000000"/>
          <w:sz w:val="20"/>
          <w:lang w:val="ru-RU"/>
        </w:rPr>
        <w:t xml:space="preserve"> 18) объекты образования;</w:t>
      </w:r>
      <w:r w:rsidRPr="00470357">
        <w:rPr>
          <w:lang w:val="ru-RU"/>
        </w:rPr>
        <w:br/>
      </w:r>
      <w:r>
        <w:rPr>
          <w:color w:val="000000"/>
          <w:sz w:val="20"/>
        </w:rPr>
        <w:t>     </w:t>
      </w:r>
      <w:r w:rsidRPr="00470357">
        <w:rPr>
          <w:color w:val="000000"/>
          <w:sz w:val="20"/>
          <w:lang w:val="ru-RU"/>
        </w:rPr>
        <w:t xml:space="preserve"> 19) культурно-зрелищные, культовые религиозные объекты - одновременное пребывание 200 и более человек;</w:t>
      </w:r>
      <w:r w:rsidRPr="00470357">
        <w:rPr>
          <w:lang w:val="ru-RU"/>
        </w:rPr>
        <w:br/>
      </w:r>
      <w:r>
        <w:rPr>
          <w:color w:val="000000"/>
          <w:sz w:val="20"/>
        </w:rPr>
        <w:t>     </w:t>
      </w:r>
      <w:r w:rsidRPr="00470357">
        <w:rPr>
          <w:color w:val="000000"/>
          <w:sz w:val="20"/>
          <w:lang w:val="ru-RU"/>
        </w:rPr>
        <w:t xml:space="preserve"> 20) спортивные и физкультурно-оздоровительные комплексы - одновременное пребывание 200 и более человек;</w:t>
      </w:r>
      <w:r w:rsidRPr="00470357">
        <w:rPr>
          <w:lang w:val="ru-RU"/>
        </w:rPr>
        <w:br/>
      </w:r>
      <w:r>
        <w:rPr>
          <w:color w:val="000000"/>
          <w:sz w:val="20"/>
        </w:rPr>
        <w:t>     </w:t>
      </w:r>
      <w:r w:rsidRPr="00470357">
        <w:rPr>
          <w:color w:val="000000"/>
          <w:sz w:val="20"/>
          <w:lang w:val="ru-RU"/>
        </w:rPr>
        <w:t xml:space="preserve"> 21) объекты социальной сферы (дома престарелых и инвалидов, детские дома, дома интернаты, психоневрологические центры и так далее);</w:t>
      </w:r>
      <w:r w:rsidRPr="00470357">
        <w:rPr>
          <w:lang w:val="ru-RU"/>
        </w:rPr>
        <w:br/>
      </w:r>
      <w:r>
        <w:rPr>
          <w:color w:val="000000"/>
          <w:sz w:val="20"/>
        </w:rPr>
        <w:t>     </w:t>
      </w:r>
      <w:r w:rsidRPr="00470357">
        <w:rPr>
          <w:color w:val="000000"/>
          <w:sz w:val="20"/>
          <w:lang w:val="ru-RU"/>
        </w:rPr>
        <w:t xml:space="preserve"> 22) дома и зоны отдыха, туристические базы, где предусмотрено одновременное пребывание 100 и более человек, детские летние оздоровительные лагеря (за исключением палаточных городков) – независимо от площади;</w:t>
      </w:r>
      <w:r w:rsidRPr="00470357">
        <w:rPr>
          <w:lang w:val="ru-RU"/>
        </w:rPr>
        <w:br/>
      </w:r>
      <w:r>
        <w:rPr>
          <w:color w:val="000000"/>
          <w:sz w:val="20"/>
        </w:rPr>
        <w:t>     </w:t>
      </w:r>
      <w:r w:rsidRPr="00470357">
        <w:rPr>
          <w:color w:val="000000"/>
          <w:sz w:val="20"/>
          <w:lang w:val="ru-RU"/>
        </w:rPr>
        <w:t xml:space="preserve"> 23) объекты здравоохранения, оказывающие стационарную помощь – независимо от площади, оказывающие амбулаторно-поликлиническую помощь – общей площадью строений 1000 и более квадратных метров;</w:t>
      </w:r>
      <w:r w:rsidRPr="00470357">
        <w:rPr>
          <w:lang w:val="ru-RU"/>
        </w:rPr>
        <w:br/>
      </w:r>
      <w:r>
        <w:rPr>
          <w:color w:val="000000"/>
          <w:sz w:val="20"/>
        </w:rPr>
        <w:t>     </w:t>
      </w:r>
      <w:r w:rsidRPr="00470357">
        <w:rPr>
          <w:color w:val="000000"/>
          <w:sz w:val="20"/>
          <w:lang w:val="ru-RU"/>
        </w:rPr>
        <w:t xml:space="preserve"> 24) организации, осуществляющие фармацевтическую деятельность - общей площадью строений 1500 и более квадратных метров;</w:t>
      </w:r>
      <w:r w:rsidRPr="00470357">
        <w:rPr>
          <w:lang w:val="ru-RU"/>
        </w:rPr>
        <w:br/>
      </w:r>
      <w:r>
        <w:rPr>
          <w:color w:val="000000"/>
          <w:sz w:val="20"/>
        </w:rPr>
        <w:t>     </w:t>
      </w:r>
      <w:r w:rsidRPr="00470357">
        <w:rPr>
          <w:color w:val="000000"/>
          <w:sz w:val="20"/>
          <w:lang w:val="ru-RU"/>
        </w:rPr>
        <w:t xml:space="preserve"> 25) архивы;</w:t>
      </w:r>
      <w:r w:rsidRPr="00470357">
        <w:rPr>
          <w:lang w:val="ru-RU"/>
        </w:rPr>
        <w:br/>
      </w:r>
      <w:r>
        <w:rPr>
          <w:color w:val="000000"/>
          <w:sz w:val="20"/>
        </w:rPr>
        <w:t>     </w:t>
      </w:r>
      <w:r w:rsidRPr="00470357">
        <w:rPr>
          <w:color w:val="000000"/>
          <w:sz w:val="20"/>
          <w:lang w:val="ru-RU"/>
        </w:rPr>
        <w:t xml:space="preserve"> 26) объекты торговли - общей площадью строений 1500 и более квадратных метров;</w:t>
      </w:r>
      <w:r w:rsidRPr="00470357">
        <w:rPr>
          <w:lang w:val="ru-RU"/>
        </w:rPr>
        <w:br/>
      </w:r>
      <w:r>
        <w:rPr>
          <w:color w:val="000000"/>
          <w:sz w:val="20"/>
        </w:rPr>
        <w:t>     </w:t>
      </w:r>
      <w:r w:rsidRPr="00470357">
        <w:rPr>
          <w:color w:val="000000"/>
          <w:sz w:val="20"/>
          <w:lang w:val="ru-RU"/>
        </w:rPr>
        <w:t xml:space="preserve"> 27) аэропорты, железнодорожные и автомобильные вокзалы (станции), морские порты, метрополитены;</w:t>
      </w:r>
      <w:r w:rsidRPr="00470357">
        <w:rPr>
          <w:lang w:val="ru-RU"/>
        </w:rPr>
        <w:br/>
      </w:r>
      <w:r>
        <w:rPr>
          <w:color w:val="000000"/>
          <w:sz w:val="20"/>
        </w:rPr>
        <w:t>     </w:t>
      </w:r>
      <w:r w:rsidRPr="00470357">
        <w:rPr>
          <w:color w:val="000000"/>
          <w:sz w:val="20"/>
          <w:lang w:val="ru-RU"/>
        </w:rPr>
        <w:t xml:space="preserve"> 28) автопредприятия - с количеством техники 100 и более единиц;</w:t>
      </w:r>
      <w:r w:rsidRPr="00470357">
        <w:rPr>
          <w:lang w:val="ru-RU"/>
        </w:rPr>
        <w:br/>
      </w:r>
      <w:r>
        <w:rPr>
          <w:color w:val="000000"/>
          <w:sz w:val="20"/>
        </w:rPr>
        <w:t>     </w:t>
      </w:r>
      <w:r w:rsidRPr="00470357">
        <w:rPr>
          <w:color w:val="000000"/>
          <w:sz w:val="20"/>
          <w:lang w:val="ru-RU"/>
        </w:rPr>
        <w:t xml:space="preserve"> 29) объекты обслуживания транспорта (станции и посты технического обслуживания автомобилей) – общей площадью строений 1500 и более квадратных метров;</w:t>
      </w:r>
      <w:r w:rsidRPr="00470357">
        <w:rPr>
          <w:lang w:val="ru-RU"/>
        </w:rPr>
        <w:br/>
      </w:r>
      <w:r>
        <w:rPr>
          <w:color w:val="000000"/>
          <w:sz w:val="20"/>
        </w:rPr>
        <w:t>     </w:t>
      </w:r>
      <w:r w:rsidRPr="00470357">
        <w:rPr>
          <w:color w:val="000000"/>
          <w:sz w:val="20"/>
          <w:lang w:val="ru-RU"/>
        </w:rPr>
        <w:t xml:space="preserve"> 30) автозаправочные станции;</w:t>
      </w:r>
      <w:r w:rsidRPr="00470357">
        <w:rPr>
          <w:lang w:val="ru-RU"/>
        </w:rPr>
        <w:br/>
      </w:r>
      <w:r>
        <w:rPr>
          <w:color w:val="000000"/>
          <w:sz w:val="20"/>
        </w:rPr>
        <w:t>     </w:t>
      </w:r>
      <w:r w:rsidRPr="00470357">
        <w:rPr>
          <w:color w:val="000000"/>
          <w:sz w:val="20"/>
          <w:lang w:val="ru-RU"/>
        </w:rPr>
        <w:t xml:space="preserve"> 31) общежития и гостиницы - вместимостью 100 и более человек;</w:t>
      </w:r>
      <w:r w:rsidRPr="00470357">
        <w:rPr>
          <w:lang w:val="ru-RU"/>
        </w:rPr>
        <w:br/>
      </w:r>
      <w:r>
        <w:rPr>
          <w:color w:val="000000"/>
          <w:sz w:val="20"/>
        </w:rPr>
        <w:t>     </w:t>
      </w:r>
      <w:r w:rsidRPr="00470357">
        <w:rPr>
          <w:color w:val="000000"/>
          <w:sz w:val="20"/>
          <w:lang w:val="ru-RU"/>
        </w:rPr>
        <w:t xml:space="preserve"> 32) организации бытового обслуживания - общей площадью строений 1500 и более квадратных метров;</w:t>
      </w:r>
      <w:r w:rsidRPr="00470357">
        <w:rPr>
          <w:lang w:val="ru-RU"/>
        </w:rPr>
        <w:br/>
      </w:r>
      <w:r>
        <w:rPr>
          <w:color w:val="000000"/>
          <w:sz w:val="20"/>
        </w:rPr>
        <w:t>     </w:t>
      </w:r>
      <w:r w:rsidRPr="00470357">
        <w:rPr>
          <w:color w:val="000000"/>
          <w:sz w:val="20"/>
          <w:lang w:val="ru-RU"/>
        </w:rPr>
        <w:t xml:space="preserve"> 33) организации общественного питания - общей площадью строений 1500 и более квадратных метров (без учета площади временных летних площадок);</w:t>
      </w:r>
      <w:r w:rsidRPr="00470357">
        <w:rPr>
          <w:lang w:val="ru-RU"/>
        </w:rPr>
        <w:br/>
      </w:r>
      <w:r>
        <w:rPr>
          <w:color w:val="000000"/>
          <w:sz w:val="20"/>
        </w:rPr>
        <w:t>     </w:t>
      </w:r>
      <w:r w:rsidRPr="00470357">
        <w:rPr>
          <w:color w:val="000000"/>
          <w:sz w:val="20"/>
          <w:lang w:val="ru-RU"/>
        </w:rPr>
        <w:t xml:space="preserve"> 34) многоквартирные жилые дома высотой более 28 метров;</w:t>
      </w:r>
      <w:r w:rsidRPr="00470357">
        <w:rPr>
          <w:lang w:val="ru-RU"/>
        </w:rPr>
        <w:br/>
      </w:r>
      <w:r>
        <w:rPr>
          <w:color w:val="000000"/>
          <w:sz w:val="20"/>
        </w:rPr>
        <w:t>     </w:t>
      </w:r>
      <w:r w:rsidRPr="00470357">
        <w:rPr>
          <w:color w:val="000000"/>
          <w:sz w:val="20"/>
          <w:lang w:val="ru-RU"/>
        </w:rPr>
        <w:t xml:space="preserve"> 35) организации, расположенные в административных зданиях – общей площадью </w:t>
      </w:r>
      <w:r>
        <w:rPr>
          <w:color w:val="000000"/>
          <w:sz w:val="20"/>
        </w:rPr>
        <w:t>1500 и более квадратных метров, а также независимо от площади высотой более 28 метров;</w:t>
      </w:r>
      <w:r>
        <w:br/>
      </w:r>
      <w:r>
        <w:rPr>
          <w:color w:val="000000"/>
          <w:sz w:val="20"/>
        </w:rPr>
        <w:t>      36) организации осуществляющие деятельность по эксплуатации и техническому обслуживанию систем хозяйственно-питьевого и противопожарного водоснабжения;</w:t>
      </w:r>
      <w:r>
        <w:br/>
      </w:r>
      <w:r>
        <w:rPr>
          <w:color w:val="000000"/>
          <w:sz w:val="20"/>
        </w:rPr>
        <w:t>      37) негосударственная противопожарная служба объекта;</w:t>
      </w:r>
      <w:r>
        <w:br/>
      </w:r>
      <w:r>
        <w:rPr>
          <w:color w:val="000000"/>
          <w:sz w:val="20"/>
        </w:rPr>
        <w:t>      38) лесохозяйственные учреждения.</w:t>
      </w:r>
      <w:r>
        <w:br/>
      </w:r>
      <w:r>
        <w:rPr>
          <w:color w:val="000000"/>
          <w:sz w:val="20"/>
        </w:rPr>
        <w:t xml:space="preserve">      </w:t>
      </w:r>
      <w:r w:rsidRPr="00470357">
        <w:rPr>
          <w:color w:val="000000"/>
          <w:sz w:val="20"/>
          <w:lang w:val="ru-RU"/>
        </w:rPr>
        <w:t>5. К не отнесенной к высокой степени риска (незначительная) относятся следующие объекты:</w:t>
      </w:r>
      <w:r w:rsidRPr="00470357">
        <w:rPr>
          <w:lang w:val="ru-RU"/>
        </w:rPr>
        <w:br/>
      </w:r>
      <w:r>
        <w:rPr>
          <w:color w:val="000000"/>
          <w:sz w:val="20"/>
        </w:rPr>
        <w:t>     </w:t>
      </w:r>
      <w:r w:rsidRPr="00470357">
        <w:rPr>
          <w:color w:val="000000"/>
          <w:sz w:val="20"/>
          <w:lang w:val="ru-RU"/>
        </w:rPr>
        <w:t xml:space="preserve"> 1) промышленные предприятия – с производствами категорий «А», «Б» и «В1»-«В4» по взрывопожарной и пожарной опасности, с общей площадью строений менее 2500 квадратных метров;</w:t>
      </w:r>
      <w:r w:rsidRPr="00470357">
        <w:rPr>
          <w:lang w:val="ru-RU"/>
        </w:rPr>
        <w:br/>
      </w:r>
      <w:r>
        <w:rPr>
          <w:color w:val="000000"/>
          <w:sz w:val="20"/>
        </w:rPr>
        <w:t>     </w:t>
      </w:r>
      <w:r w:rsidRPr="00470357">
        <w:rPr>
          <w:color w:val="000000"/>
          <w:sz w:val="20"/>
          <w:lang w:val="ru-RU"/>
        </w:rPr>
        <w:t xml:space="preserve"> 2) промышленные предприятия – с производствами категорий «Г» и «Д»;</w:t>
      </w:r>
      <w:r w:rsidRPr="00470357">
        <w:rPr>
          <w:lang w:val="ru-RU"/>
        </w:rPr>
        <w:br/>
      </w:r>
      <w:r>
        <w:rPr>
          <w:color w:val="000000"/>
          <w:sz w:val="20"/>
        </w:rPr>
        <w:t>     </w:t>
      </w:r>
      <w:r w:rsidRPr="00470357">
        <w:rPr>
          <w:color w:val="000000"/>
          <w:sz w:val="20"/>
          <w:lang w:val="ru-RU"/>
        </w:rPr>
        <w:t xml:space="preserve"> 3) гидроэлектростанции – мощностью менее 250 Мегаватт;</w:t>
      </w:r>
      <w:r w:rsidRPr="00470357">
        <w:rPr>
          <w:lang w:val="ru-RU"/>
        </w:rPr>
        <w:br/>
      </w:r>
      <w:r>
        <w:rPr>
          <w:color w:val="000000"/>
          <w:sz w:val="20"/>
        </w:rPr>
        <w:t>     </w:t>
      </w:r>
      <w:r w:rsidRPr="00470357">
        <w:rPr>
          <w:color w:val="000000"/>
          <w:sz w:val="20"/>
          <w:lang w:val="ru-RU"/>
        </w:rPr>
        <w:t xml:space="preserve"> 4) ветровые электростанции;</w:t>
      </w:r>
      <w:r w:rsidRPr="00470357">
        <w:rPr>
          <w:lang w:val="ru-RU"/>
        </w:rPr>
        <w:br/>
      </w:r>
      <w:r>
        <w:rPr>
          <w:color w:val="000000"/>
          <w:sz w:val="20"/>
        </w:rPr>
        <w:t>     </w:t>
      </w:r>
      <w:r w:rsidRPr="00470357">
        <w:rPr>
          <w:color w:val="000000"/>
          <w:sz w:val="20"/>
          <w:lang w:val="ru-RU"/>
        </w:rPr>
        <w:t xml:space="preserve"> 5) котельные - мощностью менее 100 Гкал/час;</w:t>
      </w:r>
      <w:r w:rsidRPr="00470357">
        <w:rPr>
          <w:lang w:val="ru-RU"/>
        </w:rPr>
        <w:br/>
      </w:r>
      <w:r>
        <w:rPr>
          <w:color w:val="000000"/>
          <w:sz w:val="20"/>
        </w:rPr>
        <w:t>     </w:t>
      </w:r>
      <w:r w:rsidRPr="00470357">
        <w:rPr>
          <w:color w:val="000000"/>
          <w:sz w:val="20"/>
          <w:lang w:val="ru-RU"/>
        </w:rPr>
        <w:t xml:space="preserve"> 6) объекты хранения с категорией зданий и помещений «А», «Б», и «В1»-«В4» по взрывопожарной и пожарной опасности, общей площадью строений менее 2500 квадратных метров, склады открытого типа для хранения газовых баллонов, лесных материалов, угля, </w:t>
      </w:r>
      <w:r w:rsidRPr="00470357">
        <w:rPr>
          <w:color w:val="000000"/>
          <w:sz w:val="20"/>
          <w:lang w:val="ru-RU"/>
        </w:rPr>
        <w:lastRenderedPageBreak/>
        <w:t>грубых кормов, других горючих материалов и продукции площадью менее 2500 квадратных метров;</w:t>
      </w:r>
      <w:r w:rsidRPr="00470357">
        <w:rPr>
          <w:lang w:val="ru-RU"/>
        </w:rPr>
        <w:br/>
      </w:r>
      <w:r>
        <w:rPr>
          <w:color w:val="000000"/>
          <w:sz w:val="20"/>
        </w:rPr>
        <w:t>     </w:t>
      </w:r>
      <w:r w:rsidRPr="00470357">
        <w:rPr>
          <w:color w:val="000000"/>
          <w:sz w:val="20"/>
          <w:lang w:val="ru-RU"/>
        </w:rPr>
        <w:t xml:space="preserve"> 7) сельскохозяйственные объекты, животноводческие объекты и птицефабрики;</w:t>
      </w:r>
      <w:r w:rsidRPr="00470357">
        <w:rPr>
          <w:lang w:val="ru-RU"/>
        </w:rPr>
        <w:br/>
      </w:r>
      <w:r>
        <w:rPr>
          <w:color w:val="000000"/>
          <w:sz w:val="20"/>
        </w:rPr>
        <w:t>     </w:t>
      </w:r>
      <w:r w:rsidRPr="00470357">
        <w:rPr>
          <w:color w:val="000000"/>
          <w:sz w:val="20"/>
          <w:lang w:val="ru-RU"/>
        </w:rPr>
        <w:t xml:space="preserve"> 8) культурно-зрелищные, культовые религиозные учреждения - одновременное пребывание менее 200 человек;</w:t>
      </w:r>
      <w:r w:rsidRPr="00470357">
        <w:rPr>
          <w:lang w:val="ru-RU"/>
        </w:rPr>
        <w:br/>
      </w:r>
      <w:r>
        <w:rPr>
          <w:color w:val="000000"/>
          <w:sz w:val="20"/>
        </w:rPr>
        <w:t>     </w:t>
      </w:r>
      <w:r w:rsidRPr="00470357">
        <w:rPr>
          <w:color w:val="000000"/>
          <w:sz w:val="20"/>
          <w:lang w:val="ru-RU"/>
        </w:rPr>
        <w:t xml:space="preserve"> 9) объекты здравоохранения, оказывающие амбулаторно-поликлиническую помощь - общей площадью строений менее 1000 квадратных метров;</w:t>
      </w:r>
      <w:r w:rsidRPr="00470357">
        <w:rPr>
          <w:lang w:val="ru-RU"/>
        </w:rPr>
        <w:br/>
      </w:r>
      <w:r>
        <w:rPr>
          <w:color w:val="000000"/>
          <w:sz w:val="20"/>
        </w:rPr>
        <w:t>     </w:t>
      </w:r>
      <w:r w:rsidRPr="00470357">
        <w:rPr>
          <w:color w:val="000000"/>
          <w:sz w:val="20"/>
          <w:lang w:val="ru-RU"/>
        </w:rPr>
        <w:t xml:space="preserve"> 10) дома и зоны отдыха, туристические базы, где предусмотрено одновременное пребывание менее 100 человек;</w:t>
      </w:r>
      <w:r w:rsidRPr="00470357">
        <w:rPr>
          <w:lang w:val="ru-RU"/>
        </w:rPr>
        <w:br/>
      </w:r>
      <w:r>
        <w:rPr>
          <w:color w:val="000000"/>
          <w:sz w:val="20"/>
        </w:rPr>
        <w:t>     </w:t>
      </w:r>
      <w:r w:rsidRPr="00470357">
        <w:rPr>
          <w:color w:val="000000"/>
          <w:sz w:val="20"/>
          <w:lang w:val="ru-RU"/>
        </w:rPr>
        <w:t xml:space="preserve"> 11) спортивные и физкультурно-оздоровительные комплексы – одновременное пребывание менее 200 человек;</w:t>
      </w:r>
      <w:r w:rsidRPr="00470357">
        <w:rPr>
          <w:lang w:val="ru-RU"/>
        </w:rPr>
        <w:br/>
      </w:r>
      <w:r>
        <w:rPr>
          <w:color w:val="000000"/>
          <w:sz w:val="20"/>
        </w:rPr>
        <w:t>     </w:t>
      </w:r>
      <w:r w:rsidRPr="00470357">
        <w:rPr>
          <w:color w:val="000000"/>
          <w:sz w:val="20"/>
          <w:lang w:val="ru-RU"/>
        </w:rPr>
        <w:t xml:space="preserve"> 12) организации бытового обслуживания - общей площадью строений менее 1500 квадратных метров;</w:t>
      </w:r>
      <w:r w:rsidRPr="00470357">
        <w:rPr>
          <w:lang w:val="ru-RU"/>
        </w:rPr>
        <w:br/>
      </w:r>
      <w:r>
        <w:rPr>
          <w:color w:val="000000"/>
          <w:sz w:val="20"/>
        </w:rPr>
        <w:t>     </w:t>
      </w:r>
      <w:r w:rsidRPr="00470357">
        <w:rPr>
          <w:color w:val="000000"/>
          <w:sz w:val="20"/>
          <w:lang w:val="ru-RU"/>
        </w:rPr>
        <w:t xml:space="preserve"> 13) организации об</w:t>
      </w:r>
      <w:r>
        <w:rPr>
          <w:color w:val="000000"/>
          <w:sz w:val="20"/>
        </w:rPr>
        <w:t>щественного питания - общей площадью строений менее 1500 квадратных метров (без учета площади временных летних площадок);</w:t>
      </w:r>
      <w:r>
        <w:br/>
      </w:r>
      <w:r>
        <w:rPr>
          <w:color w:val="000000"/>
          <w:sz w:val="20"/>
        </w:rPr>
        <w:t>      14) общежития и гостиницы - вместимостью менее 100 человек;</w:t>
      </w:r>
      <w:r>
        <w:br/>
      </w:r>
      <w:r>
        <w:rPr>
          <w:color w:val="000000"/>
          <w:sz w:val="20"/>
        </w:rPr>
        <w:t>      15) многоквартирные жилые дома высотой менее 28 метров;</w:t>
      </w:r>
      <w:r>
        <w:br/>
      </w:r>
      <w:r>
        <w:rPr>
          <w:color w:val="000000"/>
          <w:sz w:val="20"/>
        </w:rPr>
        <w:t>      16) предприятия связи;</w:t>
      </w:r>
      <w:r>
        <w:br/>
      </w:r>
      <w:r>
        <w:rPr>
          <w:color w:val="000000"/>
          <w:sz w:val="20"/>
        </w:rPr>
        <w:t>      17) организации, осуществляющие фармацевтическую деятельность - общей площадью строений менее 1500 квадратных метров;</w:t>
      </w:r>
      <w:r>
        <w:br/>
      </w:r>
      <w:r>
        <w:rPr>
          <w:color w:val="000000"/>
          <w:sz w:val="20"/>
        </w:rPr>
        <w:t>      18) объекты торговли - общей площадью строений менее 1500 квадратных метров;</w:t>
      </w:r>
      <w:r>
        <w:br/>
      </w:r>
      <w:r>
        <w:rPr>
          <w:color w:val="000000"/>
          <w:sz w:val="20"/>
        </w:rPr>
        <w:t>      19) организации, расположенные в административных зданиях – общей площадью менее 1500 квадратных метров;</w:t>
      </w:r>
      <w:r>
        <w:br/>
      </w:r>
      <w:r>
        <w:rPr>
          <w:color w:val="000000"/>
          <w:sz w:val="20"/>
        </w:rPr>
        <w:t>      20) объекты обслуживания транспорта (станции и посты технического обслуживания автомобилей) – общей площадью строений менее 1500 квадратных метров;</w:t>
      </w:r>
      <w:r>
        <w:br/>
      </w:r>
      <w:r>
        <w:rPr>
          <w:color w:val="000000"/>
          <w:sz w:val="20"/>
        </w:rPr>
        <w:t>      21) ретрансляционные и телерадиобашни;</w:t>
      </w:r>
      <w:r>
        <w:br/>
      </w:r>
      <w:r>
        <w:rPr>
          <w:color w:val="000000"/>
          <w:sz w:val="20"/>
        </w:rPr>
        <w:t>      22) речные порты;</w:t>
      </w:r>
      <w:r>
        <w:br/>
      </w:r>
      <w:r>
        <w:rPr>
          <w:color w:val="000000"/>
          <w:sz w:val="20"/>
        </w:rPr>
        <w:t>      23) автопредприятия – с количеством техники менее 100 единиц;</w:t>
      </w:r>
      <w:r>
        <w:br/>
      </w:r>
      <w:r>
        <w:rPr>
          <w:color w:val="000000"/>
          <w:sz w:val="20"/>
        </w:rPr>
        <w:t>      24) детские и подростковые клубы по месту жительства;</w:t>
      </w:r>
      <w:r>
        <w:br/>
      </w:r>
      <w:r>
        <w:rPr>
          <w:color w:val="000000"/>
          <w:sz w:val="20"/>
        </w:rPr>
        <w:t>      25) открытые автостоянки, отдельно стоящие наземные и подземные гаражи;</w:t>
      </w:r>
      <w:r>
        <w:br/>
      </w:r>
      <w:r>
        <w:rPr>
          <w:color w:val="000000"/>
          <w:sz w:val="20"/>
        </w:rPr>
        <w:t>      26) автомойки;</w:t>
      </w:r>
      <w:r>
        <w:br/>
      </w:r>
      <w:r>
        <w:rPr>
          <w:color w:val="000000"/>
          <w:sz w:val="20"/>
        </w:rPr>
        <w:t>      27) дачные и садоводческие общества – независимо от площади и количества участков;</w:t>
      </w:r>
      <w:r>
        <w:br/>
      </w:r>
      <w:r>
        <w:rPr>
          <w:color w:val="000000"/>
          <w:sz w:val="20"/>
        </w:rPr>
        <w:t>      28) аэродромы.</w:t>
      </w:r>
      <w:r>
        <w:br/>
      </w:r>
      <w:r>
        <w:rPr>
          <w:color w:val="000000"/>
          <w:sz w:val="20"/>
        </w:rPr>
        <w:t xml:space="preserve">       </w:t>
      </w:r>
      <w:r w:rsidRPr="002F2E60">
        <w:rPr>
          <w:color w:val="000000"/>
          <w:sz w:val="20"/>
          <w:lang w:val="ru-RU"/>
        </w:rPr>
        <w:t xml:space="preserve">6. В отношении проверяемых субъектов (объектов), отнесенных к высокой степени риска, применяется особый порядок проведения проверок на основании полугодовых графиков. </w:t>
      </w:r>
      <w:r w:rsidRPr="002F2E60">
        <w:rPr>
          <w:lang w:val="ru-RU"/>
        </w:rPr>
        <w:br/>
      </w:r>
      <w:r>
        <w:rPr>
          <w:color w:val="000000"/>
          <w:sz w:val="20"/>
        </w:rPr>
        <w:t>     </w:t>
      </w:r>
      <w:r w:rsidRPr="002F2E60">
        <w:rPr>
          <w:color w:val="000000"/>
          <w:sz w:val="20"/>
          <w:lang w:val="ru-RU"/>
        </w:rPr>
        <w:t xml:space="preserve"> 7. Периодичность проведения проверок, проводимых по особому порядку в отношении проверяемых субъектов (объектов) высокой степени риска составляет не чаще одного раза в календарный год, то есть любой период с января по декабрь планируемого года.</w:t>
      </w:r>
      <w:r w:rsidRPr="002F2E60">
        <w:rPr>
          <w:lang w:val="ru-RU"/>
        </w:rPr>
        <w:br/>
      </w:r>
      <w:r>
        <w:rPr>
          <w:color w:val="000000"/>
          <w:sz w:val="20"/>
        </w:rPr>
        <w:t>     </w:t>
      </w:r>
      <w:r w:rsidRPr="002F2E60">
        <w:rPr>
          <w:color w:val="000000"/>
          <w:sz w:val="20"/>
          <w:lang w:val="ru-RU"/>
        </w:rPr>
        <w:t xml:space="preserve"> 8. В особом порядке проведения проверок объекты, указанные в подпункте 6)</w:t>
      </w:r>
      <w:r>
        <w:rPr>
          <w:color w:val="000000"/>
          <w:sz w:val="20"/>
        </w:rPr>
        <w:t> </w:t>
      </w:r>
      <w:r w:rsidRPr="002F2E60">
        <w:rPr>
          <w:color w:val="000000"/>
          <w:sz w:val="20"/>
          <w:lang w:val="ru-RU"/>
        </w:rPr>
        <w:t>пункта 4 настоящих Критериев проверяются в период с января по март, в подпункте 18)</w:t>
      </w:r>
      <w:r>
        <w:rPr>
          <w:color w:val="000000"/>
          <w:sz w:val="20"/>
        </w:rPr>
        <w:t> </w:t>
      </w:r>
      <w:r w:rsidRPr="002F2E60">
        <w:rPr>
          <w:color w:val="000000"/>
          <w:sz w:val="20"/>
          <w:lang w:val="ru-RU"/>
        </w:rPr>
        <w:t>пункта 4 настоящих Критериев в период с марта по май, в подпунктах 22) и 38)</w:t>
      </w:r>
      <w:r>
        <w:rPr>
          <w:color w:val="000000"/>
          <w:sz w:val="20"/>
        </w:rPr>
        <w:t> </w:t>
      </w:r>
      <w:r w:rsidRPr="002F2E60">
        <w:rPr>
          <w:color w:val="000000"/>
          <w:sz w:val="20"/>
          <w:lang w:val="ru-RU"/>
        </w:rPr>
        <w:t>пункта 4 настоящих Критериев в период с апреля по май, в подпункте 21)</w:t>
      </w:r>
      <w:r>
        <w:rPr>
          <w:color w:val="000000"/>
          <w:sz w:val="20"/>
        </w:rPr>
        <w:t> </w:t>
      </w:r>
      <w:r w:rsidRPr="002F2E60">
        <w:rPr>
          <w:color w:val="000000"/>
          <w:sz w:val="20"/>
          <w:lang w:val="ru-RU"/>
        </w:rPr>
        <w:t>пункта 4 настоящих Критериев в период с мая по июнь, в подпунктах 8), 9), 10), 12)</w:t>
      </w:r>
      <w:r>
        <w:rPr>
          <w:color w:val="000000"/>
          <w:sz w:val="20"/>
        </w:rPr>
        <w:t> </w:t>
      </w:r>
      <w:r w:rsidRPr="002F2E60">
        <w:rPr>
          <w:color w:val="000000"/>
          <w:sz w:val="20"/>
          <w:lang w:val="ru-RU"/>
        </w:rPr>
        <w:t>пункта 4 настоящих Критериев в период с июля по август, в подпункте 23)</w:t>
      </w:r>
      <w:r>
        <w:rPr>
          <w:color w:val="000000"/>
          <w:sz w:val="20"/>
        </w:rPr>
        <w:t> </w:t>
      </w:r>
      <w:r w:rsidRPr="002F2E60">
        <w:rPr>
          <w:color w:val="000000"/>
          <w:sz w:val="20"/>
          <w:lang w:val="ru-RU"/>
        </w:rPr>
        <w:t>пункта 4 настоящих Критериев в период с октября по ноябрь планируемого года.</w:t>
      </w:r>
    </w:p>
    <w:p w:rsidR="00336E77" w:rsidRPr="002F2E60" w:rsidRDefault="00470357">
      <w:pPr>
        <w:spacing w:after="0"/>
        <w:rPr>
          <w:lang w:val="ru-RU"/>
        </w:rPr>
      </w:pPr>
      <w:bookmarkStart w:id="8" w:name="z49"/>
      <w:bookmarkEnd w:id="7"/>
      <w:r w:rsidRPr="002F2E60">
        <w:rPr>
          <w:b/>
          <w:color w:val="000000"/>
          <w:lang w:val="ru-RU"/>
        </w:rPr>
        <w:t xml:space="preserve">   3. Субъективные критерии оценки степени рисков</w:t>
      </w:r>
    </w:p>
    <w:p w:rsidR="00336E77" w:rsidRPr="002F2E60" w:rsidRDefault="00470357">
      <w:pPr>
        <w:spacing w:after="0"/>
        <w:rPr>
          <w:lang w:val="ru-RU"/>
        </w:rPr>
      </w:pPr>
      <w:bookmarkStart w:id="9" w:name="z50"/>
      <w:bookmarkEnd w:id="8"/>
      <w:r w:rsidRPr="002F2E60">
        <w:rPr>
          <w:color w:val="000000"/>
          <w:sz w:val="20"/>
          <w:lang w:val="ru-RU"/>
        </w:rPr>
        <w:t xml:space="preserve">  </w:t>
      </w:r>
      <w:r>
        <w:rPr>
          <w:color w:val="000000"/>
          <w:sz w:val="20"/>
        </w:rPr>
        <w:t>     </w:t>
      </w:r>
      <w:r w:rsidRPr="002F2E60">
        <w:rPr>
          <w:color w:val="000000"/>
          <w:sz w:val="20"/>
          <w:lang w:val="ru-RU"/>
        </w:rPr>
        <w:t xml:space="preserve"> 9. Субъективные критерии разработаны в целях реализации принципа поощрения добросовестных проверяемых субъектов, в виде освобождения от особого порядка проведения проверок. </w:t>
      </w:r>
      <w:r w:rsidRPr="002F2E60">
        <w:rPr>
          <w:lang w:val="ru-RU"/>
        </w:rPr>
        <w:br/>
      </w:r>
      <w:r>
        <w:rPr>
          <w:color w:val="000000"/>
          <w:sz w:val="20"/>
        </w:rPr>
        <w:t>     </w:t>
      </w:r>
      <w:r w:rsidRPr="002F2E60">
        <w:rPr>
          <w:color w:val="000000"/>
          <w:sz w:val="20"/>
          <w:lang w:val="ru-RU"/>
        </w:rPr>
        <w:t xml:space="preserve"> 10. Субъективные критерии разработаны на основании требований пожарной безопасности перечисленных в проверочных листах, которые подразделены на три степени: </w:t>
      </w:r>
      <w:r w:rsidRPr="002F2E60">
        <w:rPr>
          <w:color w:val="000000"/>
          <w:sz w:val="20"/>
          <w:lang w:val="ru-RU"/>
        </w:rPr>
        <w:lastRenderedPageBreak/>
        <w:t>грубые, значительные, незначительные.</w:t>
      </w:r>
      <w:r w:rsidRPr="002F2E60">
        <w:rPr>
          <w:lang w:val="ru-RU"/>
        </w:rPr>
        <w:br/>
      </w:r>
      <w:r>
        <w:rPr>
          <w:color w:val="000000"/>
          <w:sz w:val="20"/>
        </w:rPr>
        <w:t>     </w:t>
      </w:r>
      <w:r w:rsidRPr="002F2E60">
        <w:rPr>
          <w:color w:val="000000"/>
          <w:sz w:val="20"/>
          <w:lang w:val="ru-RU"/>
        </w:rPr>
        <w:t xml:space="preserve"> </w:t>
      </w:r>
      <w:r>
        <w:rPr>
          <w:color w:val="000000"/>
          <w:sz w:val="20"/>
        </w:rPr>
        <w:t>Грубые нарушения - требования пожарной безопасности направленные на исключение условий возникновения пожара, его распространения, воздействия на людей опасных факторов пожара, а также требования регламентирующие вопросы деятельности негосударственной противопожарной службы, безопасной эксплуатации электрических сетей и электрооборудования, наличия и состояния путей эвакуации.</w:t>
      </w:r>
      <w:r>
        <w:br/>
      </w:r>
      <w:r>
        <w:rPr>
          <w:color w:val="000000"/>
          <w:sz w:val="20"/>
        </w:rPr>
        <w:t>      Значительные нарушения - требования пожарной безопасности направленные на профилактику и предупреждение возникновения пожара и создания условий для его успешного тушения.</w:t>
      </w:r>
      <w:r>
        <w:br/>
      </w:r>
      <w:r>
        <w:rPr>
          <w:color w:val="000000"/>
          <w:sz w:val="20"/>
        </w:rPr>
        <w:t>      Незначительные нарушения - требования пожарной безопасности, регламентирующие организационные вопросы обеспечения пожарной безопасности.</w:t>
      </w:r>
      <w:r>
        <w:br/>
      </w:r>
      <w:r>
        <w:rPr>
          <w:color w:val="000000"/>
          <w:sz w:val="20"/>
        </w:rPr>
        <w:t>      Распределение нарушений требований пожарной безопасности на грубые, значительные, незначительные, приведено в приложение к настоящим Критериям.</w:t>
      </w:r>
      <w:r>
        <w:br/>
      </w:r>
      <w:r>
        <w:rPr>
          <w:color w:val="000000"/>
          <w:sz w:val="20"/>
        </w:rPr>
        <w:t xml:space="preserve">       </w:t>
      </w:r>
      <w:r w:rsidRPr="002F2E60">
        <w:rPr>
          <w:color w:val="000000"/>
          <w:sz w:val="20"/>
          <w:lang w:val="ru-RU"/>
        </w:rPr>
        <w:t xml:space="preserve">11. При расчете показателя степени риска определяется удельный вес не выполненных требований пожарной безопасности. </w:t>
      </w:r>
      <w:r w:rsidRPr="002F2E60">
        <w:rPr>
          <w:lang w:val="ru-RU"/>
        </w:rPr>
        <w:br/>
      </w:r>
      <w:r w:rsidRPr="002F2E60">
        <w:rPr>
          <w:color w:val="000000"/>
          <w:sz w:val="20"/>
          <w:lang w:val="ru-RU"/>
        </w:rPr>
        <w:t xml:space="preserve"> </w:t>
      </w:r>
      <w:r>
        <w:rPr>
          <w:color w:val="000000"/>
          <w:sz w:val="20"/>
        </w:rPr>
        <w:t>     </w:t>
      </w:r>
      <w:r w:rsidRPr="002F2E60">
        <w:rPr>
          <w:color w:val="000000"/>
          <w:sz w:val="20"/>
          <w:lang w:val="ru-RU"/>
        </w:rPr>
        <w:t xml:space="preserve"> </w:t>
      </w:r>
      <w:r>
        <w:rPr>
          <w:color w:val="000000"/>
          <w:sz w:val="20"/>
        </w:rPr>
        <w:t xml:space="preserve">12. Одно невыполненное требование пожарной безопасности грубой степени приравнивается к показателю 100. </w:t>
      </w:r>
      <w:r>
        <w:br/>
      </w:r>
      <w:r>
        <w:rPr>
          <w:color w:val="000000"/>
          <w:sz w:val="20"/>
        </w:rPr>
        <w:t xml:space="preserve">       </w:t>
      </w:r>
      <w:r w:rsidRPr="002F2E60">
        <w:rPr>
          <w:color w:val="000000"/>
          <w:sz w:val="20"/>
          <w:lang w:val="ru-RU"/>
        </w:rPr>
        <w:t xml:space="preserve">В случае если грубых нарушений требований пожарной безопасности не выявлено, то для определения показателя степени риска рассчитывается суммарный показатель по нарушениям требований пожарной безопасности значительной и незначительной степени. </w:t>
      </w:r>
      <w:r w:rsidRPr="002F2E60">
        <w:rPr>
          <w:lang w:val="ru-RU"/>
        </w:rPr>
        <w:br/>
      </w:r>
      <w:r>
        <w:rPr>
          <w:color w:val="000000"/>
          <w:sz w:val="20"/>
        </w:rPr>
        <w:t>     </w:t>
      </w:r>
      <w:r w:rsidRPr="002F2E60">
        <w:rPr>
          <w:color w:val="000000"/>
          <w:sz w:val="20"/>
          <w:lang w:val="ru-RU"/>
        </w:rPr>
        <w:t xml:space="preserve"> 13. При определении показателя значительных нарушений требований пожарной безопасности применяется коэффициент 0,7 и данный показатель рассчитывается по следующей формуле:</w:t>
      </w:r>
    </w:p>
    <w:bookmarkEnd w:id="9"/>
    <w:p w:rsidR="00336E77" w:rsidRPr="002F2E60" w:rsidRDefault="00470357">
      <w:pPr>
        <w:spacing w:after="0"/>
        <w:rPr>
          <w:lang w:val="ru-RU"/>
        </w:rPr>
      </w:pP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з</w:t>
      </w:r>
      <w:r w:rsidRPr="002F2E60">
        <w:rPr>
          <w:color w:val="000000"/>
          <w:sz w:val="20"/>
          <w:lang w:val="ru-RU"/>
        </w:rPr>
        <w:t xml:space="preserve"> = (</w:t>
      </w:r>
      <w:r>
        <w:rPr>
          <w:noProof/>
          <w:lang w:val="ru-RU" w:eastAsia="ru-RU"/>
        </w:rPr>
        <w:drawing>
          <wp:inline distT="0" distB="0" distL="0" distR="0">
            <wp:extent cx="152400" cy="16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2</w:t>
      </w:r>
      <w:r w:rsidRPr="002F2E60">
        <w:rPr>
          <w:color w:val="000000"/>
          <w:sz w:val="20"/>
          <w:lang w:val="ru-RU"/>
        </w:rPr>
        <w:t xml:space="preserve"> х 100/</w:t>
      </w:r>
      <w:r>
        <w:rPr>
          <w:noProof/>
          <w:lang w:val="ru-RU" w:eastAsia="ru-RU"/>
        </w:rPr>
        <w:drawing>
          <wp:inline distT="0" distB="0" distL="0" distR="0">
            <wp:extent cx="152400" cy="165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1</w:t>
      </w:r>
      <w:r w:rsidRPr="002F2E60">
        <w:rPr>
          <w:color w:val="000000"/>
          <w:sz w:val="20"/>
          <w:lang w:val="ru-RU"/>
        </w:rPr>
        <w:t>) х 0,7</w:t>
      </w:r>
    </w:p>
    <w:p w:rsidR="00336E77" w:rsidRPr="002F2E60" w:rsidRDefault="00470357">
      <w:pPr>
        <w:spacing w:after="0"/>
        <w:rPr>
          <w:lang w:val="ru-RU"/>
        </w:rPr>
      </w:pPr>
      <w:bookmarkStart w:id="10" w:name="z55"/>
      <w:r>
        <w:rPr>
          <w:color w:val="000000"/>
          <w:sz w:val="20"/>
        </w:rPr>
        <w:t>     </w:t>
      </w:r>
      <w:r w:rsidRPr="002F2E60">
        <w:rPr>
          <w:color w:val="000000"/>
          <w:sz w:val="20"/>
          <w:lang w:val="ru-RU"/>
        </w:rPr>
        <w:t xml:space="preserve"> где:</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з</w:t>
      </w:r>
      <w:r w:rsidRPr="002F2E60">
        <w:rPr>
          <w:color w:val="000000"/>
          <w:sz w:val="20"/>
          <w:lang w:val="ru-RU"/>
        </w:rPr>
        <w:t xml:space="preserve"> – показатель значительных нарушений требований пожарной безопасности;</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1</w:t>
      </w:r>
      <w:r w:rsidRPr="002F2E60">
        <w:rPr>
          <w:color w:val="000000"/>
          <w:sz w:val="20"/>
          <w:lang w:val="ru-RU"/>
        </w:rPr>
        <w:t xml:space="preserve"> – общее количество значительных требований пожарной безопасности, предъявленных к проверке проверяемому субъекту (объекту);</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2</w:t>
      </w:r>
      <w:r w:rsidRPr="002F2E60">
        <w:rPr>
          <w:color w:val="000000"/>
          <w:sz w:val="20"/>
          <w:lang w:val="ru-RU"/>
        </w:rPr>
        <w:t xml:space="preserve"> - количество нарушенных значительных требований пожарной безопасности.</w:t>
      </w:r>
      <w:r w:rsidRPr="002F2E60">
        <w:rPr>
          <w:lang w:val="ru-RU"/>
        </w:rPr>
        <w:br/>
      </w:r>
      <w:r>
        <w:rPr>
          <w:color w:val="000000"/>
          <w:sz w:val="20"/>
        </w:rPr>
        <w:t>     </w:t>
      </w:r>
      <w:r w:rsidRPr="002F2E60">
        <w:rPr>
          <w:color w:val="000000"/>
          <w:sz w:val="20"/>
          <w:lang w:val="ru-RU"/>
        </w:rPr>
        <w:t xml:space="preserve"> 14. При определении показателя незначительных нарушений требований пожарной безопасности применяется коэффициент 0,3 и данный показатель рассчитывается по следующей формуле:</w:t>
      </w:r>
    </w:p>
    <w:bookmarkEnd w:id="10"/>
    <w:p w:rsidR="00336E77" w:rsidRPr="002F2E60" w:rsidRDefault="00470357">
      <w:pPr>
        <w:spacing w:after="0"/>
        <w:rPr>
          <w:lang w:val="ru-RU"/>
        </w:rPr>
      </w:pP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н</w:t>
      </w:r>
      <w:r w:rsidRPr="002F2E60">
        <w:rPr>
          <w:color w:val="000000"/>
          <w:sz w:val="20"/>
          <w:lang w:val="ru-RU"/>
        </w:rPr>
        <w:t xml:space="preserve"> = (</w:t>
      </w:r>
      <w:r>
        <w:rPr>
          <w:noProof/>
          <w:lang w:val="ru-RU" w:eastAsia="ru-RU"/>
        </w:rPr>
        <w:drawing>
          <wp:inline distT="0" distB="0" distL="0" distR="0">
            <wp:extent cx="152400" cy="165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2</w:t>
      </w:r>
      <w:r w:rsidRPr="002F2E60">
        <w:rPr>
          <w:color w:val="000000"/>
          <w:sz w:val="20"/>
          <w:lang w:val="ru-RU"/>
        </w:rPr>
        <w:t xml:space="preserve"> х 100/</w:t>
      </w:r>
      <w:r>
        <w:rPr>
          <w:noProof/>
          <w:lang w:val="ru-RU" w:eastAsia="ru-RU"/>
        </w:rPr>
        <w:drawing>
          <wp:inline distT="0" distB="0" distL="0" distR="0">
            <wp:extent cx="152400" cy="165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1</w:t>
      </w:r>
      <w:r w:rsidRPr="002F2E60">
        <w:rPr>
          <w:color w:val="000000"/>
          <w:sz w:val="20"/>
          <w:lang w:val="ru-RU"/>
        </w:rPr>
        <w:t>) х 0,3</w:t>
      </w:r>
    </w:p>
    <w:p w:rsidR="00336E77" w:rsidRDefault="00470357">
      <w:pPr>
        <w:spacing w:after="0"/>
      </w:pPr>
      <w:bookmarkStart w:id="11" w:name="z57"/>
      <w:r>
        <w:rPr>
          <w:color w:val="000000"/>
          <w:sz w:val="20"/>
        </w:rPr>
        <w:t>     </w:t>
      </w:r>
      <w:r w:rsidRPr="002F2E60">
        <w:rPr>
          <w:color w:val="000000"/>
          <w:sz w:val="20"/>
          <w:lang w:val="ru-RU"/>
        </w:rPr>
        <w:t xml:space="preserve"> где:</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н</w:t>
      </w:r>
      <w:r w:rsidRPr="002F2E60">
        <w:rPr>
          <w:color w:val="000000"/>
          <w:sz w:val="20"/>
          <w:lang w:val="ru-RU"/>
        </w:rPr>
        <w:t xml:space="preserve"> – показатель незначительных нарушений требований пожарной безопасности;</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1</w:t>
      </w:r>
      <w:r w:rsidRPr="002F2E60">
        <w:rPr>
          <w:color w:val="000000"/>
          <w:sz w:val="20"/>
          <w:lang w:val="ru-RU"/>
        </w:rPr>
        <w:t xml:space="preserve"> – общее количество незначительных требований пожарной безопасности, предъявленных к проверке проверяемому субъекту (объекту);</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2</w:t>
      </w:r>
      <w:r w:rsidRPr="002F2E60">
        <w:rPr>
          <w:color w:val="000000"/>
          <w:sz w:val="20"/>
          <w:lang w:val="ru-RU"/>
        </w:rPr>
        <w:t xml:space="preserve"> - количество нарушенных незначительных требований пожарной безопасности.</w:t>
      </w:r>
      <w:r w:rsidRPr="002F2E60">
        <w:rPr>
          <w:lang w:val="ru-RU"/>
        </w:rPr>
        <w:br/>
      </w:r>
      <w:r>
        <w:rPr>
          <w:color w:val="000000"/>
          <w:sz w:val="20"/>
        </w:rPr>
        <w:t>     </w:t>
      </w:r>
      <w:r w:rsidRPr="002F2E60">
        <w:rPr>
          <w:color w:val="000000"/>
          <w:sz w:val="20"/>
          <w:lang w:val="ru-RU"/>
        </w:rPr>
        <w:t xml:space="preserve"> </w:t>
      </w:r>
      <w:r>
        <w:rPr>
          <w:color w:val="000000"/>
          <w:sz w:val="20"/>
        </w:rPr>
        <w:t>15. Общий показатель степени риска (</w:t>
      </w:r>
      <w:r>
        <w:rPr>
          <w:noProof/>
          <w:lang w:val="ru-RU" w:eastAsia="ru-RU"/>
        </w:rPr>
        <w:drawing>
          <wp:inline distT="0" distB="0" distL="0" distR="0">
            <wp:extent cx="152400" cy="1651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 xml:space="preserve">Р) рассчитывается по шкале от 0 до 100 и определяется путем суммирования показателей по следующей формуле: </w:t>
      </w:r>
    </w:p>
    <w:bookmarkEnd w:id="11"/>
    <w:p w:rsidR="00336E77" w:rsidRPr="002F2E60" w:rsidRDefault="00470357">
      <w:pPr>
        <w:spacing w:after="0"/>
        <w:rPr>
          <w:lang w:val="ru-RU"/>
        </w:rPr>
      </w:pPr>
      <w:r>
        <w:rPr>
          <w:color w:val="000000"/>
          <w:sz w:val="20"/>
        </w:rPr>
        <w:t>                              </w:t>
      </w:r>
      <w:r>
        <w:rPr>
          <w:noProof/>
          <w:lang w:val="ru-RU" w:eastAsia="ru-RU"/>
        </w:rPr>
        <w:drawing>
          <wp:inline distT="0" distB="0" distL="0" distR="0">
            <wp:extent cx="152400" cy="165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 xml:space="preserve">Р = </w:t>
      </w:r>
      <w:r>
        <w:rPr>
          <w:noProof/>
          <w:lang w:val="ru-RU" w:eastAsia="ru-RU"/>
        </w:rPr>
        <w:drawing>
          <wp:inline distT="0" distB="0" distL="0" distR="0">
            <wp:extent cx="152400" cy="165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з</w:t>
      </w:r>
      <w:r w:rsidRPr="002F2E60">
        <w:rPr>
          <w:color w:val="000000"/>
          <w:sz w:val="20"/>
          <w:lang w:val="ru-RU"/>
        </w:rPr>
        <w:t xml:space="preserve"> + </w:t>
      </w:r>
      <w:r>
        <w:rPr>
          <w:noProof/>
          <w:lang w:val="ru-RU" w:eastAsia="ru-RU"/>
        </w:rPr>
        <w:drawing>
          <wp:inline distT="0" distB="0" distL="0" distR="0">
            <wp:extent cx="152400" cy="165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н</w:t>
      </w:r>
    </w:p>
    <w:p w:rsidR="00336E77" w:rsidRDefault="00470357">
      <w:pPr>
        <w:spacing w:after="0"/>
      </w:pPr>
      <w:bookmarkStart w:id="12" w:name="z56"/>
      <w:r>
        <w:rPr>
          <w:color w:val="000000"/>
          <w:sz w:val="20"/>
        </w:rPr>
        <w:t>     </w:t>
      </w:r>
      <w:r w:rsidRPr="002F2E60">
        <w:rPr>
          <w:color w:val="000000"/>
          <w:sz w:val="20"/>
          <w:lang w:val="ru-RU"/>
        </w:rPr>
        <w:t xml:space="preserve"> где:</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 - общий показатель степени риска;</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з</w:t>
      </w:r>
      <w:r w:rsidRPr="002F2E60">
        <w:rPr>
          <w:color w:val="000000"/>
          <w:sz w:val="20"/>
          <w:lang w:val="ru-RU"/>
        </w:rPr>
        <w:t xml:space="preserve"> - показатель значительных нарушений требований пожарной безопасности;</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н</w:t>
      </w:r>
      <w:r w:rsidRPr="002F2E60">
        <w:rPr>
          <w:color w:val="000000"/>
          <w:sz w:val="20"/>
          <w:lang w:val="ru-RU"/>
        </w:rPr>
        <w:t xml:space="preserve"> - показатель незначительных нарушений требований пожарной безопасности;</w:t>
      </w:r>
      <w:r w:rsidRPr="002F2E60">
        <w:rPr>
          <w:lang w:val="ru-RU"/>
        </w:rPr>
        <w:br/>
      </w:r>
      <w:r>
        <w:rPr>
          <w:color w:val="000000"/>
          <w:sz w:val="20"/>
        </w:rPr>
        <w:t>     </w:t>
      </w:r>
      <w:r w:rsidRPr="002F2E60">
        <w:rPr>
          <w:color w:val="000000"/>
          <w:sz w:val="20"/>
          <w:lang w:val="ru-RU"/>
        </w:rPr>
        <w:t xml:space="preserve"> 16. По общему показателю степени риска проверяемый субъект (объект) высокой степени риска:</w:t>
      </w:r>
      <w:r w:rsidRPr="002F2E60">
        <w:rPr>
          <w:lang w:val="ru-RU"/>
        </w:rPr>
        <w:br/>
      </w:r>
      <w:r>
        <w:rPr>
          <w:color w:val="000000"/>
          <w:sz w:val="20"/>
        </w:rPr>
        <w:lastRenderedPageBreak/>
        <w:t>     </w:t>
      </w:r>
      <w:r w:rsidRPr="002F2E60">
        <w:rPr>
          <w:color w:val="000000"/>
          <w:sz w:val="20"/>
          <w:lang w:val="ru-RU"/>
        </w:rPr>
        <w:t xml:space="preserve"> 1) освобождается от следующего особого порядка проведения проверок планируемого в соответствии с установленной пунктом 7 настоящих Критерий периодичностью - при показателе степени риска от 0 до 60;</w:t>
      </w:r>
      <w:r w:rsidRPr="002F2E60">
        <w:rPr>
          <w:lang w:val="ru-RU"/>
        </w:rPr>
        <w:br/>
      </w:r>
      <w:r>
        <w:rPr>
          <w:color w:val="000000"/>
          <w:sz w:val="20"/>
        </w:rPr>
        <w:t>     </w:t>
      </w:r>
      <w:r w:rsidRPr="002F2E60">
        <w:rPr>
          <w:color w:val="000000"/>
          <w:sz w:val="20"/>
          <w:lang w:val="ru-RU"/>
        </w:rPr>
        <w:t xml:space="preserve"> 2) не освобождается от особого порядка проведения проверок - при показателе степени риска от 60 до 100.</w:t>
      </w:r>
      <w:r w:rsidRPr="002F2E60">
        <w:rPr>
          <w:lang w:val="ru-RU"/>
        </w:rPr>
        <w:br/>
      </w:r>
      <w:r w:rsidRPr="002F2E60">
        <w:rPr>
          <w:color w:val="000000"/>
          <w:sz w:val="20"/>
          <w:lang w:val="ru-RU"/>
        </w:rPr>
        <w:t xml:space="preserve"> </w:t>
      </w:r>
      <w:r>
        <w:rPr>
          <w:color w:val="000000"/>
          <w:sz w:val="20"/>
        </w:rPr>
        <w:t>     </w:t>
      </w:r>
      <w:r w:rsidRPr="002F2E60">
        <w:rPr>
          <w:color w:val="000000"/>
          <w:sz w:val="20"/>
          <w:lang w:val="ru-RU"/>
        </w:rPr>
        <w:t xml:space="preserve"> 17. В случае если проверяемый субъект (объект) проверен по двум и более проверочным листам, то он освобождается от особого порядка проведения проверок при показателе степени риска от 0 до 60 по каждому примененному в проверке проверочному листу. </w:t>
      </w:r>
      <w:r w:rsidRPr="002F2E60">
        <w:rPr>
          <w:lang w:val="ru-RU"/>
        </w:rPr>
        <w:br/>
      </w:r>
      <w:r>
        <w:rPr>
          <w:color w:val="000000"/>
          <w:sz w:val="20"/>
        </w:rPr>
        <w:t>     </w:t>
      </w:r>
      <w:r w:rsidRPr="002F2E60">
        <w:rPr>
          <w:color w:val="000000"/>
          <w:sz w:val="20"/>
          <w:lang w:val="ru-RU"/>
        </w:rPr>
        <w:t xml:space="preserve"> 18. Освобожденный от следующего особого порядка проведения проверок проверяемый субъект (объект) с нарушениями требований пожарной безопасности получивший показатель степени риска до 60 баллов, по истечении сроков устранения нарушений проверяется во внеплановом порядке с целью контроля исполнения предписания об устранении выявленных нарушений.</w:t>
      </w:r>
      <w:r w:rsidRPr="002F2E60">
        <w:rPr>
          <w:lang w:val="ru-RU"/>
        </w:rPr>
        <w:br/>
      </w:r>
      <w:r w:rsidRPr="002F2E60">
        <w:rPr>
          <w:color w:val="000000"/>
          <w:sz w:val="20"/>
          <w:lang w:val="ru-RU"/>
        </w:rPr>
        <w:t xml:space="preserve"> </w:t>
      </w:r>
      <w:r>
        <w:rPr>
          <w:color w:val="000000"/>
          <w:sz w:val="20"/>
        </w:rPr>
        <w:t>     </w:t>
      </w:r>
      <w:r w:rsidRPr="002F2E60">
        <w:rPr>
          <w:color w:val="000000"/>
          <w:sz w:val="20"/>
          <w:lang w:val="ru-RU"/>
        </w:rPr>
        <w:t xml:space="preserve"> </w:t>
      </w:r>
      <w:r>
        <w:rPr>
          <w:color w:val="000000"/>
          <w:sz w:val="20"/>
        </w:rPr>
        <w:t xml:space="preserve">В случае если выявленные нарушения требований пожарной безопасности не устранены проверяемый субъект (объект) не освобождается от следующего особого порядка проведения проверок. </w:t>
      </w:r>
    </w:p>
    <w:p w:rsidR="00336E77" w:rsidRPr="002F2E60" w:rsidRDefault="00470357">
      <w:pPr>
        <w:spacing w:after="0"/>
        <w:jc w:val="right"/>
        <w:rPr>
          <w:lang w:val="ru-RU"/>
        </w:rPr>
      </w:pPr>
      <w:bookmarkStart w:id="13" w:name="z60"/>
      <w:bookmarkEnd w:id="12"/>
      <w:r>
        <w:rPr>
          <w:color w:val="000000"/>
          <w:sz w:val="20"/>
        </w:rPr>
        <w:t xml:space="preserve">  </w:t>
      </w:r>
      <w:r w:rsidRPr="002F2E60">
        <w:rPr>
          <w:color w:val="000000"/>
          <w:sz w:val="20"/>
          <w:lang w:val="ru-RU"/>
        </w:rPr>
        <w:t>Приложение</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к Критериям оценки степени рисков, </w:t>
      </w:r>
      <w:r w:rsidRPr="002F2E60">
        <w:rPr>
          <w:lang w:val="ru-RU"/>
        </w:rPr>
        <w:br/>
      </w:r>
      <w:r w:rsidRPr="002F2E60">
        <w:rPr>
          <w:color w:val="000000"/>
          <w:sz w:val="20"/>
          <w:lang w:val="ru-RU"/>
        </w:rPr>
        <w:t xml:space="preserve"> применяемые для особого порядка</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проведения проверок в области</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пожарной безопасности</w:t>
      </w:r>
      <w:r>
        <w:rPr>
          <w:color w:val="000000"/>
          <w:sz w:val="20"/>
        </w:rPr>
        <w:t>     </w:t>
      </w:r>
      <w:r w:rsidRPr="002F2E60">
        <w:rPr>
          <w:color w:val="000000"/>
          <w:sz w:val="20"/>
          <w:lang w:val="ru-RU"/>
        </w:rPr>
        <w:t xml:space="preserve"> </w:t>
      </w:r>
    </w:p>
    <w:p w:rsidR="00336E77" w:rsidRPr="002F2E60" w:rsidRDefault="00470357">
      <w:pPr>
        <w:spacing w:after="0"/>
        <w:rPr>
          <w:lang w:val="ru-RU"/>
        </w:rPr>
      </w:pPr>
      <w:bookmarkStart w:id="14" w:name="z61"/>
      <w:bookmarkEnd w:id="13"/>
      <w:r>
        <w:rPr>
          <w:b/>
          <w:color w:val="000000"/>
          <w:sz w:val="20"/>
        </w:rPr>
        <w:t>   </w:t>
      </w:r>
      <w:r w:rsidRPr="002F2E60">
        <w:rPr>
          <w:b/>
          <w:color w:val="000000"/>
          <w:sz w:val="20"/>
          <w:lang w:val="ru-RU"/>
        </w:rPr>
        <w:t xml:space="preserve"> Распределение нарушений требований пожарной безопасности </w:t>
      </w:r>
      <w:r w:rsidRPr="002F2E60">
        <w:rPr>
          <w:lang w:val="ru-RU"/>
        </w:rPr>
        <w:br/>
      </w:r>
      <w:r>
        <w:rPr>
          <w:b/>
          <w:color w:val="000000"/>
          <w:sz w:val="20"/>
        </w:rPr>
        <w:t>        </w:t>
      </w:r>
      <w:r w:rsidRPr="002F2E60">
        <w:rPr>
          <w:b/>
          <w:color w:val="000000"/>
          <w:sz w:val="20"/>
          <w:lang w:val="ru-RU"/>
        </w:rPr>
        <w:t xml:space="preserve"> на грубые, значительные, незначительные степени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4"/>
        <w:gridCol w:w="7112"/>
        <w:gridCol w:w="2006"/>
      </w:tblGrid>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
          <w:p w:rsidR="00336E77" w:rsidRDefault="00470357">
            <w:pPr>
              <w:spacing w:after="20"/>
              <w:ind w:left="20"/>
              <w:jc w:val="center"/>
            </w:pPr>
            <w:r>
              <w:rPr>
                <w:b/>
                <w:color w:val="000000"/>
                <w:sz w:val="20"/>
              </w:rPr>
              <w:t>№ п/п</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b/>
                <w:color w:val="000000"/>
                <w:sz w:val="20"/>
                <w:lang w:val="ru-RU"/>
              </w:rPr>
              <w:t>Наименование требований пожарной безопасности (степень тяжести устанавливается при несоблюдении указанного требования)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b/>
                <w:color w:val="000000"/>
                <w:sz w:val="20"/>
              </w:rPr>
              <w:t>Степень нарушений</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1. Требования к организационным мероприятиям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приказа или инструкции устанавливающий, соответствующий их пожарной опасности противопожарный режим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планов эвакуации людей в случае пожара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ответственных лиц за обеспечение пожарной безопасности на отдельных участках работ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пожарно-технической комиссии и добровольного противопожарного формирования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2. Требования к содержанию территорий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Содержание территории, (своевременная очистка от горючих отходов, мусора, тары, опавших листьев, сгораемого мусора и </w:t>
            </w:r>
            <w:r w:rsidRPr="002F2E60">
              <w:rPr>
                <w:color w:val="000000"/>
                <w:sz w:val="20"/>
                <w:lang w:val="ru-RU"/>
              </w:rPr>
              <w:lastRenderedPageBreak/>
              <w:t>других 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знаками пожарной безопасности и указателями мест размещения источников противопожарного водоснабжения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Запрещение использования открытого огня и курения на территории складов и баз, хлебоприемных пунктов, предприятий торговли, добычи, переработки и хранения горючих газов, легковоспламеняющихся и горючих жидкостей, производств взрывчатых веществ, взрывопожароопасных и пожароопасных участков, а также вне специально отведенных и оборудованных для этих целей мест.</w:t>
            </w:r>
            <w:r w:rsidRPr="002F2E60">
              <w:rPr>
                <w:lang w:val="ru-RU"/>
              </w:rPr>
              <w:br/>
            </w:r>
            <w:r>
              <w:rPr>
                <w:color w:val="000000"/>
                <w:sz w:val="20"/>
              </w:rPr>
              <w:t xml:space="preserve">Размещение на территории организаций знаков пожарной безопасности «Курение и пользование открытым огнем запрещено». </w:t>
            </w:r>
            <w:r w:rsidRPr="002F2E60">
              <w:rPr>
                <w:color w:val="000000"/>
                <w:sz w:val="20"/>
                <w:lang w:val="ru-RU"/>
              </w:rPr>
              <w:t>Обозначение мест, специально отведенных для курения, знаками пожарной безопасности «Место для курения»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3. Требования к содержанию зданий, сооружений и строений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Количество эвакуационных выходов из зданий, помещений и соответствие их проектному решению </w:t>
            </w:r>
            <w:r>
              <w:rPr>
                <w:color w:val="000000"/>
                <w:sz w:val="20"/>
              </w:rPr>
              <w:t>(в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в тамбурах выходов сушилок и вешалок для одежды, гардеробов, а также хранение (в том числе временно) инвентаря и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горючих материалов для отделки, облицовки и окраски стен и потолков, а также ступеней и лестничных площадок на путях </w:t>
            </w:r>
            <w:r w:rsidRPr="002F2E60">
              <w:rPr>
                <w:color w:val="000000"/>
                <w:sz w:val="20"/>
                <w:lang w:val="ru-RU"/>
              </w:rPr>
              <w:lastRenderedPageBreak/>
              <w:t xml:space="preserve">эвакуации, за исключением зданий </w:t>
            </w:r>
            <w:r>
              <w:rPr>
                <w:color w:val="000000"/>
                <w:sz w:val="20"/>
              </w:rPr>
              <w:t>V</w:t>
            </w:r>
            <w:r w:rsidRPr="002F2E60">
              <w:rPr>
                <w:color w:val="000000"/>
                <w:sz w:val="20"/>
                <w:lang w:val="ru-RU"/>
              </w:rPr>
              <w:t xml:space="preserve"> степени огнестойкости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Фиксирование самозакрывающихся дверей лестничных клеток, коридоров, холлов и тамбуров в открытом положении, а также их снятие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Остекление или закрывание жалюзей воздушных зон в незадымляемых лестничных клетках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21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Замена армированного стекла обычным в остеклениях дверях и фрамугах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дверей на путях эвакуации открывающимися свободно и по направлению выхода из здания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лифтовых холлах кладовых, киосков, ларьков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остекления балконов, лоджии и галерей, относящихся к зонам безопасности на случай пожара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загромождения мебелью, оборудованием и другими предметами дверей, люков на балконах и лоджиях, переходов в </w:t>
            </w:r>
            <w:r w:rsidRPr="002F2E60">
              <w:rPr>
                <w:color w:val="000000"/>
                <w:sz w:val="20"/>
                <w:lang w:val="ru-RU"/>
              </w:rPr>
              <w:lastRenderedPageBreak/>
              <w:t>смежные секции и выходов на наружные эвакуационные лестницы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Установка пожарных кранов внутреннего противопожарного водопровода на высоте 1,35 м, укомплектование их рукавами и стволами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Указание на дверце шкафа буквенного индекса «ПК», порядкового номера и номера телефона ближайшей пожарной части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пожарных рукавов сухими, хорошо скатанными, и присоединенными к кранам и стволам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помещениях насосной станции вывешенной общей схемы противопожарного водоснабжения и схемы обвязки насосов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электроснабжением предприятия бесперебойного питания электродвигателей пожарных насосов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ревизии пожарных кранов не реже одного раза в 6 месяцев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требуемого количества исправных первичных средств пожаротушения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содержание в исправном состоянии наружных пожарных лестниц и ограждений на крышах зданий, сооружений и строений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4. Требования к вентиляционным установкам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автоматически и дистанционно управляемых приводов в противопожарных нормально открытых клапанах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в вентиляционных камерах какого-либо оборудования и материалов и содержание их в закрытом состоянии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lastRenderedPageBreak/>
              <w:t>5. Требования к эксплуатации электрических сетей, электроустановок и электротехнических изделий</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поврежденных и незакрепленных розеток, рубильников, других электроустановочных изделий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во всех взрывопожароопасных и пожароопасных помещениях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неизолированных соединений и концов электрических проводов и кабелей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прокладывания бронированных кабелей внутри помещений без снятия горючего джутового покрова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соединения, оконцевания и ответвления жил проводов и кабелей во избежание опасных в пожарном отношении переходных </w:t>
            </w:r>
            <w:r w:rsidRPr="002F2E60">
              <w:rPr>
                <w:color w:val="000000"/>
                <w:sz w:val="20"/>
                <w:lang w:val="ru-RU"/>
              </w:rPr>
              <w:lastRenderedPageBreak/>
              <w:t xml:space="preserve">сопротивлений при помощи опрессовки, сварки, пайки или специальных зажимов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Проведение замера электрического сопротивления заземляющих устройств молниезащиты не реже одного раза в год и оформления актом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защитных крышек на соединительных и ответвительных коробках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6. Требования к эксплуатации систем отопления </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6.1 Теплогенерирующие аппараты, независимо от вида топлива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эксплуатации теплогенерирующих аппаратов, имеющие какие-либо неисправности и повреждения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rsidRPr="002F2E60">
              <w:rPr>
                <w:lang w:val="ru-RU"/>
              </w:rPr>
              <w:br/>
            </w:r>
            <w:r w:rsidRPr="002F2E60">
              <w:rPr>
                <w:color w:val="000000"/>
                <w:sz w:val="20"/>
                <w:lang w:val="ru-RU"/>
              </w:rPr>
              <w:t xml:space="preserve">одного раза в три месяца - для отопительных печей; </w:t>
            </w:r>
            <w:r w:rsidRPr="002F2E60">
              <w:rPr>
                <w:lang w:val="ru-RU"/>
              </w:rPr>
              <w:br/>
            </w:r>
            <w:r w:rsidRPr="002F2E60">
              <w:rPr>
                <w:color w:val="000000"/>
                <w:sz w:val="20"/>
                <w:lang w:val="ru-RU"/>
              </w:rPr>
              <w:t xml:space="preserve">одного раза в два месяца - для печей и очагов непрерывного действия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горючих веществ и материалов на расстоянии менее 0,5 м от поверхности печи и дымоходов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конструкции дымового канала технологических отверстий для периодической их очистки от сажи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6.2 Теплогенерирующие аппараты на твердом топливе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полу из горючих материалов под топочной дверкой теплогенерирующих аппаратов, работающих на твердом топливе, </w:t>
            </w:r>
            <w:r w:rsidRPr="002F2E60">
              <w:rPr>
                <w:color w:val="000000"/>
                <w:sz w:val="20"/>
                <w:lang w:val="ru-RU"/>
              </w:rPr>
              <w:lastRenderedPageBreak/>
              <w:t xml:space="preserve">предтопочного металлического листа размером не менее 0,5 х 0,7 м без отверстий, располагаемого длинной его стороной вдоль печи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для розжига печей на твердом топливе легковоспламеняющиеся и горючие жидкости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специально отведенных мест, исключающих возможность возникновения пожара, для размещения золы и шлака и пролитие их водой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6.3 Теплогенерирующие аппараты на жидком топливе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отключение сигнализации или блокировки электрокалорифера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одежды или других горючих материалов на электрокалорифере или вблизи него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горючих материалов для гибкой вставки между корпусом электрокалорифера и вентилятором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Высота ножек металлических печей не менее 0,2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металлических ножек на расстоянии не менее:</w:t>
            </w:r>
            <w:r w:rsidRPr="002F2E60">
              <w:rPr>
                <w:lang w:val="ru-RU"/>
              </w:rPr>
              <w:br/>
            </w:r>
            <w:r w:rsidRPr="002F2E60">
              <w:rPr>
                <w:color w:val="000000"/>
                <w:sz w:val="20"/>
                <w:lang w:val="ru-RU"/>
              </w:rPr>
              <w:t>1 метр – от деревянных конструкций, мебели, товаров, стеллажей, витрин, прилавков и другого оборудования;</w:t>
            </w:r>
            <w:r w:rsidRPr="002F2E60">
              <w:rPr>
                <w:lang w:val="ru-RU"/>
              </w:rPr>
              <w:br/>
            </w:r>
            <w:r w:rsidRPr="002F2E60">
              <w:rPr>
                <w:color w:val="000000"/>
                <w:sz w:val="20"/>
                <w:lang w:val="ru-RU"/>
              </w:rPr>
              <w:t>0,7 метра – от конструкций, защищенных от возгорания;</w:t>
            </w:r>
            <w:r w:rsidRPr="002F2E60">
              <w:rPr>
                <w:lang w:val="ru-RU"/>
              </w:rPr>
              <w:br/>
            </w:r>
            <w:r w:rsidRPr="002F2E60">
              <w:rPr>
                <w:color w:val="000000"/>
                <w:sz w:val="20"/>
                <w:lang w:val="ru-RU"/>
              </w:rPr>
              <w:t>1,25 метра – от топочных отверстий до деревянных конструкций и другого оборудования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7. Требования к эксплуатации систем и установок пожарной автоматики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w:t>
            </w:r>
            <w:r w:rsidRPr="002F2E60">
              <w:rPr>
                <w:color w:val="000000"/>
                <w:sz w:val="20"/>
                <w:lang w:val="ru-RU"/>
              </w:rPr>
              <w:lastRenderedPageBreak/>
              <w:t xml:space="preserve">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объекте, оборудованном системами и установками пожарной автоматики, технической документации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8. Требования к промышленным предприятиям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искрогасителей, искроуловителей, огнезадерживающих, огнепреграждающих, пыле- и металлоулавливающих и противовзрывных устройств системы защиты от статического электричества, устанавливаемых на технологическом оборудовании, трубопроводах и в других местах, в рабочем состоянии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для мойки и обезжиривания оборудования, изделий и деталей негорючих технических моющих средств, а также безопасных в пожарном отношении установок и способов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Осуществление разогрева застывшего продукта, ледяных, кристаллогидратных и других пробок в трубопроводах горячей водой, паром и другими безопасными способами. </w:t>
            </w:r>
            <w:r>
              <w:rPr>
                <w:color w:val="000000"/>
                <w:sz w:val="20"/>
              </w:rPr>
              <w:t>Недопущение применения для этих целей открытого огня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Осуществление отбора проб легковоспламеняющихся и горючих жидкостей из резервуаров (емкостей) и замер уровня в светлое время суток приспособлениями, исключающими искрообразование при ударах. Недопущение выполнения указанных операции во время грозы, а также во время закачки или откачки продукта.</w:t>
            </w:r>
            <w:r w:rsidRPr="002F2E60">
              <w:rPr>
                <w:lang w:val="ru-RU"/>
              </w:rPr>
              <w:br/>
            </w:r>
            <w:r>
              <w:rPr>
                <w:color w:val="000000"/>
                <w:sz w:val="20"/>
              </w:rPr>
              <w:t>Недопущение подачи таких жидкостей в резервуары (емкости) «падающей струей»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Содержание дверей и люков пылесборных камер и циклонов при их эксплуатации закрытыми. </w:t>
            </w:r>
            <w:r>
              <w:rPr>
                <w:color w:val="000000"/>
                <w:sz w:val="20"/>
              </w:rPr>
              <w:t>Своевременное удаление горючих отходов, собранные в камерах и циклонах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для проживания производственных </w:t>
            </w:r>
            <w:r w:rsidRPr="002F2E60">
              <w:rPr>
                <w:color w:val="000000"/>
                <w:sz w:val="20"/>
                <w:lang w:val="ru-RU"/>
              </w:rPr>
              <w:lastRenderedPageBreak/>
              <w:t>зданий, складов на территориях предприятий, а также размещение в складах производственных мастерских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в пешеходных тоннелях и переходах кладовых, оборудования, горючих материалов, вывешивания стендов и плакатов из горючих материалов, а также прокладки силовых кабелей, трубопроводов, транспортирующих газы, кислоты, легковоспламеняющиеся и горючие жидкости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прокладки через склады и производственные помещения, транзитных электросетей, а также трубопроводов для транспортирования горючих газов, легковоспламеняющихся и горючих жидкостей и горючих пылей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во взрывопожароопасных участках, цехах и помещениях инструментов, изготовленных из не искрящих материалов или в соответствующем взрывобезопасном исполнении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Осуществление централизованной подачи легковоспламеняющихся и горючих жидкостей, горючих газов к рабочим местам. Нормативное установление для цеховых кладовых максимально допустимого количества единовременного хранения легковоспламеняющихся и горючих жидкостей, красок, лаков и растворителей. Хранения на рабочих местах материалов (в готовом к применению виде), в количестве не превышающем сменную потребность. </w:t>
            </w:r>
            <w:r>
              <w:rPr>
                <w:color w:val="000000"/>
                <w:sz w:val="20"/>
              </w:rPr>
              <w:t>При этом емкости необходимо плотно закрывать</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Защита технологических проемов в стенах и перекрытиях огнепреграждающими устройствами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загрузочных устройств шахтных подъемников для бестарного транспортирования полуфабрикатов заслонками, открывающимися только на период загрузки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исправном состоянии механизмов для самозакрывания противопожарных дверей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Соответствие защитных мембран взрывных предохранительных клапанов на линиях и адсорберах по виду материала и по толщине проектным решениям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гидросистемах с применением горючей жидкости контроля за уровнем масла в баке и недопущение превышения давления масла в системе выше предусмотренного в паспорте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Оснащение конвейеров, подающих сырье в рубительную машину, металлоуловителями, автоматически выключающими конвейеры и подающими звуковой сигнал в случае попадания металлических предметов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перед шлифовальными станками для древесностружечных плит металлоискателей, оборудованных сигнализацией и сблокированных с подающими устройствами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бункеров измельченных древесных частиц и формирующие машины системой аспирации, поддерживающей в емкости разряжение, и снабжение датчиками, сигнализирующими об их заполнении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Оборудование над прессом для горячего прессования, загрузочной и разгрузочной этажерками вытяжного зонта, не допускающего </w:t>
            </w:r>
            <w:r w:rsidRPr="002F2E60">
              <w:rPr>
                <w:color w:val="000000"/>
                <w:sz w:val="20"/>
                <w:lang w:val="ru-RU"/>
              </w:rPr>
              <w:lastRenderedPageBreak/>
              <w:t>выделения пыли и газа в помещение во время смыкания и размыкания плит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барабанной сушилки и бункеров сухой стружки и пыли установками автоматического пожаротушения и противовзрывными устройствами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Оснащение системы транспортирования стружечных и пылевых материалов приспособлениями, предотвращающие распространение огня, и люками для ликвидации загораний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емкости для сбора древесной и другой взрывоопасной пыли от аспирационных и пневмотранспортных систем противовзрывными устройствами, находящимися в рабочем состоянии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для удаления взрывоопасных газов из камер термической обработки древесностружечных плит автоматического устройства для открывания шибера вытяжной трубы на 2-3 минуты через каждые 15 минут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Автоматический контроль температуры в камерах обработки и в масляных ваннах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сушильных барабанов, использующих топочные газы, искроуловителями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Оборудование пропиточных, закалочных и других ванн с горючей жидкостью устройствами аварийного слива в подземные емкости, расположенные вне здания.</w:t>
            </w:r>
            <w:r w:rsidRPr="002F2E60">
              <w:rPr>
                <w:lang w:val="ru-RU"/>
              </w:rPr>
              <w:br/>
            </w:r>
            <w:r>
              <w:rPr>
                <w:color w:val="000000"/>
                <w:sz w:val="20"/>
              </w:rPr>
              <w:t>Оборудование каждой ванны местным отсосом горючих паров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приточных и вытяжных каналов паровоздушных и газовых камер специальными заслонками (шиберами), закрывающимися при возникновении пожара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газовых сушильных камер исправными устройствами, автоматически прекращающими поступление топочных газов в случае остановки вентиляции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перед газовыми сушильными камерами искроуловителей, предотвращающих попадание искр в сушильные камеры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эксплуатаций сушильных установок с трещинами на поверхности боровов и с неработающими искроуловителями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топочно-сушильных отделений исправными приборами для контроля температуры сушильного агента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сушильных камер устройствами, отключающими вентиляторы калориферов при возникновении загорания в камере и включающих средства стационарного пожаротушения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сушильных камер (помещения, шкафы) для сырья, полуфабрикатов и покрашенных готовых изделий автоматикой отключения обогрева при превышении температуры свыше допустимой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8.1. Объекты агломерационных производств и производств металлизованных окатышей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Хранение негашеной извести в специальных помещениях не ниже </w:t>
            </w:r>
            <w:r>
              <w:rPr>
                <w:color w:val="000000"/>
                <w:sz w:val="20"/>
              </w:rPr>
              <w:t>II</w:t>
            </w:r>
            <w:r w:rsidRPr="002F2E60">
              <w:rPr>
                <w:color w:val="000000"/>
                <w:sz w:val="20"/>
                <w:lang w:val="ru-RU"/>
              </w:rPr>
              <w:t xml:space="preserve"> степени огнестойкости, пол которых предусматривает расстояние над поверхностью земли не менее чем на 0,5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8.2. Объекты доменного, сталеплавильного, электросталеплавильного и ферросплавного производств (общие требования)</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132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Состояние и исправность футеровки доменных, сталеплавильных печей, конвертеров, миксеров, ковшей и других емкостей для расплавленного металла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Защита входов в кабельные тоннели, маслоподвалы, расположенных в непосредственной близости от мест разлива, а также у мест транспортировки расплавленного металла, от попадания расплавленного металла огнестойкими порогами высотой не менее 300 миллиметров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Защита кабелей электромеханизмов, электрооборудования и устройств гидроприводов у мест разлива металла, шлака и в других зонах повышенных температур от механических повреждений, воздействия лучистого тепла, а также от попадания на них брызг расплавленного металла и шлака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 Объекты доменного производства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колошниковой площадки и площадок для исследовательских работ двумя выходами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доменных печей приборами контроля температуры кожуха по всей высоте и площади печи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Недопущение складирования материалов и отходов производства у фундаментов доменных печей. </w:t>
            </w:r>
            <w:r>
              <w:rPr>
                <w:color w:val="000000"/>
                <w:sz w:val="20"/>
              </w:rPr>
              <w:t>Регулярная очистка фундаментов от мусора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Оборудование для контроля за прогаром воздушных фурм сигнализирующими устройствами. </w:t>
            </w:r>
            <w:r>
              <w:rPr>
                <w:color w:val="000000"/>
                <w:sz w:val="20"/>
              </w:rPr>
              <w:t>Недопущение работы на прогоревших фурменных приборах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 Объекты сталеплавильного производства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любого вида оборудования и складирование материалов (в том числе горючих) в местах возможного попадания расплавленного металла и шлака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расходных баков с мазутом под печами, размещение баков на расстоянии не менее 5 метров от печей и надежное защита специальными теплозащитными экранами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Соединение расходных баков закрытыми спускными и переливными трубопроводами с аварийными емкостями для спуска мазута в случае пожара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вводе мазутопровода в цехах в доступном для обслуживания месте отключающей задвижки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механизмов поворота конвертера с гидравлическим приводом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работы конвертера при наличии утечки конвертерных газов в охладителей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для зажигания газа при постановке па сушку сталеплавильных печей, конвертеров, миксеров использование легковоспламеняющихся жидкостей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разливки стали на машине непрерывного литья заготовок на неисправном кристаллизаторе и при нарушении технологии разливки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в местах хранения, подготовки и приготовления </w:t>
            </w:r>
            <w:r w:rsidRPr="002F2E60">
              <w:rPr>
                <w:color w:val="000000"/>
                <w:sz w:val="20"/>
                <w:lang w:val="ru-RU"/>
              </w:rPr>
              <w:lastRenderedPageBreak/>
              <w:t>пожаровзрывоопасных материалов и смесей на их основе применение открытого огня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совместного транспортирования и хранения алюмо-магниевого, алюмо-бариевого и алюминиевых порошков с селитрой, кислотами, щелочами и окислителями, а также горючими материалами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бункера с легковоспламеняющимися шихтовыми материалами под троллеями шихтовых кранов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8.5 Объекты электросталеплавильного и ферросплавного производств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печных трансформаторов средствами пожаротушения и аварийными маслоприемниками, рассчитанными на полный объем масла в трансформаторе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вакуумных камер индуктивных и вакуумнодуговых печей, а также плавильных камер электронно-лучевых печей взрывными предохранительными клапанами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систем отвода пылегазовыделений от электросталеплавильных и рудовосстановительных печей, не оборудованной устройствами, исключающими загорания, взрывы газов и пылей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бункеров, камер распыления жидкого алюминия затворами, исключающими попадание на конвейерную ленту горячего порошка в процессе распыления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Использование при работе с алюминиевым порошком инструмента и тары, изготовленных из цветных металлов, исключающих искрообразование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во избежание окисления, самовозгорания и взрыва алюминиевого порошка, наличие влаги и сырости в местах его производства и хранения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помещениях для производства порошков и пудр из алюминия, магния и сплавов на их основе устройства подвалов, подпольных каналов и приямок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совместного хранения и транспортирования алюмобариевого и алюминиевого порошков с селитрой, кислотами, щелочами и другими окислителями и горючими веществами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Хранение легковоспламеняющихся материалов или материалов, способствующих быстрому возгоранию </w:t>
            </w:r>
            <w:r>
              <w:rPr>
                <w:color w:val="000000"/>
                <w:sz w:val="20"/>
              </w:rPr>
              <w:t>(стружка магниевая и магниевые сплавы, селитра, бертолетова соль, термитная смесь) в специально отведенных местах плавильного корпуса металлотермических цехов в закрытой металлической таре (банках, бочках) в количестве, не превышающем двухсуточную потребность</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помола взрывоопасных ферросплавов без применения инертной газовой среды или инертных добавок. Применения в технологических процессах (помол, транспортирование) с использованием взрывоопасных порошков оборудования, исключающего возникновение взрыва в результате тепловых, искровых или механических воздействий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бункеров для хранения самовозгорающихся материалов устройствами для контроля за температурой этих материалов, работа которых сблокирована с пуском средств пожаротушения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161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для приготовления моношихты материалов, содержащих влагу, масло, эмульсии и другие органические вещества, а также титановую стружку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8.6 Объекты прокатного, трубопрокатного и метизного производств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маслопроводов систем управления и централизованной смазки из негорючих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систем гидропривода устройством для автоматического перекрытия напорных задвижек при обрыве маслопровода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 эксплуатации масляного хозяйства применения источника открытого огня, искрение в маслоподвалах и вблизи маслонаполненного оборудования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закрытыми маслоподвалов и кабельных тоннелей для предотвращения попадания в них с рабочих площадок окалины, искр и других источников воспламенения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 случае возникновения пожара, автоматического отключения вентиляционных устройств тоннелей и маслоподвалов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на случай пожара ванны для расконсервации подшипниковых узлов, а также расходные баки для мазута аварийными емкостями для слива горючих жидкостей, которые располагаются вне здания цеха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исправном состоянии технологической автоматики, предупреждающей создание взрывоопасных концентраций на участках с применением защитных взрывоопасных газов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работы установок термической обработки в защитном газе при падении давления защитной среды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 термической обработке металла (непрерывный отжиг ленты) использования ванны с расплавленным натрием без защитного газа. Недопущение попадания воды или влажных материалов в ванну с натрием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 термической обработке труб из титановых сплавов возможности контакта с железной окалиной. Недопущение применения селитровых ванн в производстве труб из титановых сплавов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Недопущение хранения на рабочих местах опилок, стружек и других отходов титана и его сплавов. </w:t>
            </w:r>
            <w:r>
              <w:rPr>
                <w:color w:val="000000"/>
                <w:sz w:val="20"/>
              </w:rPr>
              <w:t>Хранение контейнеров с надписью «Отходы титана» в специально отведенном сухом помещении с постоянно действующей вентиляцией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нагрева метизных изделий с покрытиями до температур, превышающих температуру самовоспламенения антикоррозийного покрытия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 Объекты огнеупорного производства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для разогрева смеси и растворения парафина, стеарина в керосине открытого огня, открытых электрических спиралей или других поверхностей с температурой свыше 100</w:t>
            </w:r>
            <w:r w:rsidRPr="002F2E60">
              <w:rPr>
                <w:color w:val="000000"/>
                <w:vertAlign w:val="superscript"/>
                <w:lang w:val="ru-RU"/>
              </w:rPr>
              <w:t>0</w:t>
            </w:r>
            <w:r w:rsidRPr="002F2E60">
              <w:rPr>
                <w:color w:val="000000"/>
                <w:sz w:val="20"/>
                <w:lang w:val="ru-RU"/>
              </w:rPr>
              <w:t>С</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производства работ на участках приготовления и применения керосино-стеариновой смеси без наличия огнетушителей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разлива керосино-стеариновой смеси и осуществление </w:t>
            </w:r>
            <w:r w:rsidRPr="002F2E60">
              <w:rPr>
                <w:color w:val="000000"/>
                <w:sz w:val="20"/>
                <w:lang w:val="ru-RU"/>
              </w:rPr>
              <w:lastRenderedPageBreak/>
              <w:t>сбора отходов керосино-стеариновой смеси на рабочих местах при допрессовке изделий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горючих (взрывоопасных) газов в качестве топлива и восстановительной среды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8.8 Цехи, участки, установки для окраски, промывки, обезжиривания и мойки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краскозаготовительных отделений окрасочных цехов (участков) самостоятельным выходом наружу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полов в помещениях, где производятся лако-краско приготовительные, окрасочные и бензомоечные работы, из негорючих материалов, не образующих искр при ударе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Облицовка внутренних поверхностей стен помещений на высоте не менее двух метров негорючим, легко очищающимся от загрязнений материалом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открывания всех дверей цеха, участка, установок открывающимися наружу или в сторону ближайших выходов из здания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Производство окрасочных работ, промывки деталей только при действующей приточной и вытяжной вентиляции с местными отсосами от красочных шкафов, ванн, камер и кабин. Блокировка работы установок, а также систем подачи на операцию окраски, промывки, лакировки, мойки и обезжириванию с применением покрытий на нитрооснове, бензине и легковоспламеняющимися жидкостями с системой вентиляции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вытяжной вентиляции окрасочных шкафов, камер и кабин без водяных оросителей (гидравлических фильтров) или других эффективных устройств для улавливания частиц горючих красок и лаков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огня для выжигания отложений краски в кабинах и воздуховодах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лакокрасочных материалов, растворителей, моющих и обезжиривающих жидкостей с неустановленными показателями пожарной опасности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для мойки и обезжиривания изделий и деталей негорючих составов, паст, растворителей и безопасных в пожарном отношении технические моющих средств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каустической соды, селитры, присадок в специально оборудованном помещении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мест хранения кислот готовыми растворами мела, извести или соды для немедленной нейтрализации случайно пролитых кислот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тары из-под лакокрасочных материалов плотно закрытыми и на специальных площадках, расположенных на расстоянии не менее 20 метров от зданий и сооружений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стеллажей для укладки труб и других изделий после промасливания устройствами для стока и отвода масла с последующей его откачкой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 Эксплуатация газового оборудования</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Размещение и эксплуатация газобаллонных установок в соответствии </w:t>
            </w:r>
            <w:r w:rsidRPr="002F2E60">
              <w:rPr>
                <w:color w:val="000000"/>
                <w:sz w:val="20"/>
                <w:lang w:val="ru-RU"/>
              </w:rPr>
              <w:lastRenderedPageBreak/>
              <w:t>с требованиями нормативных документов по безопасности в газовом хозяйстве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трубопроводов, подводящих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термочувствительными запорными устройствами (клапанами), автоматически перекрывающими газопровод при достижении температуры среды 100</w:t>
            </w:r>
            <w:r w:rsidRPr="002F2E60">
              <w:rPr>
                <w:color w:val="000000"/>
                <w:vertAlign w:val="superscript"/>
                <w:lang w:val="ru-RU"/>
              </w:rPr>
              <w:t>0</w:t>
            </w:r>
            <w:r w:rsidRPr="002F2E60">
              <w:rPr>
                <w:color w:val="000000"/>
                <w:sz w:val="20"/>
                <w:lang w:val="ru-RU"/>
              </w:rPr>
              <w:t>С в помещении при пожаре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термочувствительных запорных устройств (клапанов):</w:t>
            </w:r>
            <w:r w:rsidRPr="002F2E60">
              <w:rPr>
                <w:lang w:val="ru-RU"/>
              </w:rPr>
              <w:br/>
            </w:r>
            <w:r w:rsidRPr="002F2E60">
              <w:rPr>
                <w:color w:val="000000"/>
                <w:sz w:val="20"/>
                <w:lang w:val="ru-RU"/>
              </w:rPr>
              <w:t xml:space="preserve">1) в зданиях </w:t>
            </w:r>
            <w:r>
              <w:rPr>
                <w:color w:val="000000"/>
                <w:sz w:val="20"/>
              </w:rPr>
              <w:t>V</w:t>
            </w:r>
            <w:r w:rsidRPr="002F2E60">
              <w:rPr>
                <w:color w:val="000000"/>
                <w:sz w:val="20"/>
                <w:lang w:val="ru-RU"/>
              </w:rPr>
              <w:t xml:space="preserve"> степени огнестойкости, а также в зданиях, газопроводы которых оборудованы электромагнитным клапаном, размещенным за пределами здания и перекрывающим газопровод при срабатывании газового анализатора или автоматической пожарной сигнализации</w:t>
            </w:r>
            <w:r w:rsidRPr="002F2E60">
              <w:rPr>
                <w:lang w:val="ru-RU"/>
              </w:rPr>
              <w:br/>
            </w:r>
            <w:r w:rsidRPr="002F2E60">
              <w:rPr>
                <w:color w:val="000000"/>
                <w:sz w:val="20"/>
                <w:lang w:val="ru-RU"/>
              </w:rPr>
              <w:t>2) в зданиях опасных производственных объектов, газопроводы которых оборудованы электромагнитным клапаном, а помещения с установками для сжигания газа защищены автоматическими установками пожаротушения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 помещениях машинных и аппаратных отделений аммиачных холодильных установок исправного состояния блокировки газоанализаторов паров хладагента с устройствами автоматического включения приточно-вытяжной вентиляции и выключения компрессоров холодильной установки и проверки не менее двух раз в год на работоспособность с оформлением акта или записью в специальном журнале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Хранение баллонов с аммиаком для холодильных установок в специальных складских помещениях здания или сооружения.</w:t>
            </w:r>
            <w:r w:rsidRPr="002F2E60">
              <w:rPr>
                <w:lang w:val="ru-RU"/>
              </w:rPr>
              <w:br/>
            </w:r>
            <w:r>
              <w:rPr>
                <w:color w:val="000000"/>
                <w:sz w:val="20"/>
              </w:rPr>
              <w:t xml:space="preserve">Недопущение: </w:t>
            </w:r>
            <w:r>
              <w:br/>
            </w:r>
            <w:r>
              <w:rPr>
                <w:color w:val="000000"/>
                <w:sz w:val="20"/>
              </w:rPr>
              <w:t>1) хранения баллонов с аммиаком в машинных отделениях холодильных установок</w:t>
            </w:r>
            <w:r>
              <w:br/>
            </w:r>
            <w:r>
              <w:rPr>
                <w:color w:val="000000"/>
                <w:sz w:val="20"/>
              </w:rPr>
              <w:t>2) прокладки трубопроводов с аммиаком по путям эвакуации, в шахтах лифтов и подъемников, а также через помещения категорий А, Б и В1-В4 по взрывопожарной и пожарной опасности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Соответствие устройств для защиты помещений машинных и аппаратных отделений аммиачных холодильных установок от разрушения при взрыве (в том числе легко сбрасываемые конструкции, вышибные панели, специальное остекление, открывающиеся фрамуги оконных блоков), проектно-сметной документации и постоянное содержание в исправном состоянии. Недопущение использования помещений охлаждаемых камер и холодильных агрегатов не по прямому назначению</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Размещение баллонов с аммиаком на расстоянии не менее 5 метров от работающих отопительных приборов. </w:t>
            </w:r>
            <w:r>
              <w:rPr>
                <w:color w:val="000000"/>
                <w:sz w:val="20"/>
              </w:rPr>
              <w:t>Недопущение подогрева баллонов с аммиаком для ускорения наполнения системы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противопожарных поясах холодильных камер отверстий, пропуска труб, установки крепления, а также облицовки их горючими материалами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199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холодильных агрегатов в тамбурах охлаждаемых камер. Размещение холодильных установок с рассольным охлаждением камер в машинном отделении, в котором имеется выход наружу или через коридор, отделенный от других помещений дверями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процессе эксплуатации и ремонта замены предусмотренной проектом негорючей теплоизоляции холодильных камер на горючую</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Отделение вентиляционных систем машинного и аппаратного отделений от вентиляционных систем других помещений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исправном состоянии аварийного освещения аппаратного и машинного отделений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технически исправном состоянии взрывозащищенного электрооборудования в машинных и аппаратных отделениях аммиачных холодильных установок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процессе эксплуатации помещений машинных и аппаратных отделений аммиачных холодильных установок замены легкосбрасываемых элементов (панели, окна, двери) на другие типы конструкций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ремонта оборудования, находящегося под давлением, набивки и подтягивания сальников на работающих компрессорах и насосах, уплотнение фланцев на аппаратах и трубопроводах без снижения (стравливания) давления в системе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Осуществление хранения смазочных материалов в помещениях компрессорных в закрывающейся металлической таре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Исключение в аммиачных холодильных установках возможности попадания в компрессор жидкого хладоагента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в помещениях аммиачных холодильных установок внутренних пожарных кранов стволами-распылителями, позволяющими получать распыленную воду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в помещениях компрессорных отделений аппаратов или оборудования, конструктивно или технологически не связанные с компрессорами, а также устройства конторок и кладовых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отогревания трубопроводов, запорных устройств и другого оборудования при помощи открытого огня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трубопроводов с хладоагентами в зависимости от транспортируемого по ним вещества опознавательной окраской и цифровыми обозначениями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изменений действующих схем расположения трубопроводов с хладоагентом, а также замены хладоагента без разработки плана и его утверждения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в местах возможных механических повреждений трубопроводов с хладагентами защитных кожухов, сеток, мостиков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замены негорючей теплоизоляции трубопроводов с хладоагентами на горючую</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помещений холодильной станции самозакрывающимися дверьми с плотным притвором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 xml:space="preserve">9. Требования к автопредприятиям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каждой площадке для осуществления мелкого ремонта и текущего обслуживания транспортных средств пожарного щита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загромождения помещений гаражей и площадки открытого хранения транспортных средств предметами и оборудованием, которые препятствуют их эвакуации в случае пожара или других чрезвычайных ситуаций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помещений гаражей и площадки открытого хранения транспортных средств в чистоте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Недопущение использования гаражей и открытых стоянок не по прямому назначению </w:t>
            </w:r>
            <w:r>
              <w:rPr>
                <w:color w:val="000000"/>
                <w:sz w:val="20"/>
              </w:rPr>
              <w:t>(складирование горючих материалов, газовых баллонов, устройство ремонтных мастерских, окрасочных камер и другое)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9.1 Помещения под навесами и открытые площадки хранения транспорта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транспортных средств в количестве, превышающих норму плана расстановки, уменьшение расстояния между автомобилями, зданиями (сооружениями)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Загромождение выездных ворот и проезда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Заправка транспортных средств горюче-смазочными материалами, а также слив их в канализацию или на прилегающую территорию. Сбор отработанных горюче-смазочных материалов, фильтров, ветоши предусматривается в емкостях, из негорючих материалов, оборудованных закрывающимися крышками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Подзарядка аккумуляторов непосредственно на транспортных средствах, а также в неприспособленных для этих целей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Подогрев двигателей открытым огнем (костры, факелы, паяльные лампы), использование открытых источников огня для освещения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на общих стоянках транспортных средств для перевозки легковоспламеняющихся и горючих жидкостей, а также горючих газов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емкостей из-под легковоспламеняющихся и горючих жидкостей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Проведение окраски транспортных средств, мойки деталей легковоспламеняющимися и горючими жидкостями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9.2 Эксплуатация транспортных средств работающих на газообразном топливе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стоянки в закрытом помещении транспортных средств с технически неисправной (негерметичной) газовой системой питания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осуществления стравливания сжиженного </w:t>
            </w:r>
            <w:r w:rsidRPr="002F2E60">
              <w:rPr>
                <w:color w:val="000000"/>
                <w:sz w:val="20"/>
                <w:lang w:val="ru-RU"/>
              </w:rPr>
              <w:lastRenderedPageBreak/>
              <w:t>углеводородного газа в помещениях, предназначенных для хранения транспортных средств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Содержание в исправном состоянии систем, связанных с контролем давления, выработки газа, подогрева двигателя, переключения на разные виды топлива и подачи газа в карбюратор-смеситель. Эксплуатация в исправном состоянии предохранительных клапанов на баллонах с сжиженным углеводородным газом, а также электромагнитных клапанов, обеспечивающих блокировку подачи топлива. </w:t>
            </w:r>
            <w:r>
              <w:rPr>
                <w:color w:val="000000"/>
                <w:sz w:val="20"/>
              </w:rPr>
              <w:t>Проведение освидетельствования баллонов не реже 1 раза в 2 года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и хранения сжиженного углеводородного газа в закрытых гаражах-стоянках и других отапливаемых помещениях, где температура воздуха превышает 25</w:t>
            </w:r>
            <w:r w:rsidRPr="002F2E60">
              <w:rPr>
                <w:color w:val="000000"/>
                <w:vertAlign w:val="superscript"/>
                <w:lang w:val="ru-RU"/>
              </w:rPr>
              <w:t>0</w:t>
            </w:r>
            <w:r w:rsidRPr="002F2E60">
              <w:rPr>
                <w:color w:val="000000"/>
                <w:sz w:val="20"/>
                <w:lang w:val="ru-RU"/>
              </w:rPr>
              <w:t>С</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Оснащение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 Аккумуляторные станции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Курение, разведение огня, использования электронагревательных приборов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кислот, щелочей или электролит в количестве, более односменной потребности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Оставление специальной одежды и посторонних предметов на рабочих местах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9.4 Помещения для проведения промывочных и окрасочных работ</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промывочных и окрасочных цехов в подвальных, цокольных и на первых этажах многоэтажных зданий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краскозаготовительных отделений в помещении у наружной стены с оконными проемами, с самостоятельным эвакуационным выходом и изоляция от смежных помещений негорючими стенами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полов промывочных и окрасочных цехов, а также краскозаготовительных отделений негорючими, электропроводными, стойкими к растворителям, исключающими искрообразование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ребристых радиаторов в промывочных и окрасочных цехах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электрических пусковых устройств, кнопочных электромагнитных пускателей вне промывочных и окрасочных помещений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защитными устройствами передвижное технологическое оборудование промывочных, окрасочных цехов и краскозаготовительных отделений (лестницы, стремянки, доски, тележки)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ношения рабочими и служащими одежды из синтетических </w:t>
            </w:r>
            <w:r w:rsidRPr="002F2E60">
              <w:rPr>
                <w:color w:val="000000"/>
                <w:sz w:val="20"/>
                <w:lang w:val="ru-RU"/>
              </w:rPr>
              <w:lastRenderedPageBreak/>
              <w:t>материалов и шелка, а также колец и браслетов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работников токопроводящей обувью и антистатическими браслетами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10. Требования к административным объектам, многоквартирным жилым домам и общежитиям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Содержание в исправном состоянии систем и установок противодымной защиты, пожарной автоматики, аварийного освещения, внутреннего противопожарного водопровода, аварийных лифтов и организация их систематической проверки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Содержание установок управления и приборов контроля за системами противопожарной защиты, выведенных на центральные диспетчерские пункты объектов, а также обеспечение их проверки дежурным персоналом при заступлении на службу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вывешенных у пусковых устройств систем противопожарной защиты, включаемых при пожаре, табличек об их назначении и порядке приведения в действие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постоянного освещения электрическим светом путей эвакуации, не имеющих естественного освещения, а также наличие возможности включения освещения от светодиода на движение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дверях, входящих в систему противодымной защиты, исправных самозакрывающихся устройств и уплотняющих прокладок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застройки, загромождения оборудованием, автотранспортом площадок, предназначенных для установки в случае пожара автолестниц</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дверных проемов в глухих перегородках и стенах, отделяющих незадымляемые лестничные клетки от помещений, проходов, подвалов с пожароопасными помещениями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окрашивания, заклеивания обоями автоматических пожарных извещателей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общих коридорах перегородок, препятствующих дымоудалению</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отделки ограждений балконов и лоджий горючими материалами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квартирах жилых домов и жилых комнатах общежитий различного рода мастерские и складские помещения, где применяются и хранятся взрывопожароопасные вещества и материалы, а также сдача их в аренду под помещения другого назначения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Наличие в общежитиях (за исключением жилых помещений) мест, выделенных для курения, оборудованных надписью </w:t>
            </w:r>
            <w:r>
              <w:rPr>
                <w:color w:val="000000"/>
                <w:sz w:val="20"/>
              </w:rPr>
              <w:t>«Место для курения», урнами или пепельницами из негорючих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обесточивания после приемки системы противодымной защиты, щиты управления системой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вновь построенного здания до наладки систем противопожарной защиты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забивания наглухо и загромождение мебелью, оборудованием эвакуационных дверей, люков на балконах и лоджиях, а также переходов для людей в смежные секции и выходов на эвакуационные лестницы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262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остеклений или заделки жалюзей и воздушных зон незадымляемых лестничных клеток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из негорючих материалов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их огнестойкость</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автоматически и дистанционно управляемых приводов в противопожарных нормально открытых клапанах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Исправное состояние огнезадерживающих устройств (заслонки, шиберы, клапаны)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11. Требования к автозаправочным станциям (стационарных и передвижных)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Оборудование зданий автозаправочной станции системами центрального отопления.</w:t>
            </w:r>
            <w:r w:rsidRPr="002F2E60">
              <w:rPr>
                <w:lang w:val="ru-RU"/>
              </w:rPr>
              <w:br/>
            </w:r>
            <w:r>
              <w:rPr>
                <w:color w:val="000000"/>
                <w:sz w:val="20"/>
              </w:rPr>
              <w:t xml:space="preserve">Использования в помещениях автозаправочной станции масляных электронагревательных приборов только заводского изготовления, отвечающих требованиям пожарной безопасности, с соблюдением требуемых расстояний до горючих конструкций и материалов. </w:t>
            </w:r>
            <w:r w:rsidRPr="002F2E60">
              <w:rPr>
                <w:color w:val="000000"/>
                <w:sz w:val="20"/>
                <w:lang w:val="ru-RU"/>
              </w:rPr>
              <w:t>Недопущение складирования на нагревательных приборах и трубопроводах различного рода, горючих материалов (специальную одежду, обтирочный материал), а также сушить одежду и обувь на нагревательных приборах.</w:t>
            </w:r>
            <w:r w:rsidRPr="002F2E60">
              <w:rPr>
                <w:lang w:val="ru-RU"/>
              </w:rPr>
              <w:br/>
            </w:r>
            <w:r>
              <w:rPr>
                <w:color w:val="000000"/>
                <w:sz w:val="20"/>
              </w:rPr>
              <w:t>Недопущение устройства на территории и в зданиях автозаправочной станции отопительных установок и устройств с применением открытого огня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перед въездом на территорию автозаправочной станции схемы организации движения транспорта по территории и стенда с требованиями о соблюдении мер пожарной безопасности для водителей и пассажиров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курения на территории автозаправочной станции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дверях во все помещения автозаправочной станции, а также на наружных установках надписей с указанием:</w:t>
            </w:r>
            <w:r w:rsidRPr="002F2E60">
              <w:rPr>
                <w:lang w:val="ru-RU"/>
              </w:rPr>
              <w:br/>
            </w:r>
            <w:r w:rsidRPr="002F2E60">
              <w:rPr>
                <w:color w:val="000000"/>
                <w:sz w:val="20"/>
                <w:lang w:val="ru-RU"/>
              </w:rPr>
              <w:t>1) категории помещений по взрывопожарной и пожарной опасности</w:t>
            </w:r>
            <w:r w:rsidRPr="002F2E60">
              <w:rPr>
                <w:lang w:val="ru-RU"/>
              </w:rPr>
              <w:br/>
            </w:r>
            <w:r w:rsidRPr="002F2E60">
              <w:rPr>
                <w:color w:val="000000"/>
                <w:sz w:val="20"/>
                <w:lang w:val="ru-RU"/>
              </w:rPr>
              <w:t>2) класса взрывоопасных или пожароопасных зон</w:t>
            </w:r>
            <w:r w:rsidRPr="002F2E60">
              <w:rPr>
                <w:lang w:val="ru-RU"/>
              </w:rPr>
              <w:br/>
            </w:r>
            <w:r w:rsidRPr="002F2E60">
              <w:rPr>
                <w:color w:val="000000"/>
                <w:sz w:val="20"/>
                <w:lang w:val="ru-RU"/>
              </w:rPr>
              <w:t>3) фамилии и инициалы ответственного за противопожарное состояние работника</w:t>
            </w:r>
            <w:r w:rsidRPr="002F2E60">
              <w:rPr>
                <w:lang w:val="ru-RU"/>
              </w:rPr>
              <w:br/>
            </w:r>
            <w:r w:rsidRPr="002F2E60">
              <w:rPr>
                <w:color w:val="000000"/>
                <w:sz w:val="20"/>
                <w:lang w:val="ru-RU"/>
              </w:rPr>
              <w:t>4) номеров телефонов вызова подразделений противопожарной службы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жесткой буксировочной штанги, длиной не менее 3 метра, для экстренной эвакуации с территории автозаправочной станции горящего транспортного средства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 размещении автозаправочной станции вблизи посевов сельскохозяйственных культур, по которым возможно распространение пламени (зерновые, хлопчатник) или степным массивам, наличие опашки вдоль границ автозаправочной станции шириной не менее 4 метров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11.1 Эксплуатация технологического оборудования </w:t>
            </w:r>
          </w:p>
        </w:tc>
      </w:tr>
      <w:tr w:rsidR="00336E77">
        <w:trPr>
          <w:trHeight w:val="1065"/>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272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эксплуатация технологического оборудования:</w:t>
            </w:r>
            <w:r w:rsidRPr="002F2E60">
              <w:rPr>
                <w:lang w:val="ru-RU"/>
              </w:rPr>
              <w:br/>
            </w:r>
            <w:r w:rsidRPr="002F2E60">
              <w:rPr>
                <w:color w:val="000000"/>
                <w:sz w:val="20"/>
                <w:lang w:val="ru-RU"/>
              </w:rPr>
              <w:t>1) при наличии утечек топлива;</w:t>
            </w:r>
            <w:r w:rsidRPr="002F2E60">
              <w:rPr>
                <w:lang w:val="ru-RU"/>
              </w:rPr>
              <w:br/>
            </w:r>
            <w:r w:rsidRPr="002F2E60">
              <w:rPr>
                <w:color w:val="000000"/>
                <w:sz w:val="20"/>
                <w:lang w:val="ru-RU"/>
              </w:rPr>
              <w:t>2) при отсутствии, неисправности, отключении или с просроченными сроками проверки приборов контроля и регулирования;</w:t>
            </w:r>
            <w:r w:rsidRPr="002F2E60">
              <w:rPr>
                <w:lang w:val="ru-RU"/>
              </w:rPr>
              <w:br/>
            </w:r>
            <w:r w:rsidRPr="002F2E60">
              <w:rPr>
                <w:color w:val="000000"/>
                <w:sz w:val="20"/>
                <w:lang w:val="ru-RU"/>
              </w:rPr>
              <w:t>3) при наличии любых неисправностей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внесения конструктивных изменений в технологическое оборудование, повышающие степень пожарной опасности автозаправочной станции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защиты от статического электричества основного и вспомогательного технологического оборудования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не искрящихся и устойчивых к воздействию нефтепродуктов и окружающей среды прокладок крышек и патрубков фланцев, патрубков, штуцеров и устройств отделяющие топливо и его пары от атмосферы, в местах соприкосновения с арматурой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линий деаэрации в резервуарах для хранения топлива. Оснащение трубопроводов линии деаэрации огнепреградителями или дыхательными клапанами со встроенными огнепреградителями, сохраняющими работоспособность в любое время года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11.2 Проведение ремонтных и регламентных работ</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работ в зонах, в которых образуются горючие паровоздушные смеси, искробезопасным инструментом в одежде и обуви, неспособных вызвать искру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Использование негорючих газов (азот, углекислый газ) для проведения пневматических испытаний на герметичность технологических систем автозаправочной станции (межстенное пространство резервуара, внутреннее пространство резервуара, трубопроводы)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снятия огнепреградителя или снабженный им дыхательный клапан при выходе трубопровода системы деаэрации без герметичного перекрытия трубопровода запорной арматурой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письменного разрешения руководителя объекта на проведение ремонтных работ на территории, в зданиях, сооружениях, помещениях, технологических системах автозаправочных комплексов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11.3 Оборудование для приема и выдачи топлива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слива топлива из автоцистерн по закрытой схеме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удаления всего транспорта и посторонних лиц с территории автозаправочной станции при въезде на нее автоцистерн с топливом. Запрет наличия на автозаправочной станции одновременно двух и более автоцистерн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Производство операции по сливу топлива из автоцистерн не менее чем двумя работниками автозаправочной станции и при выполнении следующих условий:</w:t>
            </w:r>
            <w:r w:rsidRPr="002F2E60">
              <w:rPr>
                <w:lang w:val="ru-RU"/>
              </w:rPr>
              <w:br/>
            </w:r>
            <w:r w:rsidRPr="002F2E60">
              <w:rPr>
                <w:color w:val="000000"/>
                <w:sz w:val="20"/>
                <w:lang w:val="ru-RU"/>
              </w:rPr>
              <w:t>1) наличия у заправочной площадки для автоцистерн двух передвижных воздушно-пенных огнетушителя объемом не менее 100 литров каждый;</w:t>
            </w:r>
            <w:r w:rsidRPr="002F2E60">
              <w:rPr>
                <w:lang w:val="ru-RU"/>
              </w:rPr>
              <w:br/>
            </w:r>
            <w:r w:rsidRPr="002F2E60">
              <w:rPr>
                <w:color w:val="000000"/>
                <w:sz w:val="20"/>
                <w:lang w:val="ru-RU"/>
              </w:rPr>
              <w:t xml:space="preserve">2) перекрытия лотка отвода атмосферных осадков, загрязненных нефтепродуктами, с заправочной площадки автоцистерн и открытия </w:t>
            </w:r>
            <w:r w:rsidRPr="002F2E60">
              <w:rPr>
                <w:color w:val="000000"/>
                <w:sz w:val="20"/>
                <w:lang w:val="ru-RU"/>
              </w:rPr>
              <w:lastRenderedPageBreak/>
              <w:t>трубопровода отвода проливов топлива в аварийный резервуар;</w:t>
            </w:r>
            <w:r w:rsidRPr="002F2E60">
              <w:rPr>
                <w:lang w:val="ru-RU"/>
              </w:rPr>
              <w:br/>
            </w:r>
            <w:r w:rsidRPr="002F2E60">
              <w:rPr>
                <w:color w:val="000000"/>
                <w:sz w:val="20"/>
                <w:lang w:val="ru-RU"/>
              </w:rPr>
              <w:t>3) заземление автоцистерн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подсоединения заземляющих проводников к окрашенным и загрязненным металлическим частям автоцистерн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Заправка транспортных средств с работающими двигателями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Проезд транспортных средств над подземными резервуарами, если это не предусмотрено в согласованных и утвержденных технических условиях и технико-эксплуатационной документации на применяемую технологическую систему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Заполнение резервуаров топливом и выдача топлива потребителям во время грозы и во время опасности проявления атмосферных разрядов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Въезд тракторов, не оборудованных искрогасителями, на территорию автозаправочной станции, на которых осуществляются операции по приему, хранению или выдаче бензина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Проведение ремонтных работ, не связанных непосредственно с ремонтом оборудования, зданий и сооружений автозаправочной станции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Заправка транспортных средств с пассажирами (за исключением легковых автомобилей с количеством дверей не менее четырех)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Заезд транспортных средств, груженные взрывчатыми веществами, сжатыми и сжиженными горючими газами, легковоспламеняющимися и горючими жидкостями, легкогорючими материалами, ядовитыми и радиоактивными веществами и другими опасными веществами и материалами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 Передвижные автозаправочные станций</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передвижных автозаправочных станций на специально отведенных площадках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мероприятий перед началом эксплуатации передвижных автозаправочных станций на специально выделенной площадке:</w:t>
            </w:r>
            <w:r w:rsidRPr="002F2E60">
              <w:rPr>
                <w:lang w:val="ru-RU"/>
              </w:rPr>
              <w:br/>
            </w:r>
            <w:r w:rsidRPr="002F2E60">
              <w:rPr>
                <w:color w:val="000000"/>
                <w:sz w:val="20"/>
                <w:lang w:val="ru-RU"/>
              </w:rPr>
              <w:t>1) проверка герметичности станции по контрольно-измерительным приборам и визуально;</w:t>
            </w:r>
            <w:r w:rsidRPr="002F2E60">
              <w:rPr>
                <w:lang w:val="ru-RU"/>
              </w:rPr>
              <w:br/>
            </w:r>
            <w:r w:rsidRPr="002F2E60">
              <w:rPr>
                <w:color w:val="000000"/>
                <w:sz w:val="20"/>
                <w:lang w:val="ru-RU"/>
              </w:rPr>
              <w:t>2) подсоединение заземляющих проводников автозаправочных станций к устройству заземления площадки;</w:t>
            </w:r>
            <w:r w:rsidRPr="002F2E60">
              <w:rPr>
                <w:lang w:val="ru-RU"/>
              </w:rPr>
              <w:br/>
            </w:r>
            <w:r w:rsidRPr="002F2E60">
              <w:rPr>
                <w:color w:val="000000"/>
                <w:sz w:val="20"/>
                <w:lang w:val="ru-RU"/>
              </w:rPr>
              <w:t>3) установки поддона под топливный бак транспортного средства;</w:t>
            </w:r>
            <w:r w:rsidRPr="002F2E60">
              <w:rPr>
                <w:lang w:val="ru-RU"/>
              </w:rPr>
              <w:br/>
            </w:r>
            <w:r w:rsidRPr="002F2E60">
              <w:rPr>
                <w:color w:val="000000"/>
                <w:sz w:val="20"/>
                <w:lang w:val="ru-RU"/>
              </w:rPr>
              <w:t>4) устройство барьеров, ограничивающие подъезд транспортных средств к автозаправочной станции не менее чем на 1 метр;</w:t>
            </w:r>
            <w:r w:rsidRPr="002F2E60">
              <w:rPr>
                <w:lang w:val="ru-RU"/>
              </w:rPr>
              <w:br/>
            </w:r>
            <w:r w:rsidRPr="002F2E60">
              <w:rPr>
                <w:color w:val="000000"/>
                <w:sz w:val="20"/>
                <w:lang w:val="ru-RU"/>
              </w:rPr>
              <w:t>5) установка предупреждающего знака и информационного щита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12. Требования к архивам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Использование хладоновых и углекислотных огнетушителей для предотвращения опасности повреждения помещений с дорогостоящим электронным оборудованием, а также предназначенных для хранения предметов, представляющих историческую ценность (в том числе помещений телефонных станций, музеев, архивов)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Отделка стен и потолков помещений книгохранилищ и архивов, а также в помещениях, в которых содержатся служебные катали и описи, материалом класса КМ0</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13. Требования к баням и саунам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296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вытяжного воздуховода вне камеры сухого жара обособленным и выведенным непосредственно наружу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теплоэнергонагревателей кустарного изготовления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Эксплуатация печи-камина с отключенным или неисправным терморегулятором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Пользование в помещениях сауны электронагревательными бытовыми приборами вне специально оборудованных мест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14. Требования к гостиницам, мотелям, кемпингам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вывешенных памяток с требованиями пожарной безопасности на государственном и русском языках и других языках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внутренней стороне двери в номерах гостиниц, мотелей, кемпингов и общежитий индивидуальных планов эвакуации людей на случай возникновения пожара с указанием на плане номера или комнаты, эвакуационных выходов и путей движения к ним, мест размещения средств пожаротушения и сигнализации с необходимым пояснительным текстом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в помещениях гостиниц на жилых этажах складов, офисов, контор</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обслуживающего персонала смены зданий гостиниц, кемпингов, мотелей, индивидуальными средствами защиты органов дыхания и электрическими фонарями, которые хранятся на рабочем месте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15. Требования для домов и зон отдыха, летних оздоровительных лагерей и туристических баз</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одноэтажными деревянных зданий детских оздоровительных лагерей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негорючей кровли и утеплителя, а также оштукатуривания каркасных и щитовых зданий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Покрытие здания горючими материалами (соломой, щепой, камышом, толью)</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кухонь, прачечных в деревянных зданиях, занятых детьми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более 50 детей в зданиях из горючих конструкций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Топка печи, применение керосиновых и электронагревательных приборов в помещениях, занятых детьми в летний период</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прачечных и кухонь, в местах летнего отдыха детей и оздоровительных лагерях в обособленных строениях на расстоянии не менее 15 метров от деревянных зданий, в которых размещаются дети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детей в местах летнего отдыха, оздоровительных лагерях, не обеспеченных наружным противопожарным водоснабжением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Обеспечение мест летнего отдыха детей, летних оздоровительных лагерей телефонной связью, сигналом тревоги на случай пожара и первичными средствами пожаротушения. </w:t>
            </w:r>
            <w:r>
              <w:rPr>
                <w:color w:val="000000"/>
                <w:sz w:val="20"/>
              </w:rPr>
              <w:t>Наличие круглосуточного дежурства обслуживающего персонала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16. Требования для культурно-зрелищных, развлекательных и спортивных учреждений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313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Соединение в ряды между собой и прочное крепление к полу всех кресел и стульев в зрительных залах и на трибунах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Обработка деревянных конструкции сценической коробки (колосники, настил сцены, подвесные мостики, рабочие галереи) глубокой пропиткой антипиренами, а также горючие декорации, сценическое и выставочное оформление, драпировки в зрительных и экспозиционных залах, фойе, буфетах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пределах сценической коробки театрально-зрелищных учреждений одновременного нахождения декорации и сценического оборудования более чем для двух спектаклей. Недопущение хранения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в подвалах и под зрительными залами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при оформлении постановок вокруг планшета сцены свободного кругового прохода шириной не менее 1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 сцене курения, применение открытого огня (факелы, свечи, канделябры), дуговых прожекторов, фейерверков и других видов огневых эффектов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выполнения временных мест для зрителей (выдвижные, съемные, сборно-разборные), а также недопущение выполнение сидений из синтетических материалов, выделяющие при горении высокоопасные вещества на трибунах крытых и открытых спортивных сооружений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приставных сидений на путях эвакуации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съемными временных сидений в эвакуационных люках, предназначенные для размещения фона на трибунах при проведении спортивно-художественных праздников, открытия и закрытия международных соревнований или международных мероприятий, а также культурно-зрелищных мероприятий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расстановки кресел для зрителей в спортивных залах создающих встречные или пересекающиеся потоки зрителей с постоянных и временных трибун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исправном состоянии приспособлений для крепления временных конструкций для сидения зрителей в крытых спортивных сооружениях, а также крепления помостов, эстрад и рингов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телевизионных камер на спортивных сооружениях в проходах между рядами трибун и препятствованию эвакуации людей при пожаре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 спортивных залах с трибунами для зрителей при наличии искусственных ледовых покрытий мест для временной (на период проведения соревнований, представлений, тренировок, репетиций) стоянки льдоочистительных машин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 бесстеллажном хранении спортинвентаря, сборно-разборных конструкций залов, съемных покрытий залов и других материалов, укладываемые в штабели площадью более 100 м</w:t>
            </w:r>
            <w:r w:rsidRPr="002F2E60">
              <w:rPr>
                <w:color w:val="000000"/>
                <w:vertAlign w:val="superscript"/>
                <w:lang w:val="ru-RU"/>
              </w:rPr>
              <w:t>2</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выступа за габариты стеллажей при хранении спортинвентаря и других материалов на стеллажах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327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металлического ящика для сбора промасленной ветоши в помещениях для чистки оружия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хранения специальной одежды работающих в специально выделенных и оборудованных для этих целей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спортивных залах складирование горючих материалов, а также устройство помещений с конструкциями из горючих материалов непосредственно под узлами крепления металлических и деревянных несущих конструкций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монтажа софитов и рамп только на негорючие материалы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прокладки между деревянной рампой помоста (эстрады) и кожухами электросветильников негорючего материала толщиной 8-10 миллиметров, защиты негорючими материалами с наружной стороны всех переносных электрофонарей (подсветы), устанавливаемые на эстраде или помосте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установки у всех софитов со стороны света защитной металлической сетки, предотвращающей выпадение стекол светильников и осколков разорвавшихся колб ламп</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17. Требования к культовым объектам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подсвечников, светильников и осветительного оборудования с применением открытого огня на негорючих основаниях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источников открытого огня для проведения служб и обрядов на расстоянии менее:</w:t>
            </w:r>
            <w:r w:rsidRPr="002F2E60">
              <w:rPr>
                <w:lang w:val="ru-RU"/>
              </w:rPr>
              <w:br/>
            </w:r>
            <w:r w:rsidRPr="002F2E60">
              <w:rPr>
                <w:color w:val="000000"/>
                <w:sz w:val="20"/>
                <w:lang w:val="ru-RU"/>
              </w:rPr>
              <w:t>1) 0,7 метра от горизонтальных ограждающих конструкций, выполненных из материалов с группой горючести Г1-Г4</w:t>
            </w:r>
            <w:r w:rsidRPr="002F2E60">
              <w:rPr>
                <w:lang w:val="ru-RU"/>
              </w:rPr>
              <w:br/>
            </w:r>
            <w:r w:rsidRPr="002F2E60">
              <w:rPr>
                <w:color w:val="000000"/>
                <w:sz w:val="20"/>
                <w:lang w:val="ru-RU"/>
              </w:rPr>
              <w:t>2) 0,5 метра от вертикальных ограждающих конструкций, выполненных из материалов с группой горючести Г1-Г4</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розлива горючих жидкостей в лампады и светильники из небьющейся емкости на поддоне из негорючего материала, в конструкции которых предусматриваются бортики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проведения в культовых сооружениях огневых работ (топка печей, сварочные работы и другие виды огневых работ), розлив горючей жидкости в период проведения служб и обрядов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исправных индивидуальных средств защиты органов дыхания в количестве равном числу служителей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18. Требования к объектам нефтегазодобывающей промышленности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Ограждение территории нефтебаз, наливных и перекачивающих станций забором из негорючего материала высотой не менее 2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посадки деревьев и кустарников в каре обвалований резервуаров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разведение костров, сжигание мусора, отходов, применять факелы, керосиновые фонари и другие источники открытого огня на территории объекта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Очистка территорий, отводимой под установку, освобождение от наземных и подземных трубопроводов, кабелей, очистка от деревьев, кустарника, травы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45"/>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площадки вокруг наземных сооружений для передвижения </w:t>
            </w:r>
            <w:r w:rsidRPr="002F2E60">
              <w:rPr>
                <w:color w:val="000000"/>
                <w:sz w:val="20"/>
                <w:lang w:val="ru-RU"/>
              </w:rPr>
              <w:lastRenderedPageBreak/>
              <w:t>транспорта и пожарной техники шириной 10-12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отвода жидкости от устья и наземных сооружений в специальные амбары (ловушки)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топливных емкостей и установок не ближе 20 метров от наземных помещений, оборудования, трубопроводов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топливных установок насосами, емкости – уровнемерами, предупреждающими и запрещающими надписями (знаками)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местах установки подъездного пути и обвалования из расчета объема хранения горюче-смазочных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всасывающих и нагнетательных линиях насосов и компрессоров, перекачивающих горючие продукты, запорных, отсекающих и предохранительных устройств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горюче-смазочных и легковоспламеняющихся материалов внутри пожаровзрывоопасных сооружений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Вывод выхлопных линии двигателей внутреннего сгорания на расстоянии не менее 15 метров от устья скважины, 5 метров от стены укрытия (основания) и 1,5 метра от верхней части крыши (навеса)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Наличие в местах прохода выхлопной линии через стены, укрытия, крышу (навес) зазора не менее трех диаметров трубы. </w:t>
            </w:r>
            <w:r>
              <w:rPr>
                <w:color w:val="000000"/>
                <w:sz w:val="20"/>
              </w:rPr>
              <w:t>Наличие теплоизолирующей прокладки и негорючей разделки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выхлопных труб искрогасителями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открытого огня и курения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ведения газоопасных, огневых и сварочных работ при наличии загазованности, загрязнения горюче-смазочными материалами, нефтепродуктами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Постоянное содержание силового, бурового и нефтепромыслового оборудования, укрытий, устья и территорий объекта в пожаробезопасном состоянии, регулярная защита от замазученности, разлива горюче-смазочных материалов, нефтепродуктов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18.1 Требования при проведении работ по бурению и эксплуатации скважин</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Использование специальной техники, применяемой при цементировке, установке нефтяных и кислотных ванн, исследовательских и аварийных работах при наличии искрогасителей выхлопных труб</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при освоении скважины передвижного компрессора на расстоянии не менее 25 метров от скважины с наветренной стороны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 промывке скважины нефтью установка агрегата на расстоянии не менее 10 метров от устья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освоения газовых и газоконденсатных скважин свабированием, а фонтанных скважин тартанием желонкой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Обеспеченность при освоении скважин передвижными агрегатами возможности присоединения к рабочему манифольду необходимого количества агрегатов, как для освоения, так и на случай глушения </w:t>
            </w:r>
            <w:r w:rsidRPr="002F2E60">
              <w:rPr>
                <w:color w:val="000000"/>
                <w:sz w:val="20"/>
                <w:lang w:val="ru-RU"/>
              </w:rPr>
              <w:lastRenderedPageBreak/>
              <w:t>скважины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Исключение отпускания устройства стока нефти в общие амбары и ловушки по открытым канавам во избежание возгорания (пожара)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линиях от газо- и воздухораспределительных будок у скважин обратных клапанов установленных для предупреждения попадания нефти и газа из скважины в компрессор</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Наличие с наружной стороны помещения газораспределительных будок надписи «Газ! </w:t>
            </w:r>
            <w:r>
              <w:rPr>
                <w:color w:val="000000"/>
                <w:sz w:val="20"/>
              </w:rPr>
              <w:t>Огнеопасно!»</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выхлопных труб двигателей внутреннего сгорания передвижных компрессоров глушителем с искрогасителем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18.2 Компрессорные станции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выкидной линии последней ступени сжатия компрессора (вне здания компрессорной) предохранительного устройства, срабатывающего при давлении, превышающем рабочее на 10 %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компрессора сигнализацией отклонения параметров от нормальной работы, а также автоматическим отключением при повышении давления и температуры сжигаемого газа (воздуха), при прекращении подачи охлаждающей воды и падения давления на приеме и в системе смазки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в газокомпрессорных помещениях аппаратуры и оборудования, не связанного с работой компрессорной установки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забора воздуха для воздушных компрессоров в местах выделения горючих паров или газов, а также в местах возможного появления источников воспламенения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доступа для осмотра заземляющих проводников и мест их приварки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применение для заземляющего проводника стального каната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станции управления, автотрансформаторов, трансформаторов под проводами линий электропередачи любого напряжения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помещений или будки для установки электрооборудования погружных центробежных электронасосов из негорючего материала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18.3 Интенсификация добычи нефти и газа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разработанного и вывешенного на видном месте Плана ликвидации возможных аварий и пожаров с учетом проведения методов интенсификации добычи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объектов, где осуществляются методы интенсификации добычи, надежной телефонной или радиосвязью с центральным диспетчерским пунктом предприятия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вывешенных у средств связи табличек с указанием названий и порядка подачи сигналов, вызова руководителей и ответственных лиц, пожарной части, скорой помощи, газоспасательной службы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слива остатков нефти и химреагентов из емкостей агрегатов и автоцистерн в промышленную канализацию</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Обеспечение всех производственных и вспомогательных помещений, сооружений и складов первичными средствами пожаротушения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377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противопожарного инвентаря и оборудования, аварийных и газоспасательных средств для работ, не связанных с их прямым назначением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курения вне специально отведенных мест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надписи «Огнеопасно» на емкостях с пенореагентом и другими горючими химическими веществами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налива и слива пенореагента и других горючих химических веществ во время грозы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Расположение передвижного технологического оборудования для закачки реагента в пласт с учетом рельефа местности и направления ветра, для обеспечения в случае необходимости его выезда из опасной зоны и эвакуацию персонала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расположения передвижного оборудования, насосных установок в пределах охранной зоны воздушных линий электропередач или над нефтегазопроводами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печи автоматическими устройствами, регулирующими температуру подогреваемой нефти в заданных пределах, а также отключающими подачу газа на горелки при повышении или понижении давления газа, предусмотренного изготовителем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на топливном трубопроводе отрегулированное редуцирующее устройство и предохранительный клапан в горелке, а также устройство для предупреждения попадания конденсата в контрольно-измерительные приборы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технических средств передвижения (автомобили, трактора) искрогасителями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емкости с горячей нефтью не ближе 10 метров от устья с подветренной стороны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Установка компрессоров и электрооборудования на расстоянии не ближе 10 метров, а компрессор с двигателем внутреннего сгорания – не ближе 25 метров от устья скважины. </w:t>
            </w:r>
            <w:r>
              <w:rPr>
                <w:color w:val="000000"/>
                <w:sz w:val="20"/>
              </w:rPr>
              <w:t>Оборудование выхлопной трубы двигателя внутреннего сгорания искрогасителем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автоцистернах или иной таре с газоконденсатом надписи или знака «Огнеопасно»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Заземление автоцистерны перед сливом или наливом конденсата. Недопущение отсоединения заземляющего устройства до окончания слива или налива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агрегатов и автоцистерн не ближе 25 метров от устья скважины и не менее 6 метров друг от друга с наветренной стороны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Снабжение территории участка, где осуществляется обработка пласта методом внутрипластового движущегося фронта горения, предупредительными плакатами и ограждение металлическими пикетами с красным флажком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18.4. Хранение и транспортировка нефти и газа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негорючих материалов для теплоизоляции оборудования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трапов, сепараторов и других аппаратов лестницами и площадками для обслуживания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394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Сооружение нефте- и песколовушек из негорючего материала. Наличие вокруг открытой нефтеловушки ограждения высотой не менее 1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неисправности устройств, предназначенных на случай аварии или пожара для слива нефти. Обозначение задвижек линий аварийного слива опознавательными знаками, освобождение подступов к ним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помещений насосной для перекачки нефти принудительной приточно-вытяжной вентиляцией в искробезопасном исполнении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пуска насосов в работу при неисправной или выключенной вентиляции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Отделение помещений для размещения двигателей внутреннего сгорания от помещений для насосов газонепроницаемыми стенами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плоскоременных передач в помещениях, в которых установлены насосы для легковоспламеняющихся жидкостей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скопления смазочных материалов под насосами, растекания и разбрызгивания. Содержание пола в насосных в чистоте и регулярное промывание водой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смазочных материалов в насосных в количестве не более суточной потребности, в специальных металлических бочках или ящиках с крышками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в насосной легковоспламеняющихся и горючих жидкостей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проезда при продувке и испытании трубопровода, нахождения в пределах зоны сцепления автомобилей, тракторов с работающими двигателями, а также пользования открытым огнем и курения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18.5 Насосные станции для перекачки нефтепродуктов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Отделение помещений для размещения двигателей внутреннего сгорания от помещений для насосов газонепроницаемыми несгораемыми стенами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скопления нефтепродуктов. Оборудование помещений насосных водяными стояками с резиновыми шлангами для удаления разлившихся нефтепродуктов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18.6 Сливоналивные эстакады</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исправном состоянии рабочих и эвакуационных лестницы эстакад</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твердым покрытием оперативных площадок автоналивных эстакад и наличие беспрепятственного стока различных жидкостей через гидравлический затвор в производственно-ливневую канализацию или специальный сборник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установленного администрацией предприятия допустимого числа машин, одновременно находящихся на оперативной площадке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автоналивной эстакаде троса или штанги для буксировки автоцистерн в случае пожара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сигнальных знаков – контрольных столбиков по обе стороны </w:t>
            </w:r>
            <w:r w:rsidRPr="002F2E60">
              <w:rPr>
                <w:color w:val="000000"/>
                <w:sz w:val="20"/>
                <w:lang w:val="ru-RU"/>
              </w:rPr>
              <w:lastRenderedPageBreak/>
              <w:t>от сливно-наливных устройств или отдельно стоящих на железнодорожных путях стояков (на расстоянии двух двухосных или одного четырехосного вагонов), за которые запрещается заходить тепловозам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переходных мостиков на железнодорожной сливно-наливной эстакаде для легковоспламеняющихся нефтепродуктов деревянными подушками с потайными болтами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заземления железнодорожных путей, эстакад, трубопроводов, телескопических труб и наконечников шлангов. Проведение сопротивления заземляющих устройств не реже одного раза в год по графику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18.7 Объекты газоперерабатывающей промышленности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 участках территории завода, скопление горючих паров и газов, проезда автомашин, тракторов, мотоциклов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работы в обуви, подбитой железными подковками, во взрывоопасных помещениях и газоопасных местах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колес транспортных тележек, находящихся во взрывоопасных цехах категории А и Б, ободками из металла, не дающего искр при ударе, или резиновые шины. Содержание смотровых колодцев канализации постоянно закрытыми крышками и засыпаются песком слоем 10 сантиметров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Во избежание распространения огня по сети промышленной канализации во время пожара установка гидравлических затворов в специальных колодцах. В каждом гидравлическом затворе слой воды, образующий затвор, высотой не менее 0,25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Установка гидравлических затворов на всех выпусках от помещений с технологической аппаратурой, площадок технологических установок, групп и отдельно стоящих резервуаров, узлов задвижек, групп аппаратов, насосных, котельных, сливоналивных эстакад. </w:t>
            </w:r>
            <w:r>
              <w:rPr>
                <w:color w:val="000000"/>
                <w:sz w:val="20"/>
              </w:rPr>
              <w:t>Конструкция гидрозатвора предусмотреть обеспечивающей удобную его очистку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канализации с неисправными или неправильно выполненными гидравлическими затворами, а также без них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Недопущение спуска пожаро-взрывоопасных продуктов в канализационные системы. </w:t>
            </w:r>
            <w:r>
              <w:rPr>
                <w:color w:val="000000"/>
                <w:sz w:val="20"/>
              </w:rPr>
              <w:t>Наличие для этих целей специальных емкостей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заземления металлических воздуходувов вентиляционных систем, установленных во взрывоопасных производственных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работы оборудования при неисправной вентиляции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круглосуточной работой вентиляции в закрытых помещениях, в которых находится аппаратура и коммуникации, содержащие горючие и взрывоопасные газы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производственных помещениях, где возможно внезапное интенсивное выделение вредных или взрывоопасных газов или паров, механической аварийной вентиляции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Обеспечение автоматического пуска аварийной механической </w:t>
            </w:r>
            <w:r w:rsidRPr="002F2E60">
              <w:rPr>
                <w:color w:val="000000"/>
                <w:sz w:val="20"/>
                <w:lang w:val="ru-RU"/>
              </w:rPr>
              <w:lastRenderedPageBreak/>
              <w:t>вентиляции под действием датчиков-газоанализаторов и наличие дистанционного запуска аварийной вентиляции от кнопок, расположенных у наружной двери производственного помещения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заземления наливных стояков эстакад для заполнения железнодорожных цистерн. Электрическое соединение рельсов железнодорожных путей в пределах сливноналивного фронта между собой и присоедини к заземляющему устройству, не связанного с заземлением электротяговой сети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Присоединение автоцистерн, находящихся под наливом и сливом горючих газов, легковоспламеняющихся и горючих жидкостей, к заземляющему устройству. Использование в качестве заземляющего проводника гибкого (многожильного) медного провода сечением не менее 6 квадратных миллиметров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525"/>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Осмотр молниезащитных устройств 2 раза в год</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18.8 Содержание технологических аппаратов и установок</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аппаратов, трубопроводов и оборудования при допуске продукта через неплотности фланцевых соединений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горючих поверхностей аппаратов и емкостей исправной теплоизоляцией из негорючих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Недопущение пользования пробоотборными краниками без пропускания горячего продукта через холодильник. </w:t>
            </w:r>
            <w:r>
              <w:rPr>
                <w:color w:val="000000"/>
                <w:sz w:val="20"/>
              </w:rPr>
              <w:t>Содержания отводных трубок и трубок холодильника в исправном состоянии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производственных помещениях производства работ, связанных с возможностью искрообразования, применения светильников открытого исполнения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вновь проектируемых и реконструированных печей устройствами для образования завес пара или инертного газа с выдачей сигнала при включении завесы в пожарную часть</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Оборудование трубчатых печей сигнализацией, срабатывающих при прекращении подачи жидкого или газообразного топлива к форсункам или снижения давления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Содержание устройств, предназначенных на случай аварии или пожара для слива продукта, в исправном состоянии. </w:t>
            </w:r>
            <w:r>
              <w:rPr>
                <w:color w:val="000000"/>
                <w:sz w:val="20"/>
              </w:rPr>
              <w:t>Обозначение задвижек линий аварийного слива опознавательными знаками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трубчатых печей с неисправными двойниками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Устройство площадок под теплообменники с твердым покрытием со стоком в лоток, с выводом в промышленную канализацию через гидравлический затвор. </w:t>
            </w:r>
            <w:r>
              <w:rPr>
                <w:color w:val="000000"/>
                <w:sz w:val="20"/>
              </w:rPr>
              <w:t>Обеспечение площадки с приспособлением для смыва горючих продуктов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18.9 Вспомогательные устройства и сооружения</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Окраска трубопроводов опознавательной окраской в зависимости от транспортируемого по ним вещества, наличие цифрового обозначения и направления движения продукта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наличия тупиковых участков на трубопроводах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эксплуатация трубопроводов, предназначенных для </w:t>
            </w:r>
            <w:r w:rsidRPr="002F2E60">
              <w:rPr>
                <w:color w:val="000000"/>
                <w:sz w:val="20"/>
                <w:lang w:val="ru-RU"/>
              </w:rPr>
              <w:lastRenderedPageBreak/>
              <w:t xml:space="preserve">перекачки взрывопожароопасных сред, при наличии «хомутов»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18.10 Эксплуатация факельного хозяйства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ограждения территории вокруг факела в радиусе не менее 50 метров и обозначение предупредительными знаками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 колодцев, приямков и других заглублений в пределах ограждений территории факела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на газопроводах перед вводом в факельную трубу огнепреградителей, доступных для осмотра и ремонта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Наличие на магистральном факельном трубопроводе общего сепаратора, расположенного на расстоянии не менее 50 метров от ствола факела. </w:t>
            </w:r>
            <w:r>
              <w:rPr>
                <w:color w:val="000000"/>
                <w:sz w:val="20"/>
              </w:rPr>
              <w:t>Обеспечение уклона факельного трубопровода в сторону сепаратора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18.11 Компрессорные и насосные станции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Содержание в исправном состоянии всех блокирующих и сигнализирующих устройств по контролю технологических параметров компрессоров и насосов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звуковой и световой сигнализации для контроля за уровнем жидкости в сепараторе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заземления насосов, перекачивающие пожаровзрывоопасные продукты, независимо от заземления электродвигателей, находящихся на одной раме с насосами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отвода за пределы помещения выбрасываемого продукта при продувке насосов, жидкого – по трубопроводу в специальную емкость, а пары и газы – на факел или свечу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Осуществление постоянного контроля за смазкой трущихся частей при работе насосов, а также температурой подшипников и сальников насосов. </w:t>
            </w:r>
            <w:r>
              <w:rPr>
                <w:color w:val="000000"/>
                <w:sz w:val="20"/>
              </w:rPr>
              <w:t>Недопущение растекания и разбрызгивания смазочных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18.12 Содержание электрооборудования</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взрывозащищенного электрооборудования с нарушенной системой защиты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изменений в конструкции взрывозащищенного электрооборудования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шланговых кабелей с поврежденной оболочкой (проколы, порезы стыки)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в качестве заземлителей и заземляющей проводки технологических трубопроводов, содержащих горючие газы, жидкости, а также трубопроводов, покрытых изоляцией для защиты от коррозии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устройства ввода в помещение контрольно-измерительных приборов импульсных линий, заменяющих состояние горючих газов, паров и жидкостей и связывающих технологические аппараты и трубопроводы, находящиеся под избыточным давлением, с приборами и аппаратурой, размещаемыми в помещениях контрольно-измерительных приборов. В случае необходимости в исключительных случаях ввода импульсных трубок наличие установки вне помещений контрольно-измерительных приборов разделительных сосудов, а </w:t>
            </w:r>
            <w:r w:rsidRPr="002F2E60">
              <w:rPr>
                <w:color w:val="000000"/>
                <w:sz w:val="20"/>
                <w:lang w:val="ru-RU"/>
              </w:rPr>
              <w:lastRenderedPageBreak/>
              <w:t>также отсекающих устройств, предотвращающих проникновение внутрь помещений контрольно-измерительных приборов горючих газов и паров в случае разрыва импульсных трубок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19. Требования к объектам здравоохранения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Сообщение медицинской организацией ежедневно после окончания выписки больных в пожарную часть данные о числе больных, находящихся в каждом здании учреждения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взрослых больных и детей при их количестве более 25 человек в каркасно-камышитовых и деревянных зданиях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приставными лестницами, из расчета одна лестница на здание медицинской организации, расположенные в сельской местности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носилками из расчета одни носилки на пять больных (инвалидов) здания больниц и других учреждений с постоянным пребыванием людей, не способных передвигаться самостоятельно</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в корпусах с палатами для больных помещения, не связанные с лечебным процессом или сдавать их в аренду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кроватей в коридорах, холлах и на других путях эвакуации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резиновых и пластмассовых шлангов для подачи кислорода от баллонов в больничные палаты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195"/>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Пользование неисправным лечебным электрооборудованием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Пользования утюгами, электрическими плитками и другими электронагревательными приборами в больничных палатах и других помещениях, занятых больными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устройства кипятильников, водонагревателей и титанов, стерилизация медицинских инструментов, а также разогрев парафина и озокерита производится в специально приспособленных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 лабораториях, отделениях, кабинетах врачей хранение медикаментов и реактивов (относящихся к легковоспламеняющейся и горючей жидкости – спирт, эфир) в специальных закрывающихся металлических шкафах общим количеством не более 3 килограмм с учетом их совместимости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хранения материальных ценностей в аптечных складских помещениях строго по ассортиментам, и недопущение совместного хранения легковоспламеняющихся жидкостей с другими материалами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совместное хранения баллонов с кислородом и горючим газом, а также хранение этих баллонов в материальных и аптечных складах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19.1 Физиотерапевтические кабинеты, отделения анестезиологии, реанимации и интенсивной терапии, операционные отделения</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стерилизаторами, в том числе с воздушной прослойкой, применяемые в электро- и светолечебных кабинетах, только заводского изготовления и на поверхности из негорючих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подогрева парафина и озокерита в специально </w:t>
            </w:r>
            <w:r w:rsidRPr="002F2E60">
              <w:rPr>
                <w:color w:val="000000"/>
                <w:sz w:val="20"/>
                <w:lang w:val="ru-RU"/>
              </w:rPr>
              <w:lastRenderedPageBreak/>
              <w:t>выделенном помещении в вытяжном шкафу на подогревателях заводского изготовления или водяной бане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осуществления выбросов из местных систем вентиляции помещений от аппаратов и установок на высоте не менее 2 метров над высшей точкой кровли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Производство профилактического осмотра аппаратуры в сроки, установленные техническим паспортом (инструкцией) с принятием мер к устранению обнаруженных дефектов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Ведение журналов регистрации проводимого с обслуживающим персоналом противопожарного инструктажа и замеченных дефектов в работе электроаппаратуры в каждом электро- и светолечебном отделении (кабинете)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свободной транспортировки больных на каталках, через дверные проемы и проходы в операционных, предоперационных, наркозных и помещениях операционного блока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19.2 Лаборатории лечебных учреждений</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подачи легковоспламеняющихся жидкостей для производственных нужд по трубопроводу или для транспортировки в специальной закрытой небьющейся таре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Хранение легковоспламеняющихся и горючих жидкостей в рабочих помещениях в количестве, не превышающем сменную потребность, в толстостенной стеклянной или небьющейся таре с плотными пробками, размещаемой в металлическом ящике, выложенном внутри асбестом, с крышкой. </w:t>
            </w:r>
            <w:r>
              <w:rPr>
                <w:color w:val="000000"/>
                <w:sz w:val="20"/>
              </w:rPr>
              <w:t>Недопущение хранения таких жидкостей в полиэтиленовых емкостях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хранения в лабораториях веществ и материалов строго по ассортименту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жидкого кислорода в одном помещении с легковоспламеняющимися веществами, жирами и маслами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баллонов со сжатыми, сжиженными и растворенными горючими газами вне здания лаборатории в металлических шкафах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ближе 1 метра от нагревательных приборов, горелок и других источников огня легковоспламеняющиеся и горючие жидкости, а также горючие материалы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Выливание отработанных легковоспламеняющихся и горючих жидкостей в канализацию</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Мытье полов и оборудование легковоспламеняющимися горючими жидкостями и веществами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Уборка случайно пролитых жидкостей при зажженных горелках и включенных электронагревательных приборах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75"/>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Оставление на рабочем месте промасленной ветоши и бумаги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на рабочем месте и в рабочих помещениях каких-либо веществ и препаратов с неизвестными пожароопасными свойствами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Оставление без присмотра рабочего места, зажженные горелки и другие нагревательные приборы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Производство нагревания сосудов с находящимися в них легковоспламеняющимися и горючими жидкостями на открытом огне, а </w:t>
            </w:r>
            <w:r w:rsidRPr="002F2E60">
              <w:rPr>
                <w:color w:val="000000"/>
                <w:sz w:val="20"/>
                <w:lang w:val="ru-RU"/>
              </w:rPr>
              <w:lastRenderedPageBreak/>
              <w:t>также на бытовых электронагревательных приборах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19.3 Одно- и многоместные лечебные барокамеры</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облицовки стен помещений барокамер, подвесных потолков из негорючих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отопления помещений барокамер центральным, водяным с температурой теплоносителя не более 95</w:t>
            </w:r>
            <w:r w:rsidRPr="002F2E60">
              <w:rPr>
                <w:color w:val="000000"/>
                <w:vertAlign w:val="superscript"/>
                <w:lang w:val="ru-RU"/>
              </w:rPr>
              <w:t>о</w:t>
            </w:r>
            <w:r w:rsidRPr="002F2E60">
              <w:rPr>
                <w:color w:val="000000"/>
                <w:sz w:val="20"/>
                <w:lang w:val="ru-RU"/>
              </w:rPr>
              <w:t>С. Обеспеченность расстояния от отопительных приборов и других источников тепла до барокамеры не менее 1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аварийного освещения в помещениях, в которых устанавливаются две и более одноместных барокамеры или одна многоместная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перечня приборов, допущенных к работе в среде с повышенным содержанием кислорода, с указанием их паспортных или инвентаризационных номеров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светильниках, устанавливаемых непосредственно в барокамерах, только ламп накаливания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225"/>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Помещение пациентов в бароаппарат в синтетической одежде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Эксплуатация бароаппаратов без заземления бароагрегатов (барокамеры, барокондиционера)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Внос в барокамеру легковоспламеняющиеся жидкости, масла, вещества и предметы, способные вызвать появление огня или искры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Пользование в барозале (помещении, салоне транспорта) неисправными приборами и электропроводкой (с поврежденной изоляцией, ненадежными искрящими контактами), пользоваться электронагревательными приборами (кипятильниками, электрическими плитками) использовать мебель из горючих материалов, материалы и предметы, способные вызвать искру, применять открытый огонь, курить, применять светильники открытого исполнения для нижнего освещения рабочих мест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Эксплуатация необезжиренного кислородного оборудования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в барозале горючих и легковоспламеняющихся жидкостей, масла, а также горючие материалы, в том числе перевязочные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увеличения концентрации кислорода в барозале более 23%</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Производство лечебных сеансов в бароаппарате при отсутствии утвержденного акта обследования бароотделения и бароаппарата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19.4 Аптеки и аптечные склады</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аптеках, находящихся в зданиях другого назначения, общего количества легковоспламеняющихся и горючих жидкостей не более 100 килограмм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в отдельностоящих аптеках хранения не более двух баллонов с кислородом, укрепленные в вертикальном положении в специальных гнездах и надежно закрепляются хомутами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в помещениях, через которые проходят транзитные электрические кабели, а также в помещениях с наличием газовых коммуникаций и маслонаполненной аппаратуры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Хранение продукции навалом и укладкой ее вплотную к радиаторам и </w:t>
            </w:r>
            <w:r w:rsidRPr="002F2E60">
              <w:rPr>
                <w:color w:val="000000"/>
                <w:sz w:val="20"/>
                <w:lang w:val="ru-RU"/>
              </w:rPr>
              <w:lastRenderedPageBreak/>
              <w:t>трубам отопления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Распаковка и упаковка материалов непосредственно в хранилищах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материальных ценностей в аптечных складских помещениях строго в соответствии с ассортиментом, недопущение совместного хранения легковоспламеняющихся жидкостей с остальными материалами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хранения пластмассовых изделий в вентилируемом, темном, сухом помещении при комнатной температуре, на расстоянии не менее 1 метра от отопительных систем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помещений для хранения огнеопасных и взрывоопасных лекарственных средств несгораемыми и устойчивыми стеллажами и поддонами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хранения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хранения легковоспламеняющихся жидкостей в количестве свыше 100 килограмм в отдельно стоящем здании в стеклянной или металлической таре изолированного от помещений хранения огнеопасных веществ других групп</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в производственных помещениях организаций легковоспламеняющихся и горючих жидкостей общим количеством не более 3 килограмм в специальном металлическом ящике вдали от нагревательных приборов и выходов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помещениях хранения огнеопасных и взрывоопасных веществ снаружи, а также на дверях внутри этих помещений ясно видимых надписей: «Огнеопасно», «Взрывоопасно», «Курить воспрещается», «В случае пожара звонить по телефону 101»</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Наличие около входа в каждое помещение хранения огнеопасных и взрывоопасных веществ таблички с надписью </w:t>
            </w:r>
            <w:r>
              <w:rPr>
                <w:color w:val="000000"/>
                <w:sz w:val="20"/>
              </w:rPr>
              <w:t>«Ответственный за обеспечение пожарной безопасности (ФИО (при наличии) ответственного лица)»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Изготовление контейнеров, предназначенных для хранения легковоспламеняющихся жидкостей, из стекла или металла, с плотно подогнанной крышкой для предупреждения испарения жидкостей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хранения бутылей, баллонов и других крупных емкостей с легковоспламеняющимися и горючими жидкостями в таре, предохраняющей от ударов, или в баллоноопрокидывателях в один ряд</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легковоспламеняющихся и горючих жидких лекарственных средств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горючих и взрывоопасных лекарственных средства в толстостенных плотно закрытых контейнерах (бутылях, банках, барабанах)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 Требования к объектам образования</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516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Проведение с учащимися и студентами занятий по изучению требований пожарной безопасности в быту и действий на случай пожара. С младшими классами, а также в детских дошкольных учреждениях проведение бесед по противопожарной тематике. В общеобразовательных школах, профессиональных школах, колледжах и высших учебных заведениях – инструктивных занятий по изучению правил пожарной безопасности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в лабораториях легковоспламеняющихся и горючих жидкостей в количествах, не превышающих сменную потребность</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проведения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окрашивания огнезащитным лаком или покрытия деревянных частей вытяжных шкафов, в которых проводятся работы с легковоспламеняющимися веществами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сбора легковоспламеняющихся и горючих жидкостей по окончании рабочего дня в специальную закрытую тару и удаление из лаборатории для дальнейшей утилизации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слива легковоспламеняющиеся и горючие жидкости в канализацию</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Размещение не выше второго этажа в многоэтажных зданиях детских учреждений группы (классы) детей младших возрастов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Обеспечение беспрепятственной эвакуации людей и подхода к средствам пожаротушения при расстановке мебели и оборудования в классах, кабинетах, мастерских, спальнях, столовых и остальных помещениях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учебных классах и кабинетах необходимой для обеспечения учебного процесса мебели, приборов, моделей, принадлежностей, пособий, которые хранятся в шкафах, на стеллажах или на стационарно установленных стойках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превышения количества парт (столов) в учебных классах и кабинетах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Уборка в негорючие шкафы (ящики), устанавливаемые в отдельных помещениях все взрывопожароопасные и пожароопасные вещества и материалы по окончании занятий в кабинетах, лабораториях и мастерских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круглосуточного дежурства обслуживающего персонала с обеспечением телефонной связи, в школьных зданиях и детских дошкольных учреждениях с круглосуточным пребыванием детей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21. Требования к объектам социальной сферы (дома престарелых и инвалидов, детские дома, дома интернаты, психоневрологические центры для детей и инвалидов)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Регулярное очищение корзин и ящиков для бумаг и других горючих отходов и вынос мусора за пределы здания в специально отведенное место</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мебели и оборудования, изготовленные с использованием полимерных материалов, способных при горении </w:t>
            </w:r>
            <w:r w:rsidRPr="002F2E60">
              <w:rPr>
                <w:color w:val="000000"/>
                <w:sz w:val="20"/>
                <w:lang w:val="ru-RU"/>
              </w:rPr>
              <w:lastRenderedPageBreak/>
              <w:t>выделять высокотоксичные продукты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и использования в служебных помещениях организаций социального обслуживания бытовых электроприборов (холодильники, микроволновые печи, электрообогреватели, электрочайники)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приготовления (разогрева) пищи в местах, специально отведенных и оборудованных для этих целей. Недопущение использования электронагревательных приборов для бытовых нужд без средств автоматического отключения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в организациях социального обслуживания для освещения помещений керосиновые лампы и свечи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пользования утюгов, электрических плиток и других электронагревательных приборов в спальнях, игровых комнатах и других помещениях, занятых обслуживаемыми. Осуществление глажки одежды только в специально оборудованных для этих целей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Наличие круглосуточного дежурства обслуживающего персонала. Наличие у дежурного при себе комплекта ключей от всех замков на дверях эвакуационных выходов. </w:t>
            </w:r>
            <w:r>
              <w:rPr>
                <w:color w:val="000000"/>
                <w:sz w:val="20"/>
              </w:rPr>
              <w:t>Хранение другого комплекта ключей в помещении дежурного</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 Требования к объектам торговли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временного хранения горючих материалов, отходов, упаковок и контейнеров в торговых залах и на путях эвакуации. Обеспечение их удаления ежедневно по мере их накопления. Недопущение складирования горючей тары вплотную к окнам зданий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горючих товаров или негорючих товаров в горючей упаковке в помещениях, не имеющих оконных проемов или шахт дымоудаления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хранения спичек, одеколона, духов, аэрозольных упаковок и других, опасных в пожарном отношении товаров отдельно от других товаров в специально приспособленных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проведения огневых работ во время нахождения покупателей в торговых залах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Торговля легковоспламеняющимися жидкостями, горючими жидкостями и горючими газами (баллоны с газом, краски, лаки, растворители, товары бытовой химии), аэрозольными упаковками, боеприпасами и пиротехническими изделиями при размещении их в зданиях иного назначения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на путях эвакуации и в лестничных клетках пункты ремонта часов, граверные и другие мастерские, а также аптечные, газетные, книжные и другие киоски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в торговых залах баллонов с горючими газами для наполнения воздушных шаров и других целей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торговых, игровых аппаратов и торговли товарами на площадках лестничных клеток, в тамбурах и других путях эвакуации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более 15000 аэрозольных упаковок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навесов над торговыми рядами открытых рынков из </w:t>
            </w:r>
            <w:r w:rsidRPr="002F2E60">
              <w:rPr>
                <w:color w:val="000000"/>
                <w:sz w:val="20"/>
                <w:lang w:val="ru-RU"/>
              </w:rPr>
              <w:lastRenderedPageBreak/>
              <w:t>негорючих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накрытия открытых проходов между торговыми рядами тканями, бумагой, пленками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рынков в части зданий иного назначения или в пристройках к ним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киосков и ларьков, устанавливаемые в зданиях и сооружениях из негорючих материалов. Выполнение павильонов и киосков, предназначенные для торговли горючими жидкостями, дезодорантами, сжатыми газами </w:t>
            </w:r>
            <w:r>
              <w:rPr>
                <w:color w:val="000000"/>
                <w:sz w:val="20"/>
              </w:rPr>
              <w:t>I</w:t>
            </w:r>
            <w:r w:rsidRPr="002F2E60">
              <w:rPr>
                <w:color w:val="000000"/>
                <w:sz w:val="20"/>
                <w:lang w:val="ru-RU"/>
              </w:rPr>
              <w:t>-ой, П-ой, Ша-ей степени огнестойкости, отдельно стоящими или в группе с киосками торгующими аналогичным товаром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в рабочее время загрузку товаров и выгрузку тары по путям, связанные с эвакуационными выходами покупателей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торговли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типа «Огнеопасно», «Не распылять вблизи огня». Осуществление расфасовки пожароопасных товаров в специально приспособленных для этой цели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22.1. Торговые павильоны и киоски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установки киосков, а также одноэтажных павильонов площадью до 20 квадратных метров включительно на отведенной территории группами. Размещение в одной группе не более 10 сооружений независимо от степеней их огнестойкости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места сбора сгораемых отходов на расстоянии не менее 15 метров от киосков и павильонов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помещений для хранения упаковочных материалов и инвентаря площадью не более 5 м</w:t>
            </w:r>
            <w:r w:rsidRPr="002F2E60">
              <w:rPr>
                <w:color w:val="000000"/>
                <w:vertAlign w:val="superscript"/>
                <w:lang w:val="ru-RU"/>
              </w:rPr>
              <w:t>2</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павильонов и киосков, предназначенные для торговли горючими жидкостями и газами, І, </w:t>
            </w:r>
            <w:r>
              <w:rPr>
                <w:color w:val="000000"/>
                <w:sz w:val="20"/>
              </w:rPr>
              <w:t>II</w:t>
            </w:r>
            <w:r w:rsidRPr="002F2E60">
              <w:rPr>
                <w:color w:val="000000"/>
                <w:sz w:val="20"/>
                <w:lang w:val="ru-RU"/>
              </w:rPr>
              <w:t xml:space="preserve">, </w:t>
            </w:r>
            <w:r>
              <w:rPr>
                <w:color w:val="000000"/>
                <w:sz w:val="20"/>
              </w:rPr>
              <w:t>IIIa</w:t>
            </w:r>
            <w:r w:rsidRPr="002F2E60">
              <w:rPr>
                <w:color w:val="000000"/>
                <w:sz w:val="20"/>
                <w:lang w:val="ru-RU"/>
              </w:rPr>
              <w:t xml:space="preserve"> степеней огнестойкости, отдельно стоящими, или в группе с киосками, торгующими аналогичными товарами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23. Требования к объектам хранения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совместного хранения в одной секции с каучуком или авторезиной каких-либо других материалов и товаров, независимо от однородности применяемых огнетушащих веществ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защиты баллонов с горючими газами, емкостей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складирования аэрозольных упаковок в многоэтажных складах в противопожарных отсеках только на верхнем этаже, при количестве упаковок в отсеке не более 150000</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Осуществление складирования в изолированном отсеке склада не более 15000 упаковок (коробок), при общей емкости склада не более 900000 упаковок. </w:t>
            </w:r>
            <w:r>
              <w:rPr>
                <w:color w:val="000000"/>
                <w:sz w:val="20"/>
              </w:rPr>
              <w:t>Размещение складов в бесчердачных зданиях, с легкосбрасываемыми покрытиями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558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скандирования в общих складах аэрозольных упаковок в количестве не более 5000 штук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хранения аэрозольных упаковок на открытых площадках или под навесами только в негорючих контейнерах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складирования материалов в штабели в складских помещениях при бесстеллажном способе хранения. Наличие свободных проходов шириной, равной ширине дверей, но не менее 1 метра напротив дверных проемов складских помещений. Наличие продольных проходов шириной не менее 0,8 метра через каждые 6 метров в складах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обработки огнезащитным составом деревянных конструкций внутри складских помещений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складов в помещениях, через которые проходят транзитные электрические кабели, газовые и другие коммуникации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расстояния от светильников до хранящихся товаров не менее 0,5 метра и 0,2 метра до поверхности горючих строительных конструкций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помещениях, предназначенных для хранения товарно-материальных ценностей, бытовок, комнат для приема пищи и других подсобных служб</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 препятствование устанавливаемых в складских помещениях остекленных перегородок для ограждения рабочих мест товароведов, экспертов, кладовщиков эвакуации людей или товарно-материальных ценностей в случае возникновения пожара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стоянки и ремонта погрузочно-разгрузочных и транспортных средств, в складских помещениях и на дебаркадерах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в здании складов операций, связанных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в помещениях, изолированных от мест хранения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Расположение аппаратов, предназначенные для отключения электроснабжения склада, вне складского помещения, на стене из негорючих материалов или на отдельно стоящей опоре, заключение их в шкаф или нишу с приспособлением для опломбирования и закрываться на замок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дежурного освещения в помещениях складов, а также эксплуатация газовых плит, электронагревательных приборов и установка штепсельных розеток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проживания персонала и других лиц в зданиях, расположенных на территории баз и складов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въезда локомотивов в складские помещения категорий А, Б и В1-В4</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цеховых кладовых хранение легковоспламеняющихся и горючих жидкостей в количестве, превышающем норму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хранения горючих материалов или негорючих материалов в горючей таре в помещениях подвальных и цокольных этажей, не </w:t>
            </w:r>
            <w:r w:rsidRPr="002F2E60">
              <w:rPr>
                <w:color w:val="000000"/>
                <w:sz w:val="20"/>
                <w:lang w:val="ru-RU"/>
              </w:rPr>
              <w:lastRenderedPageBreak/>
              <w:t>имеющих окон с приямками для дымоудаления, а также при сообщении общих лестничных клеток зданий с этими этажами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23.1 Хранение газовых баллонов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складов для хранения баллонов с горючими газами в одноэтажных, бесчердачных зданиях с легкосбрасываемыми покрытиями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Закрашивание окон помещений, где хранятся баллоны с газами, белой краской или оборудование их солнцезащитными негорючими устройствами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какие-либо горючих материалов и производства огневых работ на расстоянии 10 метров вокруг места хранения баллонов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шкафов и будок, где размещаются баллоны, из негорючих материалов и оборудование их естественной вентиляцией, исключающую образование в них взрывоопасных смесей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хранения баллонов с горючими газами отдельно от баллонов с кислородом, сжатым воздухом, хлором, фтором и другими окислителями, а также от баллонов с токсичными газами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хранения газа в сжатом, сжиженном и растворенном состоянии в баллонах. Окраска наружной поверхности баллонов в установленный для данного газа цвет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попадание масел (жиров) и соприкосновения арматуры баллона с промасленными материалами при хранении и транспортировании баллонов с кислородом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исправных газоанализаторов до взрывоопасных концентраций в помещениях хранения газов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складском помещение, где хранятся баллоны с горючими газами, нахождение лиц в обуви, подбитой металлическими гвоздями или подковами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баллонов с горючими газами, имеющие башмаки, в вертикальном положении в специальных гнездах, клетях или других устройствах, исключающих их падение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баллонов, не имеющие башмаков, в горизонтальном положении на рамах или стеллажах. Применение высоты штабеля не более 1,5 метра, закрытие клапанов предохранительными колпаками, и обращение их в одну сторону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каких-либо других веществ, материалов и оборудования в складах газов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15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естественной вентиляции в помещении складов с горючими газами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23.2 Содержание складов лесоматериалов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плана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 на складах лесоматериалов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противопожарных разрывах между штабелями складирование лесоматериалов, оборудования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589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Очищение мест, отведенные под штабели, до грунта от травяного покрова, горючего мусора и отходов или наличие слоя песка, земли или гравия толщиной не менее 0,5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каждом складе оперативного плана пожаротушения с определением мер по разборке штабелей, куч баланса, щепы, с учетом возможности привлечения работников и техники предприятия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складах пунктов (постов) с запасом различных видов пожарной техники в количествах, определяемых оперативными планами пожаротушения, кроме первичных средств пожаротушения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 складах производства работ, не связанные с хранением лесоматериалов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бытовых помещений для рабочих на складах лесоматериалов в отдельных зданиях с соблюдением противопожарных разрывов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для отопления помещений электронагревательных приборов заводского изготовления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лебедок с двигателями внутреннего сгорания на расстоянии не менее 15 метров от штабелей круглого леса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23.3 Склады пиломатериалов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транспортных пакетов в противопожарных разрывах, проездов, подъездов к пожарным водоисточникам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полов закрытых складов и площадок под навесами из негорючих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23.4 Склады щепы</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хранения щепы в закрытых складах, бункерах и на открытых площадках с основанием из негорючего материала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колодцев из негорючих материалов для установки термоэлектрических преобразователей для контроля температуры нагрева щепы внутри бурта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23.5 Склады угля</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Складирование угля свежей добычи на старые отвалы угля, пролежавшего более одного месяца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Транспортировка горящего угля по транспортерным лентам и отгружение их в железнодорожный транспорт или бункер</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Расположение штабелей угля над источниками тепла (паропроводы, трубопроводы горячей воды, каналы нагретого воздуха), а также над проложенными электрокабелями и нефтегазопроводами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попадания в штабели древесины, ткани, бумаги и других горючих материалов при укладке угля и его хранении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Выделение противопожарными преградами (стенами и перегородками) помещений для хранения угля, устраиваемые в подвальном или первом этаже производственных зданий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23.6 Склады горючих волокнистых материалов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превышения массы волокна в штабеле более 300 тонн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размеров штабеля не более 22х11 метров, по высоте не более 8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607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гнезде не более шести штабелей или навесов, разрыв между штабелями не менее 15 метров, между навесами – 20 метров по всем направлениям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группе не более четырех гнезд (24 штабеля или навеса), разрыв между гнездами не менее 30 метров по всем направлениям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секторе не более четырех групп (96 штабелей или навесов), разрывы между группами не менее 50 метров по всем направлениям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разрывов между секторами менее 100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ограждения участков, занятые складами, навесами и открытыми площадками для хранения волокнистых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производственных отходов совместно с сырьем и готовой продукцией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подъезда железнодорожного (за исключением паровозов) и автотранспорта ближе 5 метров, а тракторов – 10 метров к навесам и штабелям волокнистых материалов без искрогасителей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23.7 Порядок содержания резервуарных парков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объема обвалования резервуаров равным объему наибольшего резервуара, находящегося в обваловании и постоянного поддержания его в исправном состоянии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электрооборудования и прокладки электролинии внутри обвалования резервуаров и непосредственно в резервуарах за исключением линий устройств для контроля и автоматизации наполнения и замера уровня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коммуникаций трубопроводов в резервуарном парке обеспечивающими возможность в случае аварии с резервуаром перекачки нефти из одной емкости в другую</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 зимний период года своевременное удаление снега с крыш резервуаров, а также очистка от снега дорожек и пожарных проездов на территории резервуарного парка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газоанализаторов со световой и звуковой сигнализацией для постоянного контроля концентрации углеводородов во взрыво- и пожароопасных помещениях и на территории резервуарного парка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видных местах надписей о недопустимости нарушения противопожарного режима на всей территории резервуарного парка и отдельно стоящих резервуаров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измерения уровня и отбора проб нефтепродуктов только стационарными системами измерительных устройств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графика плановых работ по очистке от отложений пирофорного сернистого железа для резервуаров, в которых хранятся сернистые нефтепродукты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Производство на основании письменного разрешения главного инженера предприятия строительных и монтажных работ на территории эксплуатирующихся резервуарных парков, связанные с применением открытого огня (сварка, резка)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запорных устройств в виде клапанов-хлопушек, приводимые в действие вне пределов обвалования для удаления разлившегося </w:t>
            </w:r>
            <w:r w:rsidRPr="002F2E60">
              <w:rPr>
                <w:color w:val="000000"/>
                <w:sz w:val="20"/>
                <w:lang w:val="ru-RU"/>
              </w:rPr>
              <w:lastRenderedPageBreak/>
              <w:t xml:space="preserve">при аварии нефтепродукта, а также для спуска ливневых вод на канализационных выпусках из обвалований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Уменьшение высоты обвалования, установленной в проектной документации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Эксплуатация резервуаров, имеющих перекосы и трещины, а также неисправное оборудование, контрольно-измерительные приборы, подводящие продуктопроводы и стационарные противопожарные устройства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Высадка деревьев, кустарников, травы в каре обвалований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емкостей на горючее основание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18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Переполнение резервуаров и цистерн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складах резервуарного парка запаса огнетушащих веществ, а также средств их подачи в количестве, необходимых для тушения пожара в наибольшем резервуаре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23.8 Порядок хранения нефтепродуктов в таре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Отделение складского помещения от других помещений противопожарными перегородками с пределом огнестойкости не менее </w:t>
            </w:r>
            <w:r>
              <w:rPr>
                <w:color w:val="000000"/>
                <w:sz w:val="20"/>
              </w:rPr>
              <w:t>EI</w:t>
            </w:r>
            <w:r w:rsidRPr="002F2E60">
              <w:rPr>
                <w:color w:val="000000"/>
                <w:sz w:val="20"/>
                <w:lang w:val="ru-RU"/>
              </w:rPr>
              <w:t>-45</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бочек с легковоспламеняющимися и горючими жидкостями в хранилищах при ручной укладке на полу не более чем в 2 ряда, при механизированной укладке бочек с горючими жидкостями – не более 5, а легковоспламеняющимися жидкостями – не более 3</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выполнение ширины штабеля более 2 бочек. Устройство ширины главных проходов для транспортирования бочек не менее 1,8 метра, а между штабелями – не менее 1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жидкости только в исправной таре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Ограждение открытых площадок для хранения нефтепродуктов в таре земляным валом или негорючей сплошной стенкой высотой не менее 0,5 метра с пандусами для прохода на площадки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Размещение в пределах одной обвалованной площадки не более 4 штабелей бочек размером 25</w:t>
            </w:r>
            <w:r>
              <w:rPr>
                <w:color w:val="000000"/>
                <w:sz w:val="20"/>
              </w:rPr>
              <w:t>x</w:t>
            </w:r>
            <w:r w:rsidRPr="002F2E60">
              <w:rPr>
                <w:color w:val="000000"/>
                <w:sz w:val="20"/>
                <w:lang w:val="ru-RU"/>
              </w:rPr>
              <w:t>15 метров и высотой 5,5 метра с разрывами между штабелями не менее 10 метров, а между штабелем и валом (стенкой) – не менее 5 метров.</w:t>
            </w:r>
            <w:r w:rsidRPr="002F2E60">
              <w:rPr>
                <w:lang w:val="ru-RU"/>
              </w:rPr>
              <w:br/>
            </w:r>
            <w:r>
              <w:rPr>
                <w:color w:val="000000"/>
                <w:sz w:val="20"/>
              </w:rPr>
              <w:t>Выполнение разрывов между штабелями двух смежных площадок не менее 20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разлива нефтепродуктов, а также хранения упаковочного материала и тару непосредственно в хранилищах и на обвалованных площадках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24. Требования к сельскохозяйственным объектам </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24.1 Объекты основного производства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Отделение помещений предназначенных для размещения вакуум-насосных и теплогенераторов для приготовления кормов с огневым подогревом, а также помещений для хранения запаса грубых кормов, пристроенные к животноводческим и птицеводческим зданиям или встроенные в них от помещений для содержания скота и птицы противопожарными стенами и перекрытиями в зданиях животноводческих и птицеводческих ферм. </w:t>
            </w:r>
            <w:r>
              <w:rPr>
                <w:color w:val="000000"/>
                <w:sz w:val="20"/>
              </w:rPr>
              <w:t xml:space="preserve">Оборудование указанных </w:t>
            </w:r>
            <w:r>
              <w:rPr>
                <w:color w:val="000000"/>
                <w:sz w:val="20"/>
              </w:rPr>
              <w:lastRenderedPageBreak/>
              <w:t>помещений выходами непосредственно наружу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Недопущение в помещениях для животных и птицы устройства мастерских, складов, стоянок автотранспорта, тракторов, сельхозтехники, а также производство работ, не связанных с обслуживанием ферм.</w:t>
            </w:r>
            <w:r w:rsidRPr="002F2E60">
              <w:rPr>
                <w:lang w:val="ru-RU"/>
              </w:rPr>
              <w:br/>
            </w:r>
            <w:r>
              <w:rPr>
                <w:color w:val="000000"/>
                <w:sz w:val="20"/>
              </w:rPr>
              <w:t>Недопущение въезда в эти помещения тракторов, автомобилей и сельхозмашин, выхлопные трубы которых не оборудованы искрогасителями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применения группового способа привязи при наличии 20 и более голов скота на молочно-товарных фермах (комплексах)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Обеспечение мероприятий при хранении грубых кормов в чердачных помещениях ферм:</w:t>
            </w:r>
            <w:r w:rsidRPr="002F2E60">
              <w:rPr>
                <w:lang w:val="ru-RU"/>
              </w:rPr>
              <w:br/>
            </w:r>
            <w:r w:rsidRPr="002F2E60">
              <w:rPr>
                <w:color w:val="000000"/>
                <w:sz w:val="20"/>
                <w:lang w:val="ru-RU"/>
              </w:rPr>
              <w:t>1) выполнение кровли из негорючих материалов;</w:t>
            </w:r>
            <w:r w:rsidRPr="002F2E60">
              <w:rPr>
                <w:lang w:val="ru-RU"/>
              </w:rPr>
              <w:br/>
            </w:r>
            <w:r w:rsidRPr="002F2E60">
              <w:rPr>
                <w:color w:val="000000"/>
                <w:sz w:val="20"/>
                <w:lang w:val="ru-RU"/>
              </w:rPr>
              <w:t xml:space="preserve">2) защита деревянных чердачных перекрытий и горючего утеплителя от возгораний со стороны чердачных помещений глиняной обмазкой толщиной 3 сантиметра по горючему утеплителю </w:t>
            </w:r>
            <w:r>
              <w:rPr>
                <w:color w:val="000000"/>
                <w:sz w:val="20"/>
              </w:rPr>
              <w:t>(или равноценной огнезащитой) или негорючим утеплителем;</w:t>
            </w:r>
            <w:r>
              <w:br/>
            </w:r>
            <w:r>
              <w:rPr>
                <w:color w:val="000000"/>
                <w:sz w:val="20"/>
              </w:rPr>
              <w:t>3) защита электропроводки на чердаке от механических повреждений;</w:t>
            </w:r>
            <w:r>
              <w:br/>
            </w:r>
            <w:r>
              <w:rPr>
                <w:color w:val="000000"/>
                <w:sz w:val="20"/>
              </w:rPr>
              <w:t>4) ограждение дымохода по периметру на расстоянии 1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мероприятий при устройстве и эксплуатации электрических брудеров:</w:t>
            </w:r>
            <w:r w:rsidRPr="002F2E60">
              <w:rPr>
                <w:lang w:val="ru-RU"/>
              </w:rPr>
              <w:br/>
            </w:r>
            <w:r w:rsidRPr="002F2E60">
              <w:rPr>
                <w:color w:val="000000"/>
                <w:sz w:val="20"/>
                <w:lang w:val="ru-RU"/>
              </w:rPr>
              <w:t>1) обеспечение расстояния от теплонагревательных элементов до подстилки и горючих предметов по вертикали не менее 80 сантиметров и по горизонтали не менее 25 сантиметров;</w:t>
            </w:r>
            <w:r w:rsidRPr="002F2E60">
              <w:rPr>
                <w:lang w:val="ru-RU"/>
              </w:rPr>
              <w:br/>
            </w:r>
            <w:r w:rsidRPr="002F2E60">
              <w:rPr>
                <w:color w:val="000000"/>
                <w:sz w:val="20"/>
                <w:lang w:val="ru-RU"/>
              </w:rPr>
              <w:t>2) использование нагревательных элементов только заводского изготовления и устройства таким образом, чтобы исключалась возможность выпадения раскаленных частиц. Не допущение применения открытых нагревательных элементов;</w:t>
            </w:r>
            <w:r w:rsidRPr="002F2E60">
              <w:rPr>
                <w:lang w:val="ru-RU"/>
              </w:rPr>
              <w:br/>
            </w:r>
            <w:r w:rsidRPr="002F2E60">
              <w:rPr>
                <w:color w:val="000000"/>
                <w:sz w:val="20"/>
                <w:lang w:val="ru-RU"/>
              </w:rPr>
              <w:t>3) осуществление обеспечения их электроэнергией по самостоятельным линиям от распределительного щита. Оборудование каждого брудера самостоятельным выключателем;</w:t>
            </w:r>
            <w:r w:rsidRPr="002F2E60">
              <w:rPr>
                <w:lang w:val="ru-RU"/>
              </w:rPr>
              <w:br/>
            </w:r>
            <w:r w:rsidRPr="002F2E60">
              <w:rPr>
                <w:color w:val="000000"/>
                <w:sz w:val="20"/>
                <w:lang w:val="ru-RU"/>
              </w:rPr>
              <w:t>4) оборудование распределительного щита рубильником для обесточивания всей электросети, а также устройством защиты от короткого замыкания, перегрузки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Расположение передвижных ультрафиолетовых установок и их электрооборудования на расстоянии не менее 1 метра от 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бензинового двигателя стригального агрегата на очищенной от травы и мусора площадке на расстоянии 15 метров от зданий. Осуществление хранения запаса горюче-смазочных материалов в закрытой металлической таре на расстоянии 20 метров от пункта стрижки и строений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скопления шерсти на стригальном пункте свыше сменной выработки и загромождение прохода и выхода тюками с шерстью</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Хранение аммиачной селитры в самостоятельных І или </w:t>
            </w:r>
            <w:r>
              <w:rPr>
                <w:color w:val="000000"/>
                <w:sz w:val="20"/>
              </w:rPr>
              <w:t>II</w:t>
            </w:r>
            <w:r w:rsidRPr="002F2E60">
              <w:rPr>
                <w:color w:val="000000"/>
                <w:sz w:val="20"/>
                <w:lang w:val="ru-RU"/>
              </w:rPr>
              <w:t xml:space="preserve"> степеней огнестойкости бесчердачных одноэтажных зданиях с негорючими полами. В исключительных ситуациях допущение хранения селитры в отдельном отсеке общего склада минеральных удобрений </w:t>
            </w:r>
            <w:r w:rsidRPr="002F2E60">
              <w:rPr>
                <w:color w:val="000000"/>
                <w:sz w:val="20"/>
                <w:lang w:val="ru-RU"/>
              </w:rPr>
              <w:lastRenderedPageBreak/>
              <w:t xml:space="preserve">сельскохозяйственного предприятия І или </w:t>
            </w:r>
            <w:r>
              <w:rPr>
                <w:color w:val="000000"/>
                <w:sz w:val="20"/>
              </w:rPr>
              <w:t>II</w:t>
            </w:r>
            <w:r w:rsidRPr="002F2E60">
              <w:rPr>
                <w:color w:val="000000"/>
                <w:sz w:val="20"/>
                <w:lang w:val="ru-RU"/>
              </w:rPr>
              <w:t xml:space="preserve"> степеней огнестойкости. Хранение сильнодействующих окислителей (хлораты магния и кальция, перекись водорода) в отдельных отсеках зданий І, </w:t>
            </w:r>
            <w:r>
              <w:rPr>
                <w:color w:val="000000"/>
                <w:sz w:val="20"/>
              </w:rPr>
              <w:t>II</w:t>
            </w:r>
            <w:r w:rsidRPr="002F2E60">
              <w:rPr>
                <w:color w:val="000000"/>
                <w:sz w:val="20"/>
                <w:lang w:val="ru-RU"/>
              </w:rPr>
              <w:t xml:space="preserve"> и </w:t>
            </w:r>
            <w:r>
              <w:rPr>
                <w:color w:val="000000"/>
                <w:sz w:val="20"/>
              </w:rPr>
              <w:t>III</w:t>
            </w:r>
            <w:r w:rsidRPr="002F2E60">
              <w:rPr>
                <w:color w:val="000000"/>
                <w:sz w:val="20"/>
                <w:lang w:val="ru-RU"/>
              </w:rPr>
              <w:t xml:space="preserve"> а степеней огнестойкости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на весенне-летний пожароопасный период защитных противопожарных полос, устраиваемые с помощью бульдозеров, плугов и других почвообрабатывающих орудий при размещении ферм и других сельскохозяйственных объектов вблизи лесов хвойных пород, между строениями и лесными массивами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24.2 Переработка сельскохозяйственной продукции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для очистки мешков от муки и их хранения изолированных помещений с установкой мешковыбивальной машины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бестарного хранения жидкого жира и растительного масла в отдельном помещении на хлебопекарных предприятиях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помещения, выделяемое противопожарной перегородкой (с противопожарной дверью) и перекрытием для топок конвейерных люлечно-подиковых тупиков хлебопекарных печей, работающих на твердом топливе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наличия в топочном отделении запаса твердого топлива не более чем для одной смены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 пределами здания изолированного помещения из негорючих конструкций для установки расходных баков жидкого топлива при работе хлебопекарных печей на жидком топливе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дверей из производственных помещений с одновременным пребыванием 15 человек на элеваторах, мукомольных, комбикормовых и крупяных заводах открывающимися внутрь помещений (против хода эвакуации). Устройство дверей из тамбур-шлюзов открывающимися в разные стороны (двери из производственных помещений в тамбур-шлюзы напротив хода эвакуации, двери из тамбур-шлюза на лестничные клетки – по ходу эвакуации)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автоматических противопожарных клапанов или устройств для их перекрытия при возникновении пожара в проемах противопожарных стен для пропуска ленточных конвейеров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прохождения воздуховодов, материалопроводов, самотечных труб через бытовые, подсобные и административно-хозяйственные помещения, помещения пультов управления, электрораспределительных устройств, вентиляционных камер и лестничных клеток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циклонов на стороне, обращенной к дымовым трубам зерносушилок и котельных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норий, проход самотечных и аспирационных труб, а также установки транспортирующего и технологического оборудования в шахтах для прокладки кабелей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междуэтажной и межцеховой связью (телефоны, переговорные трубы, звонки) на этажах зернохранилищ, зерноперерабатывающих предприятий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устройства предупреждающее запыление территории при бестарной загрузки продукции и отходов на автотранспорт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659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аспирации в целях предупреждения пылеобразования на комбикормовых заводах в места разгрузки мучнистого сырья и отрубей с железнодорожного и автомобильного транспорта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плотного соединения люков для силосов и бункеров, а также лючков в самотечных трубах, воздуховодах и аспирационных кожухах, препятствующие проникновению пыли в помещения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всех складах наружных приставных лестниц, расположенные на расстоянии не более 100 метров одна от другой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нориях производительностью более 50 тонн/час автоматических тормозных устройств, предохраняющие ленту от обратного хода при остановках. Недопущение устройств норий и отдельных деталей из дерева или других 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работы с неполным комплектом клиновых ремней или применение ремней с профилем, не соответствующим профилю канавок шкива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объединения аспирации емкостей для сбора и хранения пыли и оперативных (производственных) емкостей в одну аспирационную установку с технологическим и транспортным оборудованием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блокировки технологического и транспортного оборудования с аспирационными установками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вентиляторов и пылеуловителей зерносушилок в рабочих зданиях элеваторов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 элеваторах сбор и хранение аспирационных относов и производственной пыли в бункерах и силосах, расположенных в производственных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прокладки транзитных воздуховодов через помещения складов сырья и готовой продукции, а также через помещения категорий А, Б и В 1-4 по взрывопожарной и пожарной опасности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емкостей для гравитационного осаждения пыли (аспирационных шахт, пылеосадочных камер), расположенных после вентиляторов и воздуходувных машин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Заземление воздухопроводов и материалопроводов не менее чем в двух местах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соединениях между элементами установок использование шайб под болты из диэлектрических материалов и шайб, окрашенных неэлектропроводными красками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касания воздуховодов аспирационных установок с трубопроводами отопительной системы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оборудования без работающих систем аспирации, без взрыворазрядителей на нориях и дробилках, предусмотренных проектной и технической документацией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магнитных сепараторов перед пропуском продуктов (сырья) через вальцевые станки, дробилки, бичевые машины и машины ударного действия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наличия трещин и надломов в бичах обоечных машин. Во избежание искрообразования недопущение задевания бичами </w:t>
            </w:r>
            <w:r w:rsidRPr="002F2E60">
              <w:rPr>
                <w:color w:val="000000"/>
                <w:sz w:val="20"/>
                <w:lang w:val="ru-RU"/>
              </w:rPr>
              <w:lastRenderedPageBreak/>
              <w:t>внутренней поверхности бичевого барабана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датчиков подпора или кольцевых выключателей на цепных конвейерах (с погружными скребками), автоматически останавливающих конвейер при переполнении коробов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предохранительных клапанов, открывающиеся под давлением продукта для предотвращения загорания шнеков на их концах по ходу продукта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сращивания транспортерных лент и приводных ремней с помощью металлических скоб, болтов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24.3 Эксплуатация оборудования комбикормовых заводов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наличие трещин и других дефектов в молотках дробилок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Наличие предохранительных штифтов только заводского изготовления для грануляторов.</w:t>
            </w:r>
            <w:r w:rsidRPr="002F2E60">
              <w:rPr>
                <w:lang w:val="ru-RU"/>
              </w:rPr>
              <w:br/>
            </w:r>
            <w:r>
              <w:rPr>
                <w:color w:val="000000"/>
                <w:sz w:val="20"/>
              </w:rPr>
              <w:t>Недопущение замены их металлическими стержнями с неопределенными размерами и механическими характеристиками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24.4 Мукомольные и крупяные заводы</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работы станков без продукта, с прижатыми вальцами, с перекосом и смещением их вдоль оси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Использование только гибких соединений кузовов рассевов ситовеечных машин, камнеотборников, сепараторов изготовленные из материалов, не пропускающих пыль, имеющие прочное соединение с выпускными патрубками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пуска шелушильных машин при снятых головках, неисправных натяжных устройствах, слабо закрепленных абразивных дисках или без сушильных кругов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наличия трещин и повреждений на дисках, валках и деках шелушильных и шлифовальных машин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блокировки электромагнитных сепараторов, исключающих подачу продукта на электромагниты при прекращении подачи электроэнергии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24.5 Хлебопекарные предприятия</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взрывных предохранительных клапанов, минимальная площадь одновзрывного клапана 0,05 кубических метров в верхних частях топок и газоходов канальных печей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печей вентиляционными устройствами для отвода тепла и газообразных веществ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печах, работающих на газообразном или жидком топливе, устройства, автоматически отключающие подачу топлива в аварийных ситуациях:</w:t>
            </w:r>
            <w:r w:rsidRPr="002F2E60">
              <w:rPr>
                <w:lang w:val="ru-RU"/>
              </w:rPr>
              <w:br/>
            </w:r>
            <w:r w:rsidRPr="002F2E60">
              <w:rPr>
                <w:color w:val="000000"/>
                <w:sz w:val="20"/>
                <w:lang w:val="ru-RU"/>
              </w:rPr>
              <w:t>1) прекращения подачи жидкого топлива в топку и воздуха к устройствам для сжигания (для печей, работающих на жидком топливе);</w:t>
            </w:r>
            <w:r w:rsidRPr="002F2E60">
              <w:rPr>
                <w:lang w:val="ru-RU"/>
              </w:rPr>
              <w:br/>
            </w:r>
            <w:r w:rsidRPr="002F2E60">
              <w:rPr>
                <w:color w:val="000000"/>
                <w:sz w:val="20"/>
                <w:lang w:val="ru-RU"/>
              </w:rPr>
              <w:t>2) превышения допустимой температуры греющих газов в системе обогрева;</w:t>
            </w:r>
            <w:r w:rsidRPr="002F2E60">
              <w:rPr>
                <w:lang w:val="ru-RU"/>
              </w:rPr>
              <w:br/>
            </w:r>
            <w:r w:rsidRPr="002F2E60">
              <w:rPr>
                <w:color w:val="000000"/>
                <w:sz w:val="20"/>
                <w:lang w:val="ru-RU"/>
              </w:rPr>
              <w:t>3) остановки конвейера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печах резервного механизма ручного привода для выгрузки выпекаемых изделий в аварийных случаях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24.6 Содержание технологических процессов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Использование оборудования в соответствии с требованиями технологической схемы по производительности и назначению</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концевых валиках шлюзовых затворов или групп затворов разгрузителей с внутрицехового пневматического транспорта реле контроля скорости (требование не распространяется на шлюзовые затворы комплекта высокопроизводительного оборудования)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приемки и хранения не зерновых продуктов (шротов, жмыхов, гранулированной травяной муки) в силосах и бункерах зерновых элеваторов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Сушка кукурузы в зерне в шахтных прямоточных сушилках, установленных вне здания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Осуществление хранения рисовых, просяных, гречневых лузг в складах бункерного типа вместимостью на 1-2 суток работы крупозавода.</w:t>
            </w:r>
            <w:r w:rsidRPr="002F2E60">
              <w:rPr>
                <w:lang w:val="ru-RU"/>
              </w:rPr>
              <w:br/>
            </w:r>
            <w:r>
              <w:rPr>
                <w:color w:val="000000"/>
                <w:sz w:val="20"/>
              </w:rPr>
              <w:t xml:space="preserve">Недопущение хранения лузги на открытых площадках, под навесом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установки дистанционного контроля температуры (стационарными системами термометрии) во всех силосах, в которых осуществляется хранение зерна, жмыхов и шротов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Обеспечение периодического перемещения жмыха, шрота и другого мучнистого сырья, склонного к самовозгоранию, из занимаемых ими емкостей в свободные. Наличие план- графика указанных перемещений, разработанный главным технологом завода или заведующим технологической лабораторией на основании допустимых сроков непрерывного хранения сырья в бункерах и силосах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Использование самотечного, механического (норий, цепные транспортеры, ленточные и безроликовые конвейеры в закрытых кожухах) транспорта и пневмотранспорта, исключающие пылевыделение в помещение при транспортировании отходов производства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24.7 Уборка зерновых и заготовка кормов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Разбивка хлебных массивов на участки площадью не более 50 гектар перед уборкой зерновых. Выполнение прокосов шириной не менее 8 метров между участками. Немедленная уборка скошенного хлеба с прокосов. </w:t>
            </w:r>
            <w:r>
              <w:rPr>
                <w:color w:val="000000"/>
                <w:sz w:val="20"/>
              </w:rPr>
              <w:t>Наличие посредине прокоса пропашки шириной не менее 4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Расположение временных полевых станов не ближе 100 метров от хлебных массивов, токов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трактора с плугом для опашки зоны горения в случае пожара в непосредственной близости от убираемых хлебных массивов площадью более 25 гектар</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Расположение зернотоков от зданий и сооружений не ближе 50 метров, а от хлебных массивов – 100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в полевых условиях, хранения и заправки нефтепродуктами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массивах и не менее 50 метров от строений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703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период уборки зерновых культур и заготовки кормов:</w:t>
            </w:r>
            <w:r w:rsidRPr="002F2E60">
              <w:rPr>
                <w:lang w:val="ru-RU"/>
              </w:rPr>
              <w:br/>
            </w:r>
            <w:r w:rsidRPr="002F2E60">
              <w:rPr>
                <w:color w:val="000000"/>
                <w:sz w:val="20"/>
                <w:lang w:val="ru-RU"/>
              </w:rPr>
              <w:t>1) работы тракторов, самоходных шасси и автомобилей без капотов или с открытыми капотами;</w:t>
            </w:r>
            <w:r w:rsidRPr="002F2E60">
              <w:rPr>
                <w:lang w:val="ru-RU"/>
              </w:rPr>
              <w:br/>
            </w:r>
            <w:r w:rsidRPr="002F2E60">
              <w:rPr>
                <w:color w:val="000000"/>
                <w:sz w:val="20"/>
                <w:lang w:val="ru-RU"/>
              </w:rPr>
              <w:t>2) применения паяльных ламп для выжигания пыли в радиаторах двигателей;</w:t>
            </w:r>
            <w:r w:rsidRPr="002F2E60">
              <w:rPr>
                <w:lang w:val="ru-RU"/>
              </w:rPr>
              <w:br/>
            </w:r>
            <w:r w:rsidRPr="002F2E60">
              <w:rPr>
                <w:color w:val="000000"/>
                <w:sz w:val="20"/>
                <w:lang w:val="ru-RU"/>
              </w:rPr>
              <w:t>3) заправки автомашин в ночное время в полевых условиях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Своевременное очищение от пыли, соломы и зерна радиаторов двигателей, валы битеров, соломонабивателей, транспортеров и подборщиков, шнеки и другие узлы и детали уборочных машин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24.8 Приготовление и хранение витаминной травяной муки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агрегатов для приготовления травяной муки под навесом или в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противопожарных разрывов от пункта приготовления травяной муки до зданий, сооружений и цистерн с горюче-смазочными материалами не менее 50 метров, а до открытых складов грубых кормов – не менее 150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расходного топливного бака вне помещения агрегата. Оборудование топливопроводов не менее двумя вентилями (один – у агрегата, второй – у топливного бака)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хранения муки в отдельно стоящем складе или отсеке, выделенном противопожарными стенами и перекрытиями и имеющем надежную вентиляцию, и отдельно от других веществ и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195"/>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попадания влаги в склад. Не допущение хранения муки навалом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складирования мешков с мукой в штабели высотой не более 2 метров по два мешка в ряду. Выполнение проходов между рядами шириной не менее 1 метра, а вдоль стен – 0,8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24.9 Первичная обработка льна, конопли и других технических культур</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изолирования помещений для обработки льна, конопли и других технических культур от машинного отделения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Оборудование искрогасителями выпускных труб двигателей внутреннего сгорания. </w:t>
            </w:r>
            <w:r>
              <w:rPr>
                <w:color w:val="000000"/>
                <w:sz w:val="20"/>
              </w:rPr>
              <w:t>Устройство противопожарной разделки на выводе трубы через горючие конструкции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сырья льна (соломки, тресты) в стогах, шохах (под навесами), закрытых складах, а волокна и пакли – только в закрытых складах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 первичной обработке технических культур:</w:t>
            </w:r>
            <w:r w:rsidRPr="002F2E60">
              <w:rPr>
                <w:lang w:val="ru-RU"/>
              </w:rPr>
              <w:br/>
            </w:r>
            <w:r w:rsidRPr="002F2E60">
              <w:rPr>
                <w:color w:val="000000"/>
                <w:sz w:val="20"/>
                <w:lang w:val="ru-RU"/>
              </w:rPr>
              <w:t>1) хранения и обмолот льна на территории ферм, ремонтных мастерских, гаражей;</w:t>
            </w:r>
            <w:r w:rsidRPr="002F2E60">
              <w:rPr>
                <w:lang w:val="ru-RU"/>
              </w:rPr>
              <w:br/>
            </w:r>
            <w:r w:rsidRPr="002F2E60">
              <w:rPr>
                <w:color w:val="000000"/>
                <w:sz w:val="20"/>
                <w:lang w:val="ru-RU"/>
              </w:rPr>
              <w:t>2) въезда автомашин, тракторов в производственные помещения, склады готовой продукции и шохи. Остановка автомашин предусматривается на расстоянии не менее 5 метров, а тракторов – не менее 10 метров от указанных зданий, скирд и шох;</w:t>
            </w:r>
            <w:r w:rsidRPr="002F2E60">
              <w:rPr>
                <w:lang w:val="ru-RU"/>
              </w:rPr>
              <w:br/>
            </w:r>
            <w:r w:rsidRPr="002F2E60">
              <w:rPr>
                <w:color w:val="000000"/>
                <w:sz w:val="20"/>
                <w:lang w:val="ru-RU"/>
              </w:rPr>
              <w:t>3) устройства печного отопления в мяльно-трепальном цехе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исправными искрогасителями автомобилей, тракторов и самоходных машин, въезжающие на территорию пункта обработки льна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Обеспечение подъезда транспортных средств при подъезде к скирдам </w:t>
            </w:r>
            <w:r w:rsidRPr="002F2E60">
              <w:rPr>
                <w:color w:val="000000"/>
                <w:sz w:val="20"/>
                <w:lang w:val="ru-RU"/>
              </w:rPr>
              <w:lastRenderedPageBreak/>
              <w:t>(шохам) стороной, противоположной направлению выхода отработавших газов из выпускных систем двигателей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Расположение места для курения на расстоянии не менее 30 метров от производственных зданий и мест складирования готовой продукции на территории пункта обработки льна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крыш зданий первичной обработки льна из негорючих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естественной сушки трест на специально отведенных участках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Отделение сушилок от других помещений противопожарными преградами 1-го типа размещенные в производственных зданиях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помещений мяльно-трепального агрегата вентиляцией, устройство у каждого трепального агрегата зонта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Недопущение превышения сменной потребности количества тресты, находящейся в производственном помещении. </w:t>
            </w:r>
            <w:r>
              <w:rPr>
                <w:color w:val="000000"/>
                <w:sz w:val="20"/>
              </w:rPr>
              <w:t>Осуществление складирования в штабели не ближе 3 метров от машин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стеллажей и этажерок в сушилках табака, из негорючих материалов. Наличие в огневых сушилках над жаровыми трубами металлические козырьки, защищающие их от попадания табака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24.10 Сбор, сушка, хранение и первичная обработка хлопка-сырца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 уборке хлопка:</w:t>
            </w:r>
            <w:r w:rsidRPr="002F2E60">
              <w:rPr>
                <w:lang w:val="ru-RU"/>
              </w:rPr>
              <w:br/>
            </w:r>
            <w:r w:rsidRPr="002F2E60">
              <w:rPr>
                <w:color w:val="000000"/>
                <w:sz w:val="20"/>
                <w:lang w:val="ru-RU"/>
              </w:rPr>
              <w:t>1) курения и пользования открытым огнем на хлопковом поле;</w:t>
            </w:r>
            <w:r w:rsidRPr="002F2E60">
              <w:rPr>
                <w:lang w:val="ru-RU"/>
              </w:rPr>
              <w:br/>
            </w:r>
            <w:r w:rsidRPr="002F2E60">
              <w:rPr>
                <w:color w:val="000000"/>
                <w:sz w:val="20"/>
                <w:lang w:val="ru-RU"/>
              </w:rPr>
              <w:t>2) оставлять в поле, заправлять топливом хлопкоуборочную машину с заполненным бункером хлопком-сырцом;</w:t>
            </w:r>
            <w:r w:rsidRPr="002F2E60">
              <w:rPr>
                <w:lang w:val="ru-RU"/>
              </w:rPr>
              <w:br/>
            </w:r>
            <w:r w:rsidRPr="002F2E60">
              <w:rPr>
                <w:color w:val="000000"/>
                <w:sz w:val="20"/>
                <w:lang w:val="ru-RU"/>
              </w:rPr>
              <w:t>3) эксплуатировать хлопкоуборочные машины с неисправной гидросистемой и электрооборудованием;</w:t>
            </w:r>
            <w:r w:rsidRPr="002F2E60">
              <w:rPr>
                <w:lang w:val="ru-RU"/>
              </w:rPr>
              <w:br/>
            </w:r>
            <w:r w:rsidRPr="002F2E60">
              <w:rPr>
                <w:color w:val="000000"/>
                <w:sz w:val="20"/>
                <w:lang w:val="ru-RU"/>
              </w:rPr>
              <w:t>4) стоянки хлопкоуборочных машин на площадках для сушки хлопка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стоянки тракторов, автомобилей, хлопкоуборочных машин, ремонт, смазки и заправка их горючим на расстоянии не менее 50 метров от площадки для естественной сушки хлопка-сырца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площадок для естественной сушки хлопка-сырца от жилых домов, общественных зданий, ремонтных мастерских на расстоянии не менее 150 метров, а от высоковольтных и низковольтных линий электропередач не менее 1,5 метров высоты опоры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площадок для естественной сушки хлопка-сырца расчетным количеством воды для целей наружного пожаротушения, но не менее 50 кубических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Асфальтирование или утрамбовывание глинистым покроем толщиной не менее 5 сантиметров площадки для естественной сушки хлопка-сырца. </w:t>
            </w:r>
            <w:r>
              <w:rPr>
                <w:color w:val="000000"/>
                <w:sz w:val="20"/>
              </w:rPr>
              <w:t>Не допущение производства сушки хлопка на проезжей части дороги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Поддержание в исправном состоянии устройств, обеспечивающих предотвращение выделения пыли из технологического оборудования (узлы герметизации, местные отсосы)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исправном состоянии устройств, обеспечивающие улавливание камней, металла и других посторонних предметов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Обеспечение элеваторов стационарными площадками с лестницами. </w:t>
            </w:r>
            <w:r w:rsidRPr="002F2E60">
              <w:rPr>
                <w:color w:val="000000"/>
                <w:sz w:val="20"/>
                <w:lang w:val="ru-RU"/>
              </w:rPr>
              <w:lastRenderedPageBreak/>
              <w:t>Ограждение площадки перилами высотой не менее 0,9 метра со сплошной обшивкой внизу на высоту 0,1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неисправности автоматической защиты привода элеватора на случай обрыва ленты, а также задевание рабочих органов о стенку короба элеватора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кожуха элеватора легкооткрывающимися люками с надежными запорами и эластичными прокладками, обеспечивающими плотность (герметичность) прикрытия по периметру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транспортеров исправными специальными устройствами для удаления хлопка-сырца с нижней ленты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Содержание в исправном состоянии заземления машин и аппаратов, входящих в систему пневмотранспорта. </w:t>
            </w:r>
            <w:r>
              <w:rPr>
                <w:color w:val="000000"/>
                <w:sz w:val="20"/>
              </w:rPr>
              <w:t>Не допущение механизированного перелопачивание хлопка-сырца через вентилятор</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Недопущение превышения числа бунтов в группе более двух бунтов, при размерах площадки 65х14 метров, четырех при размерах площадки 25х14 метров под один бунт или шести при размерах площадки 25х11 метров под один бунт. </w:t>
            </w:r>
            <w:r>
              <w:rPr>
                <w:color w:val="000000"/>
                <w:sz w:val="20"/>
              </w:rPr>
              <w:t>Выполнение высоты бунта не более 8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наличия противопожарных разрывов между бунтами в группе менее 15 метров, а между группами бунтов менее 30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установки теплопроизводящих установок, применяемые для сушки хлопка-сырца, в изолированных помещениях из негорючих конструкций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хранения хлопковолокна в кипах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стандартного штабель хлопка размером не более 22 метров в длину, 11 метров в ширину и 8 метров в высоту при хранении кип хлопка-волокна в штабелях на открытых площадках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противопожарного водопровода высокого давления на хлопкозаводах и хлопкопунктах при хранении хлопка-сырца более 2400 тонн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24.11 Помещения конюшен и хранения фуража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помещениях конюшен двух и более самостоятельных ворот перед которыми запрещается устраивать пороги, ступени, подворотни.</w:t>
            </w:r>
          </w:p>
          <w:p w:rsidR="00336E77" w:rsidRPr="002F2E60" w:rsidRDefault="00470357">
            <w:pPr>
              <w:spacing w:after="20"/>
              <w:ind w:left="20"/>
              <w:rPr>
                <w:lang w:val="ru-RU"/>
              </w:rPr>
            </w:pPr>
            <w:r w:rsidRPr="002F2E60">
              <w:rPr>
                <w:color w:val="000000"/>
                <w:sz w:val="20"/>
                <w:lang w:val="ru-RU"/>
              </w:rPr>
              <w:t xml:space="preserve">Закрытие ворота на легкооткрываемые запоры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устройств в помещениях конюшен, позволяющие одновременно освобождать и выводить лошадей из стойл при возникновении пожара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Отделение помещений для приготовления кормов животным от других помещений конюшни конструкциями (стенами и перекрытиями) из негорючих материалов с пределом огнестойкости не менее </w:t>
            </w:r>
            <w:r>
              <w:rPr>
                <w:color w:val="000000"/>
                <w:sz w:val="20"/>
              </w:rPr>
              <w:t>EI</w:t>
            </w:r>
            <w:r w:rsidRPr="002F2E60">
              <w:rPr>
                <w:color w:val="000000"/>
                <w:sz w:val="20"/>
                <w:lang w:val="ru-RU"/>
              </w:rPr>
              <w:t>-45</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Отделение помещений фуража, а также помещение для хранения подстилки от других помещений противопожарными перегородками и перекрытиями и обеспечиваются самостоятельным выходом наружу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плана эвакуации животных на случай пожара для эвакуации лошадей из конюшен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 эксплуатации электрических сетей в конюшнях:</w:t>
            </w:r>
            <w:r w:rsidRPr="002F2E60">
              <w:rPr>
                <w:lang w:val="ru-RU"/>
              </w:rPr>
              <w:br/>
            </w:r>
            <w:r w:rsidRPr="002F2E60">
              <w:rPr>
                <w:color w:val="000000"/>
                <w:sz w:val="20"/>
                <w:lang w:val="ru-RU"/>
              </w:rPr>
              <w:t>1) расположение электропровода над местами размещения животных;</w:t>
            </w:r>
            <w:r w:rsidRPr="002F2E60">
              <w:rPr>
                <w:lang w:val="ru-RU"/>
              </w:rPr>
              <w:br/>
            </w:r>
            <w:r w:rsidRPr="002F2E60">
              <w:rPr>
                <w:color w:val="000000"/>
                <w:sz w:val="20"/>
                <w:lang w:val="ru-RU"/>
              </w:rPr>
              <w:lastRenderedPageBreak/>
              <w:t>2) складирования под электропроводкой сено, солому;</w:t>
            </w:r>
            <w:r w:rsidRPr="002F2E60">
              <w:rPr>
                <w:lang w:val="ru-RU"/>
              </w:rPr>
              <w:br/>
            </w:r>
            <w:r w:rsidRPr="002F2E60">
              <w:rPr>
                <w:color w:val="000000"/>
                <w:sz w:val="20"/>
                <w:lang w:val="ru-RU"/>
              </w:rPr>
              <w:t>3) прокладывания транзитом электропровода и кабели через помещения конюшен;</w:t>
            </w:r>
            <w:r w:rsidRPr="002F2E60">
              <w:rPr>
                <w:lang w:val="ru-RU"/>
              </w:rPr>
              <w:br/>
            </w:r>
            <w:r w:rsidRPr="002F2E60">
              <w:rPr>
                <w:color w:val="000000"/>
                <w:sz w:val="20"/>
                <w:lang w:val="ru-RU"/>
              </w:rPr>
              <w:t>4) применение лампы, мощность которых превышает предельно допустимую для данного типа светильника;</w:t>
            </w:r>
            <w:r w:rsidRPr="002F2E60">
              <w:rPr>
                <w:lang w:val="ru-RU"/>
              </w:rPr>
              <w:br/>
            </w:r>
            <w:r w:rsidRPr="002F2E60">
              <w:rPr>
                <w:color w:val="000000"/>
                <w:sz w:val="20"/>
                <w:lang w:val="ru-RU"/>
              </w:rPr>
              <w:t>5) подвешивания светильников непосредственно на проводах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мастерских, складов, стоянок автотранспорта, а также производства какие-либо работ, не связанных с обслуживанием животных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Въезд транспортных средств с двигателями внутреннего сгорания, выхлопные трубы которых не оборудованы искрогасителями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на воротах пружины и блоков для их автоматического закрывания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для освещения помещений керосиновых ламп, свеч и неисправных электрофонарей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15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временных печей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сена, фуража, подстилкок в тамбурах и проходах, на чердаках конюшни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Курение и применение открытого огня в помещении конюшен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24.12 Хранение грубых кормов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Хранение запаса грубых кормов в пристройках (встройках), отделенных от зданий ферм глухими негорючими стенами (перегородками) и перекрытиями с пределом огнестойкости не менее </w:t>
            </w:r>
            <w:r>
              <w:rPr>
                <w:color w:val="000000"/>
                <w:sz w:val="20"/>
              </w:rPr>
              <w:t>EI</w:t>
            </w:r>
            <w:r w:rsidRPr="002F2E60">
              <w:rPr>
                <w:color w:val="000000"/>
                <w:sz w:val="20"/>
                <w:lang w:val="ru-RU"/>
              </w:rPr>
              <w:t>-45</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Ограждение сеновала земляным валом и проволочным забором. Размещение весовой за пределами сеновала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Расположение скирд (стог), навесов и штабелей грубых кормов на расстоянии не менее 15 метров до линий электропередач, не менее 20 метров – до дорог и не менее 50 метров – до зданий и сооружений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расстояний от ограждения складов сена, до расположенных вблизи лесных массивов не менее 20 метров и опашки по периметру полосой шириной не менее 4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Расположение складов грубых кормов на территории производственно-хозяйственного комплекса на специально отведенной площадке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опашки площадки для размещения скирд (стогов), а также пары скирд (стогов) или штабелей по периметру полосой шириной не менее 4 метров. Обеспечение расстояний от края полосы до скирды (стога), расположенной на площадке, не менее 15 метров, а до отдельно стоящей скирды (стога) – не менее 5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превышения площади основания одной скирды (стога) более 150 квадратных метров, а штабелей прессованного сена (соломы) – 500 квадратных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противопожарных разрывов между отдельными штабелями, навесами и скирдами (стогами) не менее 20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Складирование сена с повышенной влажностью в конические стога </w:t>
            </w:r>
            <w:r w:rsidRPr="002F2E60">
              <w:rPr>
                <w:color w:val="000000"/>
                <w:sz w:val="20"/>
                <w:lang w:val="ru-RU"/>
              </w:rPr>
              <w:lastRenderedPageBreak/>
              <w:t>(копны) с разрывами между ними не менее 20 метров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складах грубых кормов запаса воды на случай пожара не менее 50 метров кубических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24.13 Хранение зерна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зерноскладов в отдельно стоящих зданиях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Обеспечение расстояния от верха насыпи до горючих конструкций покрытия, а также до светильников и электропроводов не менее 0,5 метра при хранении зерна насыпью.</w:t>
            </w:r>
            <w:r w:rsidRPr="002F2E60">
              <w:rPr>
                <w:lang w:val="ru-RU"/>
              </w:rPr>
              <w:br/>
            </w:r>
            <w:r>
              <w:rPr>
                <w:color w:val="000000"/>
                <w:sz w:val="20"/>
              </w:rPr>
              <w:t>Наличие огнезадерживающих устройств в местах транспортирования зерна через проемы в противопожарных преградах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совместно с зерном других материалов и оборудования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внутри складских помещений зерноочистительные и другие машины с двигателями внутреннего сгорания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Работа на передвижных механизмах при закрытых воротах с двух сторон склада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Розжиг сушилок, работающих на твердом топливе, с помощью легковоспламеняющихся и горючих жидкостей, а работающих на жидком топливе, – с помощью факелов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Работа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Засыпание зерна выше уровня транспортерной ленты и допускать трение ленты о конструкции транспортера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передвижного сушильного агрегата на расстоянии не менее 10 метров от здания зерносклада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Устройство вентиляторов на расстоянии не менее 2,5 метров от горючих стен при вентилировании зерна в зерноскладах. </w:t>
            </w:r>
            <w:r>
              <w:rPr>
                <w:color w:val="000000"/>
                <w:sz w:val="20"/>
              </w:rPr>
              <w:t>Выполнение воздуховодов из негорючих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внутри производственных и складских помещений машин и оборудования с двигателями внутреннего сгорания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для разделения отдельных партий зерна стандартных деревянных хлебных щитов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ширины при наличии проходов между встроенными бункерами и стенами склада не менее 0,7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во всех зданиях и помещениях использования электронагревательных приборов с открытыми нагревательными элементами, а во взрывопожароопасных помещениях использования всех типов электронагревательных приборов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на хлебопекарных и макаронных предприятиях при складировании мешков с мукой проходов и проездов шириной не менее:</w:t>
            </w:r>
            <w:r w:rsidRPr="002F2E60">
              <w:rPr>
                <w:lang w:val="ru-RU"/>
              </w:rPr>
              <w:br/>
            </w:r>
            <w:r w:rsidRPr="002F2E60">
              <w:rPr>
                <w:color w:val="000000"/>
                <w:sz w:val="20"/>
                <w:lang w:val="ru-RU"/>
              </w:rPr>
              <w:t>1) прохода между штабелями, не реже чем через 12 метров – 0,8 метра;</w:t>
            </w:r>
            <w:r w:rsidRPr="002F2E60">
              <w:rPr>
                <w:lang w:val="ru-RU"/>
              </w:rPr>
              <w:br/>
            </w:r>
            <w:r w:rsidRPr="002F2E60">
              <w:rPr>
                <w:color w:val="000000"/>
                <w:sz w:val="20"/>
                <w:lang w:val="ru-RU"/>
              </w:rPr>
              <w:t>2) расстояния от штабелей до стен – 0,7 метра;</w:t>
            </w:r>
            <w:r w:rsidRPr="002F2E60">
              <w:rPr>
                <w:lang w:val="ru-RU"/>
              </w:rPr>
              <w:br/>
            </w:r>
            <w:r w:rsidRPr="002F2E60">
              <w:rPr>
                <w:color w:val="000000"/>
                <w:sz w:val="20"/>
                <w:lang w:val="ru-RU"/>
              </w:rPr>
              <w:t>3) проездов для электропогрузчиков – 3,0 метра;</w:t>
            </w:r>
            <w:r w:rsidRPr="002F2E60">
              <w:rPr>
                <w:lang w:val="ru-RU"/>
              </w:rPr>
              <w:br/>
            </w:r>
            <w:r w:rsidRPr="002F2E60">
              <w:rPr>
                <w:color w:val="000000"/>
                <w:sz w:val="20"/>
                <w:lang w:val="ru-RU"/>
              </w:rPr>
              <w:t>4) проездов для тележек с подъемной платформой – 2,0 метра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780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внутри склада для хранения продукции в таре остальных предприятий отрасли хлебопродуктов проходов:</w:t>
            </w:r>
            <w:r w:rsidRPr="002F2E60">
              <w:rPr>
                <w:lang w:val="ru-RU"/>
              </w:rPr>
              <w:br/>
            </w:r>
            <w:r w:rsidRPr="002F2E60">
              <w:rPr>
                <w:color w:val="000000"/>
                <w:sz w:val="20"/>
                <w:lang w:val="ru-RU"/>
              </w:rPr>
              <w:t>1) одного – по центру склада, продольный, шириной, обеспечивающий работу механизмов, но не менее 1,25 метра;</w:t>
            </w:r>
            <w:r w:rsidRPr="002F2E60">
              <w:rPr>
                <w:lang w:val="ru-RU"/>
              </w:rPr>
              <w:br/>
            </w:r>
            <w:r w:rsidRPr="002F2E60">
              <w:rPr>
                <w:color w:val="000000"/>
                <w:sz w:val="20"/>
                <w:lang w:val="ru-RU"/>
              </w:rPr>
              <w:t>2) двух поперечных – против ворот склада, сквозных, шириной не менее ширины ворот;</w:t>
            </w:r>
            <w:r w:rsidRPr="002F2E60">
              <w:rPr>
                <w:lang w:val="ru-RU"/>
              </w:rPr>
              <w:br/>
            </w:r>
            <w:r w:rsidRPr="002F2E60">
              <w:rPr>
                <w:color w:val="000000"/>
                <w:sz w:val="20"/>
                <w:lang w:val="ru-RU"/>
              </w:rPr>
              <w:t xml:space="preserve">3) между штабелями и стенами склада – шириной не менее 0,7 метра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отопительных приборов с гладкой поверхностью и на высоте, обеспечивающей возможность систематической очистки их от пыли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свободного доступа к приборам отопления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25. Требования к энергетическим объектам (энергопроизводящих и энергопередающих) </w:t>
            </w:r>
            <w:r>
              <w:rPr>
                <w:color w:val="000000"/>
                <w:sz w:val="20"/>
              </w:rPr>
              <w:t> </w:t>
            </w:r>
            <w:r w:rsidRPr="002F2E60">
              <w:rPr>
                <w:color w:val="000000"/>
                <w:sz w:val="20"/>
                <w:lang w:val="ru-RU"/>
              </w:rPr>
              <w:t xml:space="preserve"> </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25.1 Лаборатории и помещения с электронно-вычислительными машинами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в лабораторных помещениях всех веществ, материалов и приборов по ассортименту или по типу. Недопущение совместного хранения веществ, химическое воздействие которых вызывает взрыв или пожар</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полов в химических лабораторных из метлахской плитки, линолеума и других материалов в зависимости от технологических требований и обращаемых химических веществ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Покрытие рабочих столов и вытяжных шкафов, предназначенные для работы с применением нагрева или взрывопожароопасных веществ, полностью несгораемым материалом, а предназначенные для работы с кислотами и щелочами, - антикоррозионным материалом и наличие бортиков, предотвращающие разлив жидких веществ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25.2 Сливные эстакады</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чистоте помещений для подготовки и перекачки нефтепродуктов (мазутонасосные, маслонасосные, регенерации масла и другие)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легковоспламеняющихся жидкостей для очистки пола и оборудования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Регулярная проверка технического состояния стационарно установленных автоматических газоанализаторов, а также устройств звуковой и световой сигнализации о наличии в производственных помещениях опасной концентрации паров в воздухе с внесением результатов проверки в оперативный журнал</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устройства электроподогрева и другого электрооборудования на маслоочистительных установках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225"/>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оборудования маслоочистительных установок на несгораемых основаниях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25.3 Наливные устройства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Осуществление налива нефтепродуктов в автоцистерны и другие емкости на специально оборудованных площадках с твердым покрытием.</w:t>
            </w:r>
            <w:r w:rsidRPr="002F2E60">
              <w:rPr>
                <w:lang w:val="ru-RU"/>
              </w:rPr>
              <w:br/>
            </w:r>
            <w:r>
              <w:rPr>
                <w:color w:val="000000"/>
                <w:sz w:val="20"/>
              </w:rPr>
              <w:t>Наличие на площадке организованного стока (для удаления разлитых жидкостей) через гидрозатвор в специальную сборную емкость, которая периодически очищается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792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наливной площадке знаков безопасности и вывески с основными требованиями по пожарной безопасности при наливе нефтепродуктов в автоцистерны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автоналивной эстакаде троса или штанги для буксировки автоцистерн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25.4 Газовое хозяйство</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газового хозяйства газорегуляторных установок схем и местной инструкции по эксплуатации оборудования, в которой излагаются конкретные требования по пожарной безопасности. Наличие снаружи и внутри помещений на видных местах знаков безопасности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Расположение помещений с контрольно-измерительными приборами и устройствами управления отдельно от газорегуляторных пунктов, газорегуляторных установок и отделение газоплотной стеной, в которой не допускаются сквозные отверстия и щели. Допущение прохождений коммуникаций через стену только с применением специальных устройств (сальников)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Исполнение с отличительной окраской газопроводов, прокладываемые открыто</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действующих газопроводов для устройства подвески (опоры) приспособлений и настила строительных лесов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25.5 Склады твердого топлива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Очищение площадки для хранения твердого топлива (угля, сланца, торфа) от растительного мусора и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укладки угля, торфа и горючих сланцев на грунте, содержащем органические вещества и колчеданы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складе специальной площадки для тушения самовозгоревшегося топлива и его остывания после удаления из штабеля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Для выполнения регламентных работ со штабелями, а также проезда механизмов и пожарных машин выполнение расстояние от подошвы штабелей до ограждающего забора и фундамента подкрановых путей не менее 3 метра, а до наружной грани головки рельса или бровки автодороги - не менее 2 метра.</w:t>
            </w:r>
            <w:r w:rsidRPr="002F2E60">
              <w:rPr>
                <w:lang w:val="ru-RU"/>
              </w:rPr>
              <w:br/>
            </w:r>
            <w:r>
              <w:rPr>
                <w:color w:val="000000"/>
                <w:sz w:val="20"/>
              </w:rPr>
              <w:t>Недопущение засыпания проезды твердым топливом и загромождение их оборудованием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25.6 Топливоподача твердого топлива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на узлах пересыпки топлива работы аспирационных установок или установок подавления пыли с применением тонко распыленной воды, воздушно-механической пены или водопаровой смеси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Работоспособность средств обеспыливания, находящихся на тракте топливоподачи, а также устройств по улавливанию из топлива металла, щепы и других посторонних включений при подаче топлива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чистоты в помещениях тракта топливоподачи, регулярная уборка с удалением пыли со всех мест ее скопления.</w:t>
            </w:r>
          </w:p>
          <w:p w:rsidR="00336E77" w:rsidRPr="002F2E60" w:rsidRDefault="00470357">
            <w:pPr>
              <w:spacing w:after="20"/>
              <w:ind w:left="20"/>
              <w:rPr>
                <w:lang w:val="ru-RU"/>
              </w:rPr>
            </w:pPr>
            <w:r w:rsidRPr="002F2E60">
              <w:rPr>
                <w:color w:val="000000"/>
                <w:sz w:val="20"/>
                <w:lang w:val="ru-RU"/>
              </w:rPr>
              <w:t xml:space="preserve">Наличие утвержденного графика уборки в зависимости от типа </w:t>
            </w:r>
            <w:r w:rsidRPr="002F2E60">
              <w:rPr>
                <w:color w:val="000000"/>
                <w:sz w:val="20"/>
                <w:lang w:val="ru-RU"/>
              </w:rPr>
              <w:lastRenderedPageBreak/>
              <w:t>твердого топлива, его склонности к окислению и запыленности помещений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отопительных приборов, по тракту топливоподачи, выполнение их с гладкими поверхностями, легкодоступными для очистки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электрооборудования, установленное по тракту топливоподачи, в пылезащищенном исполнении и отвечающее требованиям гидроуборки пыли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просветов между кабелями на кабельных трассах, идущих по тракту топливоподачи, для уменьшения скопления пыли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в помещениях, галереях конвейеров и бункерах сырого топлива светильников пылезащищенного исполнения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исправном состоянии переходных мостиков через конвейеры в галереях тракта топливоподачи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производственных помещениях тракта топливоподачи:</w:t>
            </w:r>
            <w:r w:rsidRPr="002F2E60">
              <w:rPr>
                <w:lang w:val="ru-RU"/>
              </w:rPr>
              <w:br/>
            </w:r>
            <w:r w:rsidRPr="002F2E60">
              <w:rPr>
                <w:color w:val="000000"/>
                <w:sz w:val="20"/>
                <w:lang w:val="ru-RU"/>
              </w:rPr>
              <w:t>1) курения за пределами специально отведенных мест;</w:t>
            </w:r>
            <w:r w:rsidRPr="002F2E60">
              <w:rPr>
                <w:lang w:val="ru-RU"/>
              </w:rPr>
              <w:br/>
            </w:r>
            <w:r w:rsidRPr="002F2E60">
              <w:rPr>
                <w:color w:val="000000"/>
                <w:sz w:val="20"/>
                <w:lang w:val="ru-RU"/>
              </w:rPr>
              <w:t>2) применения для отопления электрические нагревательные приборы;</w:t>
            </w:r>
            <w:r w:rsidRPr="002F2E60">
              <w:rPr>
                <w:lang w:val="ru-RU"/>
              </w:rPr>
              <w:br/>
            </w:r>
            <w:r w:rsidRPr="002F2E60">
              <w:rPr>
                <w:color w:val="000000"/>
                <w:sz w:val="20"/>
                <w:lang w:val="ru-RU"/>
              </w:rPr>
              <w:t>3) применения открытых ламп накаливания;</w:t>
            </w:r>
            <w:r w:rsidRPr="002F2E60">
              <w:rPr>
                <w:lang w:val="ru-RU"/>
              </w:rPr>
              <w:br/>
            </w:r>
            <w:r w:rsidRPr="002F2E60">
              <w:rPr>
                <w:color w:val="000000"/>
                <w:sz w:val="20"/>
                <w:lang w:val="ru-RU"/>
              </w:rPr>
              <w:t>4) подачи топлива с очагами горения (тления) на конвейеры и сбрасывание его в бункера;</w:t>
            </w:r>
            <w:r w:rsidRPr="002F2E60">
              <w:rPr>
                <w:lang w:val="ru-RU"/>
              </w:rPr>
              <w:br/>
            </w:r>
            <w:r w:rsidRPr="002F2E60">
              <w:rPr>
                <w:color w:val="000000"/>
                <w:sz w:val="20"/>
                <w:lang w:val="ru-RU"/>
              </w:rPr>
              <w:t>5) скапливания топлива под нижними нитками конвейерных лент;</w:t>
            </w:r>
            <w:r w:rsidRPr="002F2E60">
              <w:rPr>
                <w:lang w:val="ru-RU"/>
              </w:rPr>
              <w:br/>
            </w:r>
            <w:r w:rsidRPr="002F2E60">
              <w:rPr>
                <w:color w:val="000000"/>
                <w:sz w:val="20"/>
                <w:lang w:val="ru-RU"/>
              </w:rPr>
              <w:t>6) остановки конвейеров, нагруженные топливом, кроме аварийных случаев;</w:t>
            </w:r>
            <w:r w:rsidRPr="002F2E60">
              <w:rPr>
                <w:lang w:val="ru-RU"/>
              </w:rPr>
              <w:br/>
            </w:r>
            <w:r w:rsidRPr="002F2E60">
              <w:rPr>
                <w:color w:val="000000"/>
                <w:sz w:val="20"/>
                <w:lang w:val="ru-RU"/>
              </w:rPr>
              <w:t>7) хранения, особенно на галереях конвейеров, демонтированного оборудования, транспортерную ленту и другие сгораемые материалы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25.7 Установки для приготовления и сжигания твердого топлива в пылевидном состоянии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Эксплуатация установок приготовления пыли, к которым относятся мельницы, сепараторы, циклоны и другое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прокладки новых кабельных трасс напротив горловины предохранительных устройств пылесистем на расстоянии ближе 10 метров</w:t>
            </w:r>
            <w:r w:rsidRPr="002F2E60">
              <w:rPr>
                <w:lang w:val="ru-RU"/>
              </w:rPr>
              <w:br/>
            </w:r>
            <w:r w:rsidRPr="002F2E60">
              <w:rPr>
                <w:color w:val="000000"/>
                <w:sz w:val="20"/>
                <w:lang w:val="ru-RU"/>
              </w:rPr>
              <w:t>Наличие защиты существующих кабельных трасс, проходящие на указанном расстоянии, металлическими кожухами (коробами) на длине не менее 5 метов, или отбойными щитами у предохранительных клапанов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25.8 Котельные установки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на мазутопроводах несгораемой теплоизоляции.</w:t>
            </w:r>
            <w:r w:rsidRPr="002F2E60">
              <w:rPr>
                <w:lang w:val="ru-RU"/>
              </w:rPr>
              <w:br/>
            </w:r>
            <w:r>
              <w:rPr>
                <w:color w:val="000000"/>
                <w:sz w:val="20"/>
              </w:rPr>
              <w:t xml:space="preserve">Осуществление периодической, но не менее одного раза в полугодие, визуального осмотра состояния теплоизоляции трубопроводов, оборудования и бункеров. </w:t>
            </w:r>
            <w:r w:rsidRPr="002F2E60">
              <w:rPr>
                <w:color w:val="000000"/>
                <w:sz w:val="20"/>
                <w:lang w:val="ru-RU"/>
              </w:rPr>
              <w:t>Отметка обнаруженных нарушений в журнале дефектов и неполадок с оборудованием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25.9 Генерирующие энергетические установки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нарушений плотности систем маслоснабжения, регулирования, газоснабжения, а также фланцевых и штуцерных соединений на трубопроводах жидкого топлива газотурбинных установок при эксплуатации энергетических установок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 эксплуатации агрегатов попадание масла на </w:t>
            </w:r>
            <w:r w:rsidRPr="002F2E60">
              <w:rPr>
                <w:color w:val="000000"/>
                <w:sz w:val="20"/>
                <w:lang w:val="ru-RU"/>
              </w:rPr>
              <w:lastRenderedPageBreak/>
              <w:t>горячие поверхности, в подвальные помещения и на кабельные трассы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Хранение промасленных тряпок и ветоши в специальных металлических закрывающихся ящиках вместимостью не более 0,5 м</w:t>
            </w:r>
            <w:r w:rsidRPr="002F2E60">
              <w:rPr>
                <w:color w:val="000000"/>
                <w:vertAlign w:val="superscript"/>
                <w:lang w:val="ru-RU"/>
              </w:rPr>
              <w:t>3</w:t>
            </w:r>
            <w:r w:rsidRPr="002F2E60">
              <w:rPr>
                <w:color w:val="000000"/>
                <w:sz w:val="20"/>
                <w:lang w:val="ru-RU"/>
              </w:rPr>
              <w:t xml:space="preserve"> с надписью </w:t>
            </w:r>
            <w:r>
              <w:rPr>
                <w:color w:val="000000"/>
                <w:sz w:val="20"/>
              </w:rPr>
              <w:t>«Для ветоши», которые устанавливаются на основных отметках обслуживания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запорном устройстве (задвижке) аварийного слива масла из маслобака энергетических установок надписи «Аварийный слив масла», а ручной привод окрашивается в красный цвет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газовых баллонов у газовых постов генератора (синхронного компенсатора) для заполнения их корпусов водородом или инертным газом, за исключением аварий с централизованными системами подачи этих газов или их ремонта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проведения огнеопасных работ (сварки, шлифовки, пайки и других) непосредственно на корпусах агрегатов, аппаратах и газопроводах, заполненных водородом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Наличие на корпусах генераторов (синхронных компенсаторов) и оборудовании газомасляной системы с водородным охлаждением знаков безопасности «Запрещается пользоваться открытым огнем», «3</w:t>
            </w:r>
            <w:r>
              <w:rPr>
                <w:color w:val="000000"/>
                <w:sz w:val="20"/>
              </w:rPr>
              <w:t>a</w:t>
            </w:r>
            <w:r w:rsidRPr="002F2E60">
              <w:rPr>
                <w:color w:val="000000"/>
                <w:sz w:val="20"/>
                <w:lang w:val="ru-RU"/>
              </w:rPr>
              <w:t xml:space="preserve">прещается курить», «Осторожно! Опасность взрыва», а на видимых местах масляной системы – предупреждающий знак: «Осторожно! Легковоспламеняющиеся вещества», если не применяются огнестойкие масла. На корпусах газотурбинных установок знак безопасности «Осторожно! </w:t>
            </w:r>
            <w:r>
              <w:rPr>
                <w:color w:val="000000"/>
                <w:sz w:val="20"/>
              </w:rPr>
              <w:t>Опасность взрыва»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25.10 Дизельные и передвижные электростанции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Прохождение обслуживающим персоналом энергопроизводящих организаций до назначения на самостоятельную работу производственное обучение, а также проверку знаний техники безопасности и эксплуатации оборудования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противопожарных мероприятий в местах соприкосновения сгораемых строительных конструкций здания электростанции с выхлопными трубами:</w:t>
            </w:r>
            <w:r w:rsidRPr="002F2E60">
              <w:rPr>
                <w:lang w:val="ru-RU"/>
              </w:rPr>
              <w:br/>
            </w:r>
            <w:r w:rsidRPr="002F2E60">
              <w:rPr>
                <w:color w:val="000000"/>
                <w:sz w:val="20"/>
                <w:lang w:val="ru-RU"/>
              </w:rPr>
              <w:t>1) наличие в чердачном помещении и стенах вокруг проходящей выхлопной трубы, независимо от наличия теплоизоляции, несгораемой разделки на расстоянии не менее 0,5 м от стенки выхлопной трубы. Обработка деревянных конструкций на расстоянии до 1 м от трубы огнезащитными составами;</w:t>
            </w:r>
            <w:r w:rsidRPr="002F2E60">
              <w:rPr>
                <w:lang w:val="ru-RU"/>
              </w:rPr>
              <w:br/>
            </w:r>
            <w:r w:rsidRPr="002F2E60">
              <w:rPr>
                <w:color w:val="000000"/>
                <w:sz w:val="20"/>
                <w:lang w:val="ru-RU"/>
              </w:rPr>
              <w:t>2) в кровле вокруг выходящей выхлопной трубы выполнение разделки из несгораемых материалов на ширину не менее 0,5 м от трубы;</w:t>
            </w:r>
            <w:r w:rsidRPr="002F2E60">
              <w:rPr>
                <w:lang w:val="ru-RU"/>
              </w:rPr>
              <w:br/>
            </w:r>
            <w:r w:rsidRPr="002F2E60">
              <w:rPr>
                <w:color w:val="000000"/>
                <w:sz w:val="20"/>
                <w:lang w:val="ru-RU"/>
              </w:rPr>
              <w:t>3) выполнение высоты выхлопной трубы не менее 2 м над кровлей;</w:t>
            </w:r>
            <w:r w:rsidRPr="002F2E60">
              <w:rPr>
                <w:lang w:val="ru-RU"/>
              </w:rPr>
              <w:br/>
            </w:r>
            <w:r w:rsidRPr="002F2E60">
              <w:rPr>
                <w:color w:val="000000"/>
                <w:sz w:val="20"/>
                <w:lang w:val="ru-RU"/>
              </w:rPr>
              <w:t>4) ввод конца выхлопной трубы в бетонный или кирпичный глушитель (приямок), расположенный вне здания при ее горизонтальном положении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пустых бочек от нефтепродуктов в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25.11 Распределительные устройства электростанций и подстанций</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в помещениях и коридорах закрытых распределительных устройств устройства кладовых и других подсобных сооружений, не относящиеся к распределительному устройству, а также хранение </w:t>
            </w:r>
            <w:r w:rsidRPr="002F2E60">
              <w:rPr>
                <w:color w:val="000000"/>
                <w:sz w:val="20"/>
                <w:lang w:val="ru-RU"/>
              </w:rPr>
              <w:lastRenderedPageBreak/>
              <w:t>электротехнического оборудования, материалов, запасных частей, емкостей с горючими жидкостями и баллоны с различными газами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25.12 Кабельное хозяйство</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Регулярный осмотр кабельных сооружений по графику, утвержденному начальником соответствующего цеха.</w:t>
            </w:r>
            <w:r w:rsidRPr="002F2E60">
              <w:rPr>
                <w:lang w:val="ru-RU"/>
              </w:rPr>
              <w:br/>
            </w:r>
            <w:r>
              <w:rPr>
                <w:color w:val="000000"/>
                <w:sz w:val="20"/>
              </w:rPr>
              <w:t>Фиксация результатов осмотра и выявленных недостатков в оперативном журнале и журнале (или картотеке) дефектов и неполадок с оборудованием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кладовых, мастерских, а также хранение материалов и оборудования, в том числе неиспользованных кабельных изделий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 кабельных сооружениях наличие не реже, чем через 50 метров, указателей ближайшего выхода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прокладки бронированных кабелей внутри помещений и в кабельных сооружениях без снятия сгораемого джутового покрова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дверей секционных перегородок кабельных сооружений самозакрывающимися, открывающимися в сторону ближайшего выхода и иметь плотный притвор</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помещениях подпитывающих устройств маслонаполненных кабелей хранения сгораемых и других материалы, не относящиеся к данной установке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25.13 Силовые трансформаторы и масляные реакторы</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бортовых ограждений маслоприемных устройств по всему периметру гравийной засыпки без разрывов высотой не менее 150 миллиметров над землей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(приспособления) стенок кабельных каналов в качестве бортового ограждения маслоприемников трансформаторов и масляных реакторов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включения в эксплуатацию трансформаторов и масляных реакторов на электростанциях и подстанциях, если не обеспечена полная готовность к работе установок пожаротушения, предусмотренных проектом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165"/>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25.14 Аккумуляторные установки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дверях помещений аккумуляторной батареи надписей, а также необходимые запрещающие и предписывающие знаки безопасности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стекол матовыми или покрытыми белой клеевой краской, стойкой к агрессивной среде при естественном освещении помещения аккумуляторных батарей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непосредственно в помещениях аккумуляторных батарей курения, хранения кислоты и щелочи в количествах, превышающих односменную потребность, оставление спецодежды, посторонних предметов и сгораемых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25.15 Склады оборудования и материалов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Обеспечение к зданиям склада на территории энергетических предприятий свободного доступа.</w:t>
            </w:r>
            <w:r w:rsidRPr="002F2E60">
              <w:rPr>
                <w:lang w:val="ru-RU"/>
              </w:rPr>
              <w:br/>
            </w:r>
            <w:r>
              <w:rPr>
                <w:color w:val="000000"/>
                <w:sz w:val="20"/>
              </w:rPr>
              <w:t xml:space="preserve">Наличие между штабелями хранения материалов и оборудования </w:t>
            </w:r>
            <w:r>
              <w:rPr>
                <w:color w:val="000000"/>
                <w:sz w:val="20"/>
              </w:rPr>
              <w:lastRenderedPageBreak/>
              <w:t>открытых складов разрывов не менее 5 метров и проезды для пожарных машин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 территории склада:</w:t>
            </w:r>
            <w:r w:rsidRPr="002F2E60">
              <w:rPr>
                <w:lang w:val="ru-RU"/>
              </w:rPr>
              <w:br/>
            </w:r>
            <w:r w:rsidRPr="002F2E60">
              <w:rPr>
                <w:color w:val="000000"/>
                <w:sz w:val="20"/>
                <w:lang w:val="ru-RU"/>
              </w:rPr>
              <w:t>1) загромождения противопожарных разрывов и проездов между зданиями, штабелями материалов и оборудованием, а также установки их у зданий даже на непродолжительное время;</w:t>
            </w:r>
            <w:r w:rsidRPr="002F2E60">
              <w:rPr>
                <w:lang w:val="ru-RU"/>
              </w:rPr>
              <w:br/>
            </w:r>
            <w:r w:rsidRPr="002F2E60">
              <w:rPr>
                <w:color w:val="000000"/>
                <w:sz w:val="20"/>
                <w:lang w:val="ru-RU"/>
              </w:rPr>
              <w:t>2) сжигания упаковки, тары и другие отходов;</w:t>
            </w:r>
            <w:r w:rsidRPr="002F2E60">
              <w:rPr>
                <w:lang w:val="ru-RU"/>
              </w:rPr>
              <w:br/>
            </w:r>
            <w:r w:rsidRPr="002F2E60">
              <w:rPr>
                <w:color w:val="000000"/>
                <w:sz w:val="20"/>
                <w:lang w:val="ru-RU"/>
              </w:rPr>
              <w:t>3) хранения грузов и погрузочных механизмов на разгрузочных площадках складов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на складах:</w:t>
            </w:r>
            <w:r w:rsidRPr="002F2E60">
              <w:rPr>
                <w:lang w:val="ru-RU"/>
              </w:rPr>
              <w:br/>
            </w:r>
            <w:r w:rsidRPr="002F2E60">
              <w:rPr>
                <w:color w:val="000000"/>
                <w:sz w:val="20"/>
                <w:lang w:val="ru-RU"/>
              </w:rPr>
              <w:t>1) складирование легковоспламеняющихся и горючих жидкостей отдельно от других материалов;</w:t>
            </w:r>
            <w:r w:rsidRPr="002F2E60">
              <w:rPr>
                <w:lang w:val="ru-RU"/>
              </w:rPr>
              <w:br/>
            </w:r>
            <w:r w:rsidRPr="002F2E60">
              <w:rPr>
                <w:color w:val="000000"/>
                <w:sz w:val="20"/>
                <w:lang w:val="ru-RU"/>
              </w:rPr>
              <w:t>2) отдельное хранение лаков, красок и растворителей;</w:t>
            </w:r>
            <w:r w:rsidRPr="002F2E60">
              <w:rPr>
                <w:lang w:val="ru-RU"/>
              </w:rPr>
              <w:br/>
            </w:r>
            <w:r w:rsidRPr="002F2E60">
              <w:rPr>
                <w:color w:val="000000"/>
                <w:sz w:val="20"/>
                <w:lang w:val="ru-RU"/>
              </w:rPr>
              <w:t>3) отдельное хранение газовых баллонов и ядовитых веществ</w:t>
            </w:r>
            <w:r w:rsidRPr="002F2E60">
              <w:rPr>
                <w:lang w:val="ru-RU"/>
              </w:rPr>
              <w:br/>
            </w:r>
            <w:r w:rsidRPr="002F2E60">
              <w:rPr>
                <w:color w:val="000000"/>
                <w:sz w:val="20"/>
                <w:lang w:val="ru-RU"/>
              </w:rPr>
              <w:t>Группировка различных материалов и оборудования для складирования и хранения по признакам однородности их горючести (сгораемые, трудносгораемые) и применения к ним огнетушащих средств (вода, пена и другое)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складских помещениях, размещенные в подвальных или цокольных этажах, не менее двух выходов или один выход и окно для обеспечения эвакуации людей непосредственно на первый этаж, а также для ввода средств пожаротушения</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складских помещениях:</w:t>
            </w:r>
            <w:r w:rsidRPr="002F2E60">
              <w:rPr>
                <w:lang w:val="ru-RU"/>
              </w:rPr>
              <w:br/>
            </w:r>
            <w:r w:rsidRPr="002F2E60">
              <w:rPr>
                <w:color w:val="000000"/>
                <w:sz w:val="20"/>
                <w:lang w:val="ru-RU"/>
              </w:rPr>
              <w:t>1) курения и пользования открытым огнем;</w:t>
            </w:r>
            <w:r w:rsidRPr="002F2E60">
              <w:rPr>
                <w:lang w:val="ru-RU"/>
              </w:rPr>
              <w:br/>
            </w:r>
            <w:r w:rsidRPr="002F2E60">
              <w:rPr>
                <w:color w:val="000000"/>
                <w:sz w:val="20"/>
                <w:lang w:val="ru-RU"/>
              </w:rPr>
              <w:t>2) складирования различных материалов и оборудования на расстоянии менее 1 м от отопительных приборов;</w:t>
            </w:r>
            <w:r w:rsidRPr="002F2E60">
              <w:rPr>
                <w:lang w:val="ru-RU"/>
              </w:rPr>
              <w:br/>
            </w:r>
            <w:r w:rsidRPr="002F2E60">
              <w:rPr>
                <w:color w:val="000000"/>
                <w:sz w:val="20"/>
                <w:lang w:val="ru-RU"/>
              </w:rPr>
              <w:t>3) прокладки транзитных коммуникации (кабели, газопроводы, трубопроводы пара, воды и другое);</w:t>
            </w:r>
            <w:r w:rsidRPr="002F2E60">
              <w:rPr>
                <w:lang w:val="ru-RU"/>
              </w:rPr>
              <w:br/>
            </w:r>
            <w:r w:rsidRPr="002F2E60">
              <w:rPr>
                <w:color w:val="000000"/>
                <w:sz w:val="20"/>
                <w:lang w:val="ru-RU"/>
              </w:rPr>
              <w:t>4) складирования, даже временно, различных материалов в проходах между стеллажами, штабелями, а также между стеллажами, штабелями и стеной склада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Расположение отключающего устройства для снятия напряжения (автомат, рубильник и другое) вне помещений склада на несгораемой стене, а для сгораемых и трудносгораемых зданий складов - на отдельно стоящей опоре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25.16 Склады лаков, красок и химических реактивов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хранения лаков, красок, олиф, различных растворителей (при соблюдении принципа однородности продукта) в металлических бочках, банках и других емкостях с плотно закрытыми крышками в отдельных помещениях или отсеках склада (боксах)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металлических порошков, способные самовозгораться (алюминиевая пудра, магниевый порошок и прочее), в металлических банках с плотно закрытыми крышками в сухих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нитролаков, нитрокраски и растворителей в подвальных помещениях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Осуществление хранения и отпуска лаков и красок в отдельном помещении, оборудованном электроосвещением и вентиляцией во взрывобезопасном исполнении.</w:t>
            </w:r>
            <w:r w:rsidRPr="002F2E60">
              <w:rPr>
                <w:lang w:val="ru-RU"/>
              </w:rPr>
              <w:br/>
            </w:r>
            <w:r>
              <w:rPr>
                <w:color w:val="000000"/>
                <w:sz w:val="20"/>
              </w:rPr>
              <w:lastRenderedPageBreak/>
              <w:t>Использование специальных ручных насосов, мерников или других средства малой механизации для налива (расфасовки) лаков, красок и растворителей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эксплуатация складских помещений с лакокрасочными помещениями при неисправной приточно-вытяжной вентиляции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25.17 Склады баллонов с газами</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Осуществление эксплуатации, хранения и транспортировки баллонов на предприятии по инструкциям, утвержденным главным инженером предприятия.</w:t>
            </w:r>
            <w:r w:rsidRPr="002F2E60">
              <w:rPr>
                <w:lang w:val="ru-RU"/>
              </w:rPr>
              <w:br/>
            </w:r>
            <w:r>
              <w:rPr>
                <w:color w:val="000000"/>
                <w:sz w:val="20"/>
              </w:rPr>
              <w:t>Осуществление хранения на открытых площадках баллонов под навесами для защиты от воздействия атмосферных осадков и солнечных лучей. Наличие ограждения открытых площадок</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других материалов и оборудования в помещениях складов баллонов, а также совместное размещение газовых баллонов в общих складах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сгораемых материалов для покрытия пола складов с баллонами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Хранение наполненных баллонов в вертикальном положении, для чего открытые и закрытые склады оборудуются «гнездами» или барьерами, предохраняющими баллоны от падения. </w:t>
            </w:r>
            <w:r>
              <w:rPr>
                <w:color w:val="000000"/>
                <w:sz w:val="20"/>
              </w:rPr>
              <w:t>Осуществление хранения наполненных и пустых баллонов раздельно</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битумоварок, разведение костров и хранение горючих материалов в радиусе 50 метров вокруг складов с баллонами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26. Требования к объектам вооруженных сил и другим воинским формированиям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воинской части плана противопожарной защиты, утвержденный командиром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у дежурного по воинской части выписки из плана, включающей требования пожарной безопасности в воинской части, расчет сил и средств, привлекаемых для тушения пожара, порядок эвакуации личного состава, вооружения, военной и другой техники, имущества и других материальных средств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нештатной пожарной команды численностью от пяти до пятнадцати человек в воинской части, не имеющей штатной пожарной команды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Осуществление постоянной очистки от мусора и сухой травы территории воинской части и внешнего периметра на расстоянии пятидесяти метров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молниезащитными устройствами и другими инженерными системами всех хранилищ, навесов, площадок с боеприпасами, цехов основного и вспомогательного производства, лабораторий, линий высокого напряжения, электростанций и трансформаторных подстанций, труб котельных, водонапорных башен, складов обеспечивающие их пожарную безопасность</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разведения огня ближе пятидесяти метров от строений, площадок с имуществом, военной и другой техникой, а также курения и применения приборов с открытым огнем в парках, хранилищах, ангарах и других подобных помещениях, оставление </w:t>
            </w:r>
            <w:r w:rsidRPr="002F2E60">
              <w:rPr>
                <w:color w:val="000000"/>
                <w:sz w:val="20"/>
                <w:lang w:val="ru-RU"/>
              </w:rPr>
              <w:lastRenderedPageBreak/>
              <w:t xml:space="preserve">включенным освещение при выходе из помещения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производства работ по ремонту оборудования и сетей электроэнергии, газоснабжения и центрального (автономного) отопления лицами, не имеющим специальной подготовки и разрешения на выполнение этих работ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подвальных помещениях зданий мастерских и складов, связанных с обработкой или хранением легковоспламеняющихся горючих жидкостей и сгораемых материалов</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средств пожаротушения на территории складов, парков, в ангарах и производственных помещениях на щитах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у телефонных аппаратов надписей с указанием номера телефона ближайшей пожарной части, а на территории воинской части для подачи сигнала пожарной тревоги средств звуковой сигнализации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пожарного жетона, являющийся подтверждением выполнения требований пожарной безопасности на закрытом объекте после окончания работ на нем, вручаемый пожарным нарядом лицу закрывающим объект</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rsidRPr="002F2E6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26.1 Парки и ангары, стоянок воздушных судов</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вооружения, военной и другой техники (воздушные суда) с наличием необходимых проходов для быстрого вывода их в случае пожара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Заправка горючим машин на стоянках и хранение машин (воздушные суда) с протекающими топливными баками, топливопроводами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в местах стоянок машин горючего вне штатных топливных баков, смазочные материалы и пустую тару</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в машинах посторонних предметов, промасленных тряпок, чехлов, специальной одежды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в хранилищах парков и в ангарах совместно с другой техникой цистерн с горючим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Производство сварочных работ в помещениях для стоянки машин</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Загромождение ворот в помещениях для стоянки и хранения машин, устройства в этих помещениях кладовых, мастерских и жилье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Ежедневное наличие дежурных тягачей со специальными буксирными устройствами (приспособлениями) и необходимое количество военнослужащих для обеспечения немедленного вывода машин (воздушных судов) при пожаре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26.2 Склады и хранилища</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Осуществление своевременного выкоса и уборки травы на территории складов (хранилищ). Недопущение сушки и выжигания сухой травы на территории складов (хранилищ)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в складах (хранилищах) только тех видов имущества, для которых они предназначены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в складах (хранилищах) проходов и выходов, а также обивки стеллажей и затемнения окон бумагой, картоном, пленкой из полимерных материалов и тканей, не обработанные огнезащитным составом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875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Производство укладки имущества в штабеля так, чтобы оставались свободными проходы и выходы. Недопущение укладки имущества вплотную к печам, радиаторам отопления, электропроводке и лампам</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складирование вблизи складов (хранилищ) строительных материалов, запасов топлива или какое-либо имущество. Устройство топок и вьюшечных отверстий печей вне складов (хранилищ), обеспечение труб искроулавливателями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Оборудование всех складов (хранилищ) наружными рубильниками при устройстве электроосвещения. Размещение наружных рубильников и групповых щитков с предохранителями в металлические ящики. </w:t>
            </w:r>
            <w:r>
              <w:rPr>
                <w:color w:val="000000"/>
                <w:sz w:val="20"/>
              </w:rPr>
              <w:t>Недопущение установки электророзеток и служебных помещений внутри хранилищ</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стекол в хранилищах боеприпасов и взрывчатых веществ и в местах, где производятся работы с ними, матовыми или закрашенными белой краской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защитного вала из пластичных или сыпучих пород, не имеющих в своем составе крупных комьев и камней вокруг хранилищ взрывчатых веществ наземного типа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значительное</w:t>
            </w:r>
          </w:p>
        </w:tc>
      </w:tr>
      <w:tr w:rsidR="00336E7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27. Негосударственная противопожарная служба   </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негосударственной противопожарной службы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у негосударственной противопожарной службы аттестата на право проведения работ по предупреждению и тушению пожаров, обеспечению пожарной безопасности и проведению аварийно-спасательных работ на объектах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Прием на работу в негосударственную противопожарную службу граждан Республики Казахстан, достигших восемнадцати лет и прошедших курсы обучения по специальной подготовке в специализированных учебных центрах в области пожарной безопасности по подготовке, переподготовке и повышению квалификации специалистов негосударственных противопожарных служб</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документации, регламентирующую деятельность негосударственной противопожарной службы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негосударственной противопожарной службы в постоянной (круглосуточной) готовности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пожарных частях негосударственной противопожарной службы расчета на пожарном автомобиле, возглавляемого командиром расчета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караула, возглавляемого начальником караула (руководителя смены) при наличии в негосударственной противопожарной службы двух и более пожарных автомобилей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группы пожарной профилактики с инструкторами в пожарных частях с выездной техникой</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888</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инструкторов-пожарных (не менее 2 штатных работников в дежурную смену), для охраны объектов, на которых создана негосударственная противопожарная служба без выездной техники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889</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пункта связи в пожарных частях и постах негосударственной противопожарной службы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890</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пожарных автомобилей мобильными радиостанциями, руководителя тушения пожара, работников осуществляющих дежурство и по условиям работы находящихся вне места постоянной дислокации пожарной части или поста переносными средствами связи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891</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газодымозащитной службы, созданной по решению руководителя объекта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892</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соответствующего количества основных пожарных автомобилей для негосударственной противопожарной службы</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893</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переносных или передвижных пожарных мотопомп, на случай ремонта и/или технического обслуживания основных пожарных автомобилей, необходимых для тушения пожаров на объектах</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894</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соответствующего количества специальных пожарных автомобилей для негосударственной противопожарной службы, определенного руководителем объекта с учетом их специфики</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895</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Размещение и эксплуатация пожарных автомобилей в соответствии с требованиями к безопасности пожарной техники для защиты объектов </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896</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соответствующего количества работников негосударственной противопожарной службы на объекте в дежурную смену, согласно количества пожарных автомобилей, умноженных на количество расчетов на пожарном автомобиле</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r w:rsidR="00336E77">
        <w:trPr>
          <w:trHeight w:val="30"/>
          <w:tblCellSpacing w:w="0" w:type="auto"/>
        </w:trPr>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897</w:t>
            </w:r>
          </w:p>
        </w:tc>
        <w:tc>
          <w:tcPr>
            <w:tcW w:w="111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в негосударственной противопожарной службе ежегодной специальной подготовки работников, включающие теоретические и практические занятия с учетом производственных характеристик объекта</w:t>
            </w:r>
          </w:p>
        </w:tc>
        <w:tc>
          <w:tcPr>
            <w:tcW w:w="2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грубое</w:t>
            </w:r>
          </w:p>
        </w:tc>
      </w:tr>
    </w:tbl>
    <w:p w:rsidR="00336E77" w:rsidRPr="002F2E60" w:rsidRDefault="00470357">
      <w:pPr>
        <w:spacing w:after="0"/>
        <w:jc w:val="right"/>
        <w:rPr>
          <w:lang w:val="ru-RU"/>
        </w:rPr>
      </w:pPr>
      <w:bookmarkStart w:id="15" w:name="z2"/>
      <w:r w:rsidRPr="002F2E60">
        <w:rPr>
          <w:color w:val="000000"/>
          <w:sz w:val="20"/>
          <w:lang w:val="ru-RU"/>
        </w:rPr>
        <w:t xml:space="preserve">  Приложение 2</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к совместному приказу</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Министра национальной экономики</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от 12 января 2016 года № 8</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и Министра внутренних дел</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от 25 декабря 2015 года № 1060</w:t>
      </w:r>
    </w:p>
    <w:p w:rsidR="00336E77" w:rsidRPr="002F2E60" w:rsidRDefault="00470357">
      <w:pPr>
        <w:spacing w:after="0"/>
        <w:rPr>
          <w:lang w:val="ru-RU"/>
        </w:rPr>
      </w:pPr>
      <w:bookmarkStart w:id="16" w:name="z62"/>
      <w:bookmarkEnd w:id="15"/>
      <w:r w:rsidRPr="002F2E60">
        <w:rPr>
          <w:b/>
          <w:color w:val="000000"/>
          <w:lang w:val="ru-RU"/>
        </w:rPr>
        <w:t xml:space="preserve">   Критерии оценки степени риска для выборочных проверок в</w:t>
      </w:r>
      <w:r w:rsidRPr="002F2E60">
        <w:rPr>
          <w:lang w:val="ru-RU"/>
        </w:rPr>
        <w:br/>
      </w:r>
      <w:r w:rsidRPr="002F2E60">
        <w:rPr>
          <w:b/>
          <w:color w:val="000000"/>
          <w:lang w:val="ru-RU"/>
        </w:rPr>
        <w:t>области гражданской обороны</w:t>
      </w:r>
    </w:p>
    <w:p w:rsidR="00336E77" w:rsidRPr="002F2E60" w:rsidRDefault="00470357">
      <w:pPr>
        <w:spacing w:after="0"/>
        <w:rPr>
          <w:lang w:val="ru-RU"/>
        </w:rPr>
      </w:pPr>
      <w:bookmarkStart w:id="17" w:name="z63"/>
      <w:bookmarkEnd w:id="16"/>
      <w:r w:rsidRPr="002F2E60">
        <w:rPr>
          <w:b/>
          <w:color w:val="000000"/>
          <w:lang w:val="ru-RU"/>
        </w:rPr>
        <w:t xml:space="preserve">   1. Общие положения</w:t>
      </w:r>
    </w:p>
    <w:p w:rsidR="00336E77" w:rsidRDefault="00470357">
      <w:pPr>
        <w:spacing w:after="0"/>
      </w:pPr>
      <w:bookmarkStart w:id="18" w:name="z64"/>
      <w:bookmarkEnd w:id="17"/>
      <w:r>
        <w:rPr>
          <w:color w:val="000000"/>
          <w:sz w:val="20"/>
        </w:rPr>
        <w:t>     </w:t>
      </w:r>
      <w:r w:rsidRPr="002F2E60">
        <w:rPr>
          <w:color w:val="000000"/>
          <w:sz w:val="20"/>
          <w:lang w:val="ru-RU"/>
        </w:rPr>
        <w:t xml:space="preserve"> 1. Настоящие Критерии оценки степени рисков, применяемые для выборочных проверок в области гражданской обороны (далее - Критерии) разработаны в соответствии с</w:t>
      </w:r>
      <w:r>
        <w:rPr>
          <w:color w:val="000000"/>
          <w:sz w:val="20"/>
        </w:rPr>
        <w:t> </w:t>
      </w:r>
      <w:r w:rsidRPr="002F2E60">
        <w:rPr>
          <w:color w:val="000000"/>
          <w:sz w:val="20"/>
          <w:lang w:val="ru-RU"/>
        </w:rPr>
        <w:t>Предпринимательским кодексом Республики Казахстан от 29 октября 2015 года,</w:t>
      </w:r>
      <w:r>
        <w:rPr>
          <w:color w:val="000000"/>
          <w:sz w:val="20"/>
        </w:rPr>
        <w:t> </w:t>
      </w:r>
      <w:r w:rsidRPr="002F2E60">
        <w:rPr>
          <w:color w:val="000000"/>
          <w:sz w:val="20"/>
          <w:lang w:val="ru-RU"/>
        </w:rPr>
        <w:t>Законом Республики Казахстан от 11 апреля 2014 года «О гражданской защите» и</w:t>
      </w:r>
      <w:r>
        <w:rPr>
          <w:color w:val="000000"/>
          <w:sz w:val="20"/>
        </w:rPr>
        <w:t> </w:t>
      </w:r>
      <w:r w:rsidRPr="002F2E60">
        <w:rPr>
          <w:color w:val="000000"/>
          <w:sz w:val="20"/>
          <w:lang w:val="ru-RU"/>
        </w:rPr>
        <w:t>Методикой формирования государственными органами системы оценки рисков, утвержденной приказом Министра национальной экономики Республики Казахстан от 25 ноября 2015 года № 722 (зарегистрированный в Реестре государственной регистрации нормативных правовых актов № 12389).</w:t>
      </w:r>
      <w:r w:rsidRPr="002F2E60">
        <w:rPr>
          <w:lang w:val="ru-RU"/>
        </w:rPr>
        <w:br/>
      </w:r>
      <w:r>
        <w:rPr>
          <w:color w:val="000000"/>
          <w:sz w:val="20"/>
        </w:rPr>
        <w:t>     </w:t>
      </w:r>
      <w:r w:rsidRPr="002F2E60">
        <w:rPr>
          <w:color w:val="000000"/>
          <w:sz w:val="20"/>
          <w:lang w:val="ru-RU"/>
        </w:rPr>
        <w:t xml:space="preserve"> </w:t>
      </w:r>
      <w:r>
        <w:rPr>
          <w:color w:val="000000"/>
          <w:sz w:val="20"/>
        </w:rPr>
        <w:t>2. Критерии формируются посредством объективных и субъективных критериев.</w:t>
      </w:r>
    </w:p>
    <w:p w:rsidR="00336E77" w:rsidRPr="002F2E60" w:rsidRDefault="00470357">
      <w:pPr>
        <w:spacing w:after="0"/>
        <w:rPr>
          <w:lang w:val="ru-RU"/>
        </w:rPr>
      </w:pPr>
      <w:bookmarkStart w:id="19" w:name="z66"/>
      <w:bookmarkEnd w:id="18"/>
      <w:r>
        <w:rPr>
          <w:b/>
          <w:color w:val="000000"/>
        </w:rPr>
        <w:t xml:space="preserve">   </w:t>
      </w:r>
      <w:r w:rsidRPr="002F2E60">
        <w:rPr>
          <w:b/>
          <w:color w:val="000000"/>
          <w:lang w:val="ru-RU"/>
        </w:rPr>
        <w:t>2. Объективные критерии</w:t>
      </w:r>
    </w:p>
    <w:p w:rsidR="00336E77" w:rsidRPr="002F2E60" w:rsidRDefault="00470357">
      <w:pPr>
        <w:spacing w:after="0"/>
        <w:rPr>
          <w:lang w:val="ru-RU"/>
        </w:rPr>
      </w:pPr>
      <w:bookmarkStart w:id="20" w:name="z67"/>
      <w:bookmarkEnd w:id="19"/>
      <w:r>
        <w:rPr>
          <w:color w:val="000000"/>
          <w:sz w:val="20"/>
        </w:rPr>
        <w:t>     </w:t>
      </w:r>
      <w:r w:rsidRPr="002F2E60">
        <w:rPr>
          <w:color w:val="000000"/>
          <w:sz w:val="20"/>
          <w:lang w:val="ru-RU"/>
        </w:rPr>
        <w:t xml:space="preserve"> 3. Первичное отнесение проверяемых субъектов (объектов) по степеням рисков осуществляется посредством объективных Критериев.</w:t>
      </w:r>
      <w:r w:rsidRPr="002F2E60">
        <w:rPr>
          <w:lang w:val="ru-RU"/>
        </w:rPr>
        <w:br/>
      </w:r>
      <w:r>
        <w:rPr>
          <w:color w:val="000000"/>
          <w:sz w:val="20"/>
        </w:rPr>
        <w:t>     </w:t>
      </w:r>
      <w:r w:rsidRPr="002F2E60">
        <w:rPr>
          <w:color w:val="000000"/>
          <w:sz w:val="20"/>
          <w:lang w:val="ru-RU"/>
        </w:rPr>
        <w:t xml:space="preserve"> 4. По объективным Критериям к высокой степени риска относятся:</w:t>
      </w:r>
      <w:r w:rsidRPr="002F2E60">
        <w:rPr>
          <w:lang w:val="ru-RU"/>
        </w:rPr>
        <w:br/>
      </w:r>
      <w:r>
        <w:rPr>
          <w:color w:val="000000"/>
          <w:sz w:val="20"/>
        </w:rPr>
        <w:t>     </w:t>
      </w:r>
      <w:r w:rsidRPr="002F2E60">
        <w:rPr>
          <w:color w:val="000000"/>
          <w:sz w:val="20"/>
          <w:lang w:val="ru-RU"/>
        </w:rPr>
        <w:t xml:space="preserve"> центральные исполнительные органы, их подведомственные организации;</w:t>
      </w:r>
      <w:r w:rsidRPr="002F2E60">
        <w:rPr>
          <w:lang w:val="ru-RU"/>
        </w:rPr>
        <w:br/>
      </w:r>
      <w:r>
        <w:rPr>
          <w:color w:val="000000"/>
          <w:sz w:val="20"/>
        </w:rPr>
        <w:lastRenderedPageBreak/>
        <w:t>     </w:t>
      </w:r>
      <w:r w:rsidRPr="002F2E60">
        <w:rPr>
          <w:color w:val="000000"/>
          <w:sz w:val="20"/>
          <w:lang w:val="ru-RU"/>
        </w:rPr>
        <w:t xml:space="preserve"> местные исполнительные органы областей, городов Астана и Алматы, городских и сельских районов, городов;</w:t>
      </w:r>
      <w:r w:rsidRPr="002F2E60">
        <w:rPr>
          <w:lang w:val="ru-RU"/>
        </w:rPr>
        <w:br/>
      </w:r>
      <w:r>
        <w:rPr>
          <w:color w:val="000000"/>
          <w:sz w:val="20"/>
        </w:rPr>
        <w:t>     </w:t>
      </w:r>
      <w:r w:rsidRPr="002F2E60">
        <w:rPr>
          <w:color w:val="000000"/>
          <w:sz w:val="20"/>
          <w:lang w:val="ru-RU"/>
        </w:rPr>
        <w:t xml:space="preserve"> организации, отнесенные к категориям по гражданской обороне;</w:t>
      </w:r>
      <w:r w:rsidRPr="002F2E60">
        <w:rPr>
          <w:lang w:val="ru-RU"/>
        </w:rPr>
        <w:br/>
      </w:r>
      <w:r>
        <w:rPr>
          <w:color w:val="000000"/>
          <w:sz w:val="20"/>
        </w:rPr>
        <w:t>     </w:t>
      </w:r>
      <w:r w:rsidRPr="002F2E60">
        <w:rPr>
          <w:color w:val="000000"/>
          <w:sz w:val="20"/>
          <w:lang w:val="ru-RU"/>
        </w:rPr>
        <w:t xml:space="preserve"> организации, на базе которых созданы службы гражданской защиты;</w:t>
      </w:r>
      <w:r w:rsidRPr="002F2E60">
        <w:rPr>
          <w:lang w:val="ru-RU"/>
        </w:rPr>
        <w:br/>
      </w:r>
      <w:r>
        <w:rPr>
          <w:color w:val="000000"/>
          <w:sz w:val="20"/>
        </w:rPr>
        <w:t>     </w:t>
      </w:r>
      <w:r w:rsidRPr="002F2E60">
        <w:rPr>
          <w:color w:val="000000"/>
          <w:sz w:val="20"/>
          <w:lang w:val="ru-RU"/>
        </w:rPr>
        <w:t xml:space="preserve"> организации, за которыми закреплены места массового отдыха на естественных и искусственных водоемах.</w:t>
      </w:r>
      <w:r w:rsidRPr="002F2E60">
        <w:rPr>
          <w:lang w:val="ru-RU"/>
        </w:rPr>
        <w:br/>
      </w:r>
      <w:r>
        <w:rPr>
          <w:color w:val="000000"/>
          <w:sz w:val="20"/>
        </w:rPr>
        <w:t>     </w:t>
      </w:r>
      <w:r w:rsidRPr="002F2E60">
        <w:rPr>
          <w:color w:val="000000"/>
          <w:sz w:val="20"/>
          <w:lang w:val="ru-RU"/>
        </w:rPr>
        <w:t xml:space="preserve"> 5. В отношении проверяемых субъектов (объектов), отнесенных к высокой степени риска проводятся выборочные проверки.</w:t>
      </w:r>
      <w:r w:rsidRPr="002F2E60">
        <w:rPr>
          <w:lang w:val="ru-RU"/>
        </w:rPr>
        <w:br/>
      </w:r>
      <w:r>
        <w:rPr>
          <w:color w:val="000000"/>
          <w:sz w:val="20"/>
        </w:rPr>
        <w:t>     </w:t>
      </w:r>
      <w:r w:rsidRPr="002F2E60">
        <w:rPr>
          <w:color w:val="000000"/>
          <w:sz w:val="20"/>
          <w:lang w:val="ru-RU"/>
        </w:rPr>
        <w:t xml:space="preserve"> 6. В отношении проверяемых субъектов (объектов), не относящиеся к высокой степени риска проводятся внеплановые проверки и иные формы контроля.</w:t>
      </w:r>
    </w:p>
    <w:p w:rsidR="00336E77" w:rsidRPr="002F2E60" w:rsidRDefault="00470357">
      <w:pPr>
        <w:spacing w:after="0"/>
        <w:rPr>
          <w:lang w:val="ru-RU"/>
        </w:rPr>
      </w:pPr>
      <w:bookmarkStart w:id="21" w:name="z71"/>
      <w:bookmarkEnd w:id="20"/>
      <w:r w:rsidRPr="002F2E60">
        <w:rPr>
          <w:b/>
          <w:color w:val="000000"/>
          <w:lang w:val="ru-RU"/>
        </w:rPr>
        <w:t xml:space="preserve">   3. Субъективные критерии</w:t>
      </w:r>
    </w:p>
    <w:p w:rsidR="00336E77" w:rsidRPr="002F2E60" w:rsidRDefault="00470357">
      <w:pPr>
        <w:spacing w:after="0"/>
        <w:rPr>
          <w:lang w:val="ru-RU"/>
        </w:rPr>
      </w:pPr>
      <w:bookmarkStart w:id="22" w:name="z72"/>
      <w:bookmarkEnd w:id="21"/>
      <w:r>
        <w:rPr>
          <w:color w:val="000000"/>
          <w:sz w:val="20"/>
        </w:rPr>
        <w:t>     </w:t>
      </w:r>
      <w:r w:rsidRPr="002F2E60">
        <w:rPr>
          <w:color w:val="000000"/>
          <w:sz w:val="20"/>
          <w:lang w:val="ru-RU"/>
        </w:rPr>
        <w:t xml:space="preserve"> 7. Определение субъективных критериев осуществляется на основе следующих источников информации:</w:t>
      </w:r>
      <w:r w:rsidRPr="002F2E60">
        <w:rPr>
          <w:lang w:val="ru-RU"/>
        </w:rPr>
        <w:br/>
      </w:r>
      <w:r>
        <w:rPr>
          <w:color w:val="000000"/>
          <w:sz w:val="20"/>
        </w:rPr>
        <w:t>     </w:t>
      </w:r>
      <w:r w:rsidRPr="002F2E60">
        <w:rPr>
          <w:color w:val="000000"/>
          <w:sz w:val="20"/>
          <w:lang w:val="ru-RU"/>
        </w:rPr>
        <w:t xml:space="preserve"> 1) отчетов о выполнении мероприятий гражданской обороны, предоставляемых в соответствии с</w:t>
      </w:r>
      <w:r>
        <w:rPr>
          <w:color w:val="000000"/>
          <w:sz w:val="20"/>
        </w:rPr>
        <w:t> </w:t>
      </w:r>
      <w:r w:rsidRPr="002F2E60">
        <w:rPr>
          <w:color w:val="000000"/>
          <w:sz w:val="20"/>
          <w:lang w:val="ru-RU"/>
        </w:rPr>
        <w:t>приказом Министра внутренних дел Республики Казахстан от 6 марта 2015 года № 190 «Об утверждении Правил организации и ведения мероприятий гражданской обороны»;</w:t>
      </w:r>
      <w:r w:rsidRPr="002F2E60">
        <w:rPr>
          <w:lang w:val="ru-RU"/>
        </w:rPr>
        <w:br/>
      </w:r>
      <w:r>
        <w:rPr>
          <w:color w:val="000000"/>
          <w:sz w:val="20"/>
        </w:rPr>
        <w:t>     </w:t>
      </w:r>
      <w:r w:rsidRPr="002F2E60">
        <w:rPr>
          <w:color w:val="000000"/>
          <w:sz w:val="20"/>
          <w:lang w:val="ru-RU"/>
        </w:rPr>
        <w:t xml:space="preserve"> 2) обращений физических и юридических лиц;</w:t>
      </w:r>
      <w:r w:rsidRPr="002F2E60">
        <w:rPr>
          <w:lang w:val="ru-RU"/>
        </w:rPr>
        <w:br/>
      </w:r>
      <w:r>
        <w:rPr>
          <w:color w:val="000000"/>
          <w:sz w:val="20"/>
        </w:rPr>
        <w:t>     </w:t>
      </w:r>
      <w:r w:rsidRPr="002F2E60">
        <w:rPr>
          <w:color w:val="000000"/>
          <w:sz w:val="20"/>
          <w:lang w:val="ru-RU"/>
        </w:rPr>
        <w:t xml:space="preserve"> 3) результатов предыдущих проверок. При этом, степень тяжести нарушений (грубое, значительное, незначительное) устанавливается в случае несоблюдения требований законодательства, отраженных в проверочных листах;</w:t>
      </w:r>
      <w:r w:rsidRPr="002F2E60">
        <w:rPr>
          <w:lang w:val="ru-RU"/>
        </w:rPr>
        <w:br/>
      </w:r>
      <w:r>
        <w:rPr>
          <w:color w:val="000000"/>
          <w:sz w:val="20"/>
        </w:rPr>
        <w:t>     </w:t>
      </w:r>
      <w:r w:rsidRPr="002F2E60">
        <w:rPr>
          <w:color w:val="000000"/>
          <w:sz w:val="20"/>
          <w:lang w:val="ru-RU"/>
        </w:rPr>
        <w:t xml:space="preserve"> 4) неблагоприятных происшествий на водоемах.</w:t>
      </w:r>
      <w:r w:rsidRPr="002F2E60">
        <w:rPr>
          <w:lang w:val="ru-RU"/>
        </w:rPr>
        <w:br/>
      </w:r>
      <w:r>
        <w:rPr>
          <w:color w:val="000000"/>
          <w:sz w:val="20"/>
        </w:rPr>
        <w:t>     </w:t>
      </w:r>
      <w:r w:rsidRPr="002F2E60">
        <w:rPr>
          <w:color w:val="000000"/>
          <w:sz w:val="20"/>
          <w:lang w:val="ru-RU"/>
        </w:rPr>
        <w:t xml:space="preserve"> </w:t>
      </w:r>
      <w:r>
        <w:rPr>
          <w:color w:val="000000"/>
          <w:sz w:val="20"/>
        </w:rPr>
        <w:t>8. Субъективные критерии разработаны на основании требований гражданской обороны перечисленных в проверочных листах, которые подразделены на три степени: грубые, значительные, незначительные.</w:t>
      </w:r>
      <w:r>
        <w:br/>
      </w:r>
      <w:r>
        <w:rPr>
          <w:color w:val="000000"/>
          <w:sz w:val="20"/>
        </w:rPr>
        <w:t>      К грубой степени отнесены требования гражданской обороны не выполнение которых приведет к понижению обороноспособности страны.</w:t>
      </w:r>
      <w:r>
        <w:br/>
      </w:r>
      <w:r>
        <w:rPr>
          <w:color w:val="000000"/>
          <w:sz w:val="20"/>
        </w:rPr>
        <w:t>      Требования гражданской обороны, отнесенные к значительной и незначительной степени, носят организационный характер.</w:t>
      </w:r>
      <w:r>
        <w:br/>
      </w:r>
      <w:r>
        <w:rPr>
          <w:color w:val="000000"/>
          <w:sz w:val="20"/>
        </w:rPr>
        <w:t>      Распределение нарушений требований гражданской обороны на грубые, значительные, незначительные, приведено в приложении к настоящим Критериям.</w:t>
      </w:r>
      <w:r>
        <w:br/>
      </w:r>
      <w:r>
        <w:rPr>
          <w:color w:val="000000"/>
          <w:sz w:val="20"/>
        </w:rPr>
        <w:t xml:space="preserve">      </w:t>
      </w:r>
      <w:r w:rsidRPr="002F2E60">
        <w:rPr>
          <w:color w:val="000000"/>
          <w:sz w:val="20"/>
          <w:lang w:val="ru-RU"/>
        </w:rPr>
        <w:t>9. При расчете показателя степени риска определяется удельный вес не выполненных требований гражданской обороны.</w:t>
      </w:r>
      <w:r w:rsidRPr="002F2E60">
        <w:rPr>
          <w:lang w:val="ru-RU"/>
        </w:rPr>
        <w:br/>
      </w:r>
      <w:r>
        <w:rPr>
          <w:color w:val="000000"/>
          <w:sz w:val="20"/>
        </w:rPr>
        <w:t>     </w:t>
      </w:r>
      <w:r w:rsidRPr="002F2E60">
        <w:rPr>
          <w:color w:val="000000"/>
          <w:sz w:val="20"/>
          <w:lang w:val="ru-RU"/>
        </w:rPr>
        <w:t xml:space="preserve"> </w:t>
      </w:r>
      <w:r>
        <w:rPr>
          <w:color w:val="000000"/>
          <w:sz w:val="20"/>
        </w:rPr>
        <w:t>10. Одно невыполненное требование в области гражданской обороны грубой степени приравнивается к показателю 100.</w:t>
      </w:r>
      <w:r>
        <w:br/>
      </w:r>
      <w:r>
        <w:rPr>
          <w:color w:val="000000"/>
          <w:sz w:val="20"/>
        </w:rPr>
        <w:t>      В случае если грубых нарушений требований в области гражданской обороны не выявлено, то для определения показателя степени риска рассчитывается суммарный показатель по нарушениям требований в области гражданской обороны значительной и незначительной степени.</w:t>
      </w:r>
      <w:r>
        <w:br/>
      </w:r>
      <w:r>
        <w:rPr>
          <w:color w:val="000000"/>
          <w:sz w:val="20"/>
        </w:rPr>
        <w:t xml:space="preserve">      </w:t>
      </w:r>
      <w:r w:rsidRPr="002F2E60">
        <w:rPr>
          <w:color w:val="000000"/>
          <w:sz w:val="20"/>
          <w:lang w:val="ru-RU"/>
        </w:rPr>
        <w:t>11. При определении показателя значительных нарушений требований в области гражданской обороны применяется коэффициент 0,7 и данный показатель рассчитывается по следующей формуле:</w:t>
      </w:r>
    </w:p>
    <w:bookmarkEnd w:id="22"/>
    <w:p w:rsidR="00336E77" w:rsidRPr="002F2E60" w:rsidRDefault="00470357">
      <w:pPr>
        <w:spacing w:after="0"/>
        <w:rPr>
          <w:lang w:val="ru-RU"/>
        </w:rPr>
      </w:pP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з</w:t>
      </w:r>
      <w:r w:rsidRPr="002F2E60">
        <w:rPr>
          <w:color w:val="000000"/>
          <w:sz w:val="20"/>
          <w:lang w:val="ru-RU"/>
        </w:rPr>
        <w:t xml:space="preserve"> = (</w:t>
      </w:r>
      <w:r>
        <w:rPr>
          <w:noProof/>
          <w:lang w:val="ru-RU" w:eastAsia="ru-RU"/>
        </w:rPr>
        <w:drawing>
          <wp:inline distT="0" distB="0" distL="0" distR="0">
            <wp:extent cx="152400" cy="1651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2</w:t>
      </w:r>
      <w:r w:rsidRPr="002F2E60">
        <w:rPr>
          <w:color w:val="000000"/>
          <w:sz w:val="20"/>
          <w:lang w:val="ru-RU"/>
        </w:rPr>
        <w:t xml:space="preserve"> х 100/</w:t>
      </w:r>
      <w:r>
        <w:rPr>
          <w:noProof/>
          <w:lang w:val="ru-RU" w:eastAsia="ru-RU"/>
        </w:rPr>
        <w:drawing>
          <wp:inline distT="0" distB="0" distL="0" distR="0">
            <wp:extent cx="152400" cy="165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1</w:t>
      </w:r>
      <w:r w:rsidRPr="002F2E60">
        <w:rPr>
          <w:color w:val="000000"/>
          <w:sz w:val="20"/>
          <w:lang w:val="ru-RU"/>
        </w:rPr>
        <w:t>) х 0,7</w:t>
      </w:r>
    </w:p>
    <w:p w:rsidR="00336E77" w:rsidRPr="002F2E60" w:rsidRDefault="00470357">
      <w:pPr>
        <w:spacing w:after="0"/>
        <w:rPr>
          <w:lang w:val="ru-RU"/>
        </w:rPr>
      </w:pPr>
      <w:bookmarkStart w:id="23" w:name="z77"/>
      <w:r>
        <w:rPr>
          <w:color w:val="000000"/>
          <w:sz w:val="20"/>
        </w:rPr>
        <w:t>     </w:t>
      </w:r>
      <w:r w:rsidRPr="002F2E60">
        <w:rPr>
          <w:color w:val="000000"/>
          <w:sz w:val="20"/>
          <w:lang w:val="ru-RU"/>
        </w:rPr>
        <w:t xml:space="preserve"> где:</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з</w:t>
      </w:r>
      <w:r w:rsidRPr="002F2E60">
        <w:rPr>
          <w:color w:val="000000"/>
          <w:sz w:val="20"/>
          <w:lang w:val="ru-RU"/>
        </w:rPr>
        <w:t xml:space="preserve"> – показатель значительных нарушений требований в области гражданской обороны;</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1</w:t>
      </w:r>
      <w:r w:rsidRPr="002F2E60">
        <w:rPr>
          <w:color w:val="000000"/>
          <w:sz w:val="20"/>
          <w:lang w:val="ru-RU"/>
        </w:rPr>
        <w:t xml:space="preserve"> – общее количество значительных нарушений требований в области гражданской обороны, предъявленных к проверке проверяемому субъекту (объекту);</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2</w:t>
      </w:r>
      <w:r w:rsidRPr="002F2E60">
        <w:rPr>
          <w:color w:val="000000"/>
          <w:sz w:val="20"/>
          <w:lang w:val="ru-RU"/>
        </w:rPr>
        <w:t xml:space="preserve"> - количество нарушенных значительных требований в области гражданской обороны.</w:t>
      </w:r>
      <w:r w:rsidRPr="002F2E60">
        <w:rPr>
          <w:lang w:val="ru-RU"/>
        </w:rPr>
        <w:br/>
      </w:r>
      <w:r>
        <w:rPr>
          <w:color w:val="000000"/>
          <w:sz w:val="20"/>
        </w:rPr>
        <w:t>     </w:t>
      </w:r>
      <w:r w:rsidRPr="002F2E60">
        <w:rPr>
          <w:color w:val="000000"/>
          <w:sz w:val="20"/>
          <w:lang w:val="ru-RU"/>
        </w:rPr>
        <w:t xml:space="preserve"> 12. При определении показателя незначительных нарушений требований в области </w:t>
      </w:r>
      <w:r w:rsidRPr="002F2E60">
        <w:rPr>
          <w:color w:val="000000"/>
          <w:sz w:val="20"/>
          <w:lang w:val="ru-RU"/>
        </w:rPr>
        <w:lastRenderedPageBreak/>
        <w:t>гражданской обороны применяется коэффициент 0,3 и данный показатель рассчитывается по следующей формуле:</w:t>
      </w:r>
    </w:p>
    <w:bookmarkEnd w:id="23"/>
    <w:p w:rsidR="00336E77" w:rsidRDefault="00470357">
      <w:pPr>
        <w:spacing w:after="0"/>
      </w:pP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н</w:t>
      </w:r>
      <w:r>
        <w:rPr>
          <w:color w:val="000000"/>
          <w:sz w:val="20"/>
        </w:rPr>
        <w:t xml:space="preserve"> = (</w:t>
      </w:r>
      <w:r>
        <w:rPr>
          <w:noProof/>
          <w:lang w:val="ru-RU" w:eastAsia="ru-RU"/>
        </w:rPr>
        <w:drawing>
          <wp:inline distT="0" distB="0" distL="0" distR="0">
            <wp:extent cx="152400" cy="165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2</w:t>
      </w:r>
      <w:r>
        <w:rPr>
          <w:color w:val="000000"/>
          <w:sz w:val="20"/>
        </w:rPr>
        <w:t xml:space="preserve"> х 100/</w:t>
      </w:r>
      <w:r>
        <w:rPr>
          <w:noProof/>
          <w:lang w:val="ru-RU" w:eastAsia="ru-RU"/>
        </w:rPr>
        <w:drawing>
          <wp:inline distT="0" distB="0" distL="0" distR="0">
            <wp:extent cx="152400" cy="1651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Р</w:t>
      </w:r>
      <w:r>
        <w:rPr>
          <w:color w:val="000000"/>
          <w:vertAlign w:val="subscript"/>
        </w:rPr>
        <w:t>1</w:t>
      </w:r>
      <w:r>
        <w:rPr>
          <w:color w:val="000000"/>
          <w:sz w:val="20"/>
        </w:rPr>
        <w:t>) х 0,3</w:t>
      </w:r>
    </w:p>
    <w:p w:rsidR="00336E77" w:rsidRDefault="00470357">
      <w:pPr>
        <w:spacing w:after="0"/>
      </w:pPr>
      <w:bookmarkStart w:id="24" w:name="z78"/>
      <w:r>
        <w:rPr>
          <w:color w:val="000000"/>
          <w:sz w:val="20"/>
        </w:rPr>
        <w:t xml:space="preserve">      </w:t>
      </w:r>
      <w:r w:rsidRPr="002F2E60">
        <w:rPr>
          <w:color w:val="000000"/>
          <w:sz w:val="20"/>
          <w:lang w:val="ru-RU"/>
        </w:rPr>
        <w:t>где:</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н</w:t>
      </w:r>
      <w:r w:rsidRPr="002F2E60">
        <w:rPr>
          <w:color w:val="000000"/>
          <w:sz w:val="20"/>
          <w:lang w:val="ru-RU"/>
        </w:rPr>
        <w:t xml:space="preserve"> – показатель незначительных нарушений требований в области гражданской обороны;</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1</w:t>
      </w:r>
      <w:r w:rsidRPr="002F2E60">
        <w:rPr>
          <w:color w:val="000000"/>
          <w:sz w:val="20"/>
          <w:lang w:val="ru-RU"/>
        </w:rPr>
        <w:t xml:space="preserve"> – общее количество незначительных нарушений требований в области гражданской обороны, предъявленных к проверке проверяемому субъекту (объекту);</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2</w:t>
      </w:r>
      <w:r w:rsidRPr="002F2E60">
        <w:rPr>
          <w:color w:val="000000"/>
          <w:sz w:val="20"/>
          <w:lang w:val="ru-RU"/>
        </w:rPr>
        <w:t xml:space="preserve"> - количество нарушенных незначительных требований в области гражданской обороны.</w:t>
      </w:r>
      <w:r w:rsidRPr="002F2E60">
        <w:rPr>
          <w:lang w:val="ru-RU"/>
        </w:rPr>
        <w:br/>
      </w:r>
      <w:r>
        <w:rPr>
          <w:color w:val="000000"/>
          <w:sz w:val="20"/>
        </w:rPr>
        <w:t>     </w:t>
      </w:r>
      <w:r w:rsidRPr="002F2E60">
        <w:rPr>
          <w:color w:val="000000"/>
          <w:sz w:val="20"/>
          <w:lang w:val="ru-RU"/>
        </w:rPr>
        <w:t xml:space="preserve"> </w:t>
      </w:r>
      <w:r>
        <w:rPr>
          <w:color w:val="000000"/>
          <w:sz w:val="20"/>
        </w:rPr>
        <w:t>13. Общий показатель степени риска (</w:t>
      </w:r>
      <w:r>
        <w:rPr>
          <w:noProof/>
          <w:lang w:val="ru-RU" w:eastAsia="ru-RU"/>
        </w:rPr>
        <w:drawing>
          <wp:inline distT="0" distB="0" distL="0" distR="0">
            <wp:extent cx="152400" cy="165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Pr>
          <w:color w:val="000000"/>
          <w:sz w:val="20"/>
        </w:rPr>
        <w:t xml:space="preserve">Р) рассчитывается по шкале от 0 до 100 и определяется путем суммирования показателей по следующей формуле: </w:t>
      </w:r>
    </w:p>
    <w:bookmarkEnd w:id="24"/>
    <w:p w:rsidR="00336E77" w:rsidRPr="002F2E60" w:rsidRDefault="00470357">
      <w:pPr>
        <w:spacing w:after="0"/>
        <w:rPr>
          <w:lang w:val="ru-RU"/>
        </w:rPr>
      </w:pPr>
      <w:r>
        <w:rPr>
          <w:color w:val="000000"/>
          <w:sz w:val="20"/>
        </w:rPr>
        <w:t>                                 </w:t>
      </w:r>
      <w:r>
        <w:rPr>
          <w:noProof/>
          <w:lang w:val="ru-RU" w:eastAsia="ru-RU"/>
        </w:rPr>
        <w:drawing>
          <wp:inline distT="0" distB="0" distL="0" distR="0">
            <wp:extent cx="152400" cy="1651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 xml:space="preserve">Р = </w:t>
      </w:r>
      <w:r>
        <w:rPr>
          <w:noProof/>
          <w:lang w:val="ru-RU" w:eastAsia="ru-RU"/>
        </w:rPr>
        <w:drawing>
          <wp:inline distT="0" distB="0" distL="0" distR="0">
            <wp:extent cx="152400" cy="165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з</w:t>
      </w:r>
      <w:r w:rsidRPr="002F2E60">
        <w:rPr>
          <w:color w:val="000000"/>
          <w:sz w:val="20"/>
          <w:lang w:val="ru-RU"/>
        </w:rPr>
        <w:t xml:space="preserve"> + </w:t>
      </w:r>
      <w:r>
        <w:rPr>
          <w:noProof/>
          <w:lang w:val="ru-RU" w:eastAsia="ru-RU"/>
        </w:rPr>
        <w:drawing>
          <wp:inline distT="0" distB="0" distL="0" distR="0">
            <wp:extent cx="152400" cy="1651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н</w:t>
      </w:r>
    </w:p>
    <w:p w:rsidR="00336E77" w:rsidRDefault="00470357">
      <w:pPr>
        <w:spacing w:after="0"/>
      </w:pPr>
      <w:bookmarkStart w:id="25" w:name="z79"/>
      <w:r>
        <w:rPr>
          <w:color w:val="000000"/>
          <w:sz w:val="20"/>
        </w:rPr>
        <w:t>     </w:t>
      </w:r>
      <w:r w:rsidRPr="002F2E60">
        <w:rPr>
          <w:color w:val="000000"/>
          <w:sz w:val="20"/>
          <w:lang w:val="ru-RU"/>
        </w:rPr>
        <w:t xml:space="preserve"> где:</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 - общий показатель степени риска;</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з</w:t>
      </w:r>
      <w:r w:rsidRPr="002F2E60">
        <w:rPr>
          <w:color w:val="000000"/>
          <w:sz w:val="20"/>
          <w:lang w:val="ru-RU"/>
        </w:rPr>
        <w:t xml:space="preserve"> - показатель значительных нарушений требований в области гражданской обороны;</w:t>
      </w:r>
      <w:r w:rsidRPr="002F2E60">
        <w:rPr>
          <w:lang w:val="ru-RU"/>
        </w:rPr>
        <w:br/>
      </w:r>
      <w:r>
        <w:rPr>
          <w:color w:val="000000"/>
          <w:sz w:val="20"/>
        </w:rPr>
        <w:t>    </w:t>
      </w:r>
      <w:r w:rsidRPr="002F2E60">
        <w:rPr>
          <w:color w:val="000000"/>
          <w:sz w:val="20"/>
          <w:lang w:val="ru-RU"/>
        </w:rPr>
        <w:t xml:space="preserve"> </w:t>
      </w:r>
      <w:r>
        <w:rPr>
          <w:color w:val="000000"/>
          <w:sz w:val="20"/>
        </w:rPr>
        <w:t> </w:t>
      </w:r>
      <w:r>
        <w:rPr>
          <w:noProof/>
          <w:lang w:val="ru-RU" w:eastAsia="ru-RU"/>
        </w:rPr>
        <w:drawing>
          <wp:inline distT="0" distB="0" distL="0" distR="0">
            <wp:extent cx="152400" cy="165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400" cy="165100"/>
                    </a:xfrm>
                    <a:prstGeom prst="rect">
                      <a:avLst/>
                    </a:prstGeom>
                  </pic:spPr>
                </pic:pic>
              </a:graphicData>
            </a:graphic>
          </wp:inline>
        </w:drawing>
      </w:r>
      <w:r w:rsidRPr="002F2E60">
        <w:rPr>
          <w:color w:val="000000"/>
          <w:sz w:val="20"/>
          <w:lang w:val="ru-RU"/>
        </w:rPr>
        <w:t>Р</w:t>
      </w:r>
      <w:r w:rsidRPr="002F2E60">
        <w:rPr>
          <w:color w:val="000000"/>
          <w:vertAlign w:val="subscript"/>
          <w:lang w:val="ru-RU"/>
        </w:rPr>
        <w:t>н</w:t>
      </w:r>
      <w:r w:rsidRPr="002F2E60">
        <w:rPr>
          <w:color w:val="000000"/>
          <w:sz w:val="20"/>
          <w:lang w:val="ru-RU"/>
        </w:rPr>
        <w:t xml:space="preserve"> - показатель незначительных нарушений требований в области гражданской обороны.</w:t>
      </w:r>
      <w:r w:rsidRPr="002F2E60">
        <w:rPr>
          <w:lang w:val="ru-RU"/>
        </w:rPr>
        <w:br/>
      </w:r>
      <w:r>
        <w:rPr>
          <w:color w:val="000000"/>
          <w:sz w:val="20"/>
        </w:rPr>
        <w:t>     </w:t>
      </w:r>
      <w:r w:rsidRPr="002F2E60">
        <w:rPr>
          <w:color w:val="000000"/>
          <w:sz w:val="20"/>
          <w:lang w:val="ru-RU"/>
        </w:rPr>
        <w:t xml:space="preserve"> </w:t>
      </w:r>
      <w:r>
        <w:rPr>
          <w:color w:val="000000"/>
          <w:sz w:val="20"/>
        </w:rPr>
        <w:t>При анализе и оценке степени рисков не применяются данные субъективных критериев, ранее учтенных и использованных в отношении конкретного проверяемого субъекта (объекта).</w:t>
      </w:r>
      <w:r>
        <w:br/>
      </w:r>
      <w:r>
        <w:rPr>
          <w:color w:val="000000"/>
          <w:sz w:val="20"/>
        </w:rPr>
        <w:t xml:space="preserve">      </w:t>
      </w:r>
      <w:r w:rsidRPr="002F2E60">
        <w:rPr>
          <w:color w:val="000000"/>
          <w:sz w:val="20"/>
          <w:lang w:val="ru-RU"/>
        </w:rPr>
        <w:t>14. По показателям степени риска проверяемый субъект (объект) относится:</w:t>
      </w:r>
      <w:r w:rsidRPr="002F2E60">
        <w:rPr>
          <w:lang w:val="ru-RU"/>
        </w:rPr>
        <w:br/>
      </w:r>
      <w:r>
        <w:rPr>
          <w:color w:val="000000"/>
          <w:sz w:val="20"/>
        </w:rPr>
        <w:t>     </w:t>
      </w:r>
      <w:r w:rsidRPr="002F2E60">
        <w:rPr>
          <w:color w:val="000000"/>
          <w:sz w:val="20"/>
          <w:lang w:val="ru-RU"/>
        </w:rPr>
        <w:t xml:space="preserve"> 1) к высокой степени риска – при показателе степени риска от 60 до 100 и в отношении него проводится выборочная проверка;</w:t>
      </w:r>
      <w:r w:rsidRPr="002F2E60">
        <w:rPr>
          <w:lang w:val="ru-RU"/>
        </w:rPr>
        <w:br/>
      </w:r>
      <w:r>
        <w:rPr>
          <w:color w:val="000000"/>
          <w:sz w:val="20"/>
        </w:rPr>
        <w:t>     </w:t>
      </w:r>
      <w:r w:rsidRPr="002F2E60">
        <w:rPr>
          <w:color w:val="000000"/>
          <w:sz w:val="20"/>
          <w:lang w:val="ru-RU"/>
        </w:rPr>
        <w:t xml:space="preserve"> 2) не отнесенной к высокой степени риска – при показателе степени риска от 0 до 60 и в отношении него не проводится выборочная проверка.</w:t>
      </w:r>
      <w:r w:rsidRPr="002F2E60">
        <w:rPr>
          <w:lang w:val="ru-RU"/>
        </w:rPr>
        <w:br/>
      </w:r>
      <w:r>
        <w:rPr>
          <w:color w:val="000000"/>
          <w:sz w:val="20"/>
        </w:rPr>
        <w:t>     </w:t>
      </w:r>
      <w:r w:rsidRPr="002F2E60">
        <w:rPr>
          <w:color w:val="000000"/>
          <w:sz w:val="20"/>
          <w:lang w:val="ru-RU"/>
        </w:rPr>
        <w:t xml:space="preserve"> </w:t>
      </w:r>
      <w:r>
        <w:rPr>
          <w:color w:val="000000"/>
          <w:sz w:val="20"/>
        </w:rPr>
        <w:t>15. Кратность проведения выборочной проверки не может быть чаще одного раза в год.</w:t>
      </w:r>
      <w:r>
        <w:br/>
      </w:r>
      <w:r>
        <w:rPr>
          <w:color w:val="000000"/>
          <w:sz w:val="20"/>
        </w:rPr>
        <w:t>      16. Выборочные проверки проводятся на основании полугодовых списков выборочных проверок, формируемых по результатам проводимого анализа и оценки, которые направляются в уполномоченный орган по правовой статистике и специальным учетам в срок не позднее, чем за пятнадцать календарных дней до начала соответствующего отчетного периода.</w:t>
      </w:r>
      <w:r>
        <w:br/>
      </w:r>
      <w:r>
        <w:rPr>
          <w:color w:val="000000"/>
          <w:sz w:val="20"/>
        </w:rPr>
        <w:t>      17. Списки выборочных проверок составляются с учетом:</w:t>
      </w:r>
      <w:r>
        <w:br/>
      </w:r>
      <w:r>
        <w:rPr>
          <w:color w:val="000000"/>
          <w:sz w:val="20"/>
        </w:rPr>
        <w:t>      1) приоритетности проверяемых субъектов (объектов) с наибольшим показателем степени риска по субъективным критериям;</w:t>
      </w:r>
      <w:r>
        <w:br/>
      </w:r>
      <w:r>
        <w:rPr>
          <w:color w:val="000000"/>
          <w:sz w:val="20"/>
        </w:rPr>
        <w:t>      2) нагрузки на должностных лиц, осуществляющих проверки, государственного органа.</w:t>
      </w:r>
    </w:p>
    <w:p w:rsidR="00336E77" w:rsidRPr="002F2E60" w:rsidRDefault="00470357">
      <w:pPr>
        <w:spacing w:after="0"/>
        <w:jc w:val="right"/>
        <w:rPr>
          <w:lang w:val="ru-RU"/>
        </w:rPr>
      </w:pPr>
      <w:bookmarkStart w:id="26" w:name="z83"/>
      <w:bookmarkEnd w:id="25"/>
      <w:r>
        <w:rPr>
          <w:color w:val="000000"/>
          <w:sz w:val="20"/>
        </w:rPr>
        <w:t xml:space="preserve">  </w:t>
      </w:r>
      <w:r w:rsidRPr="002F2E60">
        <w:rPr>
          <w:color w:val="000000"/>
          <w:sz w:val="20"/>
          <w:lang w:val="ru-RU"/>
        </w:rPr>
        <w:t>Приложение</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к Критериям оценки степени рисков </w:t>
      </w:r>
      <w:r w:rsidRPr="002F2E60">
        <w:rPr>
          <w:lang w:val="ru-RU"/>
        </w:rPr>
        <w:br/>
      </w:r>
      <w:r w:rsidRPr="002F2E60">
        <w:rPr>
          <w:color w:val="000000"/>
          <w:sz w:val="20"/>
          <w:lang w:val="ru-RU"/>
        </w:rPr>
        <w:t xml:space="preserve"> для выборочных проверок в области </w:t>
      </w:r>
      <w:r w:rsidRPr="002F2E60">
        <w:rPr>
          <w:lang w:val="ru-RU"/>
        </w:rPr>
        <w:br/>
      </w:r>
      <w:r w:rsidRPr="002F2E60">
        <w:rPr>
          <w:color w:val="000000"/>
          <w:sz w:val="20"/>
          <w:lang w:val="ru-RU"/>
        </w:rPr>
        <w:t xml:space="preserve"> гражданской обороны</w:t>
      </w:r>
      <w:r>
        <w:rPr>
          <w:color w:val="000000"/>
          <w:sz w:val="20"/>
        </w:rPr>
        <w:t>        </w:t>
      </w:r>
      <w:r w:rsidRPr="002F2E60">
        <w:rPr>
          <w:color w:val="000000"/>
          <w:sz w:val="20"/>
          <w:lang w:val="ru-RU"/>
        </w:rPr>
        <w:t xml:space="preserve"> </w:t>
      </w:r>
    </w:p>
    <w:p w:rsidR="00336E77" w:rsidRDefault="00470357">
      <w:pPr>
        <w:spacing w:after="0"/>
      </w:pPr>
      <w:bookmarkStart w:id="27" w:name="z84"/>
      <w:bookmarkEnd w:id="26"/>
      <w:r>
        <w:rPr>
          <w:b/>
          <w:color w:val="000000"/>
          <w:sz w:val="20"/>
        </w:rPr>
        <w:t>            </w:t>
      </w:r>
      <w:r w:rsidRPr="002F2E60">
        <w:rPr>
          <w:b/>
          <w:color w:val="000000"/>
          <w:sz w:val="20"/>
          <w:lang w:val="ru-RU"/>
        </w:rPr>
        <w:t xml:space="preserve"> </w:t>
      </w:r>
      <w:r>
        <w:rPr>
          <w:b/>
          <w:color w:val="000000"/>
          <w:sz w:val="20"/>
        </w:rPr>
        <w:t>Субъективные критерии оценки степени риска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3"/>
        <w:gridCol w:w="4649"/>
      </w:tblGrid>
      <w:tr w:rsidR="00336E77" w:rsidRPr="002F2E6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336E77" w:rsidRPr="002F2E60" w:rsidRDefault="00470357">
            <w:pPr>
              <w:spacing w:after="20"/>
              <w:ind w:left="20"/>
              <w:jc w:val="center"/>
              <w:rPr>
                <w:lang w:val="ru-RU"/>
              </w:rPr>
            </w:pPr>
            <w:r w:rsidRPr="002F2E60">
              <w:rPr>
                <w:color w:val="000000"/>
                <w:sz w:val="20"/>
                <w:lang w:val="ru-RU"/>
              </w:rPr>
              <w:t>1. Результаты мониторинга отчетности и сведений</w:t>
            </w:r>
          </w:p>
        </w:tc>
      </w:tr>
      <w:tr w:rsidR="00336E77">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1.1 Не представление ежегодного отчета о выполненных мероприятиях гражданской обороны в соответствии с приказом Министра внутренних дел Республики Казахстан от 6 марта 2015 года № 190 «Об утверждении Правил организации и ведения мероприятий гражданской обороны» (зарегистрированый в Государственном реестре нормативных правовых актов Республики </w:t>
            </w:r>
            <w:r w:rsidRPr="002F2E60">
              <w:rPr>
                <w:color w:val="000000"/>
                <w:sz w:val="20"/>
                <w:lang w:val="ru-RU"/>
              </w:rPr>
              <w:lastRenderedPageBreak/>
              <w:t>Казахстан № 88742)</w:t>
            </w:r>
          </w:p>
        </w:tc>
        <w:tc>
          <w:tcPr>
            <w:tcW w:w="6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lastRenderedPageBreak/>
              <w:t>Грубые нарушения</w:t>
            </w: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1.2 Отсутствие плана гражданской обороны утвержденного соответствующим начальником гражданской обороны и соответствие его структуре и содержанию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1.3 Отсутствие плана действий по ликвидации чрезвычайных ситуаций утвержденного соответствующим начальником гражданской обороны и соответствие его структуре и содержанию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1.4 Отсутствие структурного подразделения (работника), специально уполномоченного на решение задач по организации и ведению гражданской обороны</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1.5 Отсутствие системы связи, оповещения и информационного обеспечения</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1.6 Отсутствие либо несоответствие содержания в мирное время запасных (городских, загородных), вспомогательных и подвижных пунктов управления</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1.7 Не соблюдение порядка хранения запасов имущества гражданской обороны</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1.8 Отсутствие материально-технического обеспечения в формированиях гражданской защиты</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1.9 Несоответствие защитного сооружения порядку содержания в мирное время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1.10 Не проведение корректировки плана гражданской обороны на 1 января планируемого года </w:t>
            </w:r>
          </w:p>
        </w:tc>
        <w:tc>
          <w:tcPr>
            <w:tcW w:w="6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Значительные нарушения</w:t>
            </w: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1.11 Не готовность подведомственных организаций, входящих в состав сети наблюдения и лабораторного контроля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1.12 Отсутствие приказа об организации деятельности службы гражданской защиты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1.13 Отсутствие положений о службах гражданской защиты</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1.14 Отсутствие приказа об утверждении состава и положения эвакуационной (эвакоприемной) комиссии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1.15 Отсутствие приказа на создание территориальных (объектовых) формирований гражданской защиты</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1.16 Неготовность формирований гражданской защиты для проведения аварийно-спасательных и неотложных работ в мирное и военное время</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1.17 Не прохождение обучения руководящего </w:t>
            </w:r>
            <w:r w:rsidRPr="002F2E60">
              <w:rPr>
                <w:color w:val="000000"/>
                <w:sz w:val="20"/>
                <w:lang w:val="ru-RU"/>
              </w:rPr>
              <w:lastRenderedPageBreak/>
              <w:t>состава и специалистов (работников) в сфере гражданской защиты в сроки установленные законодательством</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1.18 Не проведение тренировок предусмотренных статьей 46 Закона Республики Казахстан «О гражданской защите»</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1.19 Не проведение пропаганды знаний в сфере гражданской защиты</w:t>
            </w:r>
          </w:p>
        </w:tc>
        <w:tc>
          <w:tcPr>
            <w:tcW w:w="6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 значительные нарушения</w:t>
            </w: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1.20 Отсутствие организации информирования населения о принятых мерах в сфере гражданской защиты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2. Результаты предыдущих проверок (степень тяжести устанавливается при несоблюдении нижеперечисленных требований)</w:t>
            </w:r>
          </w:p>
        </w:tc>
      </w:tr>
      <w:tr w:rsidR="00336E77">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2.1 Наличие ежегодного отчета о выполненных мероприятиях гражданской обороны в соответствии с приказом Министра внутренних дел Республики Казахстан от 6 марта 2015 года № 190 «Об утверждении Правил организации и ведения мероприятий гражданской обороны» (зарегистрированый в Государственном реестре нормативных правовых актов Республики Казахстан № 88742)</w:t>
            </w:r>
          </w:p>
        </w:tc>
        <w:tc>
          <w:tcPr>
            <w:tcW w:w="6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Грубые нарушения</w:t>
            </w: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2.2 Наличие плана гражданской обороны утвержденного соответствующим начальником гражданской обороны и соответствие его структуре и содержанию</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2.3 Наличие плана действий по ликвидации чрезвычайных ситуаций утвержденного соответствующим начальником гражданской обороны и соответствие его структуре и содержанию</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2.4 Наличие структурного подразделения (работника), специально уполномоченного на решение задач по организации и ведению гражданской обороны</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2.5 Наличие систем, оповещения и связи и поддержание их в готовности к использованию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2.6 Наличие и соответствие содержания в мирное время запасных (городских, загородных), вспомогательных и подвижных пунктов управления</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2.7 Наличие и поддержание в готовности запасов имущества гражданской обороны, а также соблюдения порядка хранения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2.8 Обеспечение материально-техническими средствами формирований гражданской защиты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2.9 Соответствие защитного сооружения порядку содержания в мирное время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lastRenderedPageBreak/>
              <w:t>2.10 Наличие у владельца места отдыха на водоеме штатного состава спасателей (руководитель поста-спасатель, дружинник-спасатель) аттестованных на проведение спасательных работ</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615"/>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2.11 Наличие на спасательном посту лодок весельных или моторных (с надписью на бортах «спасательная») в количестве двух единиц</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6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2.12 Наличие на спасательном посту спасательных средств «Круги спасательные» в количестве двух единиц</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6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2.13 Наличие на спасательном посту спасательных средств «Конец-Александрова» в количестве двух единиц</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6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2.14 Наличие на спасательном посту громкоговорящих устройств «Мегафон» в количестве двух единиц</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6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2.15 Наличие на спасательном посту спасательных средств «Санитарная сумка с медикаментами (аптечка)» в количестве одной единицы</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6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2.16 Наличие на спасательном посту спасательных средств «Трал с кошками» в количестве одной единицы</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6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2.17 Наличие на спасательном посту спасательных досок 5-6 метров (на зимний период) в количестве двух единиц</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6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2.18 Наличие на спасательном посту нагрудников спасательных в количестве двух единиц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6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2.19 Наличие на спасательном посту спасательных средств «Шесты, спасательные багры» в количестве двух единиц</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2.20 Наличие на месте отдыха на водоеме участка для купания детей с глубиной не более 1,2 метров и обозначенных линией поплавков, закрепленных на тросах в соответствии с требованиями Правил безопасности на водоемах, утвержденных приказом Министра внутренних дел Республики Казахстан от 19 января 2015 года № 34 (зарегистрированный в Реестре регистрации нормативных правовых актов № 10335)</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2.21 Корректировка плана гражданской обороны на 1 января планируемого года </w:t>
            </w:r>
          </w:p>
        </w:tc>
        <w:tc>
          <w:tcPr>
            <w:tcW w:w="6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Значительные нарушения</w:t>
            </w: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2.22 Готовность подведомственных организаций, входящих в состав сети наблюдения и лабораторного контроля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2.23 Наличие приказа об организации </w:t>
            </w:r>
            <w:r w:rsidRPr="002F2E60">
              <w:rPr>
                <w:color w:val="000000"/>
                <w:sz w:val="20"/>
                <w:lang w:val="ru-RU"/>
              </w:rPr>
              <w:lastRenderedPageBreak/>
              <w:t xml:space="preserve">деятельности службы гражданской защиты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2.24 Наличие положений о службах гражданской защиты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2.25 Приказ об утверждении состава и положения эвакуационной (эвакоприемной) комиссии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2.26 Наличие приказа на создание территориальных (объектовых) формирований гражданской защиты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2.27 Готовность формирований гражданской защиты к проведению аварийно-спасательных и неотложных работ в мирное и военное время</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2.28 Прохождение обучения руководящего состава и специалистов (работников) в сфере гражданской защиты в сроки установленные законодательством</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2.29 Проведение тренировок предусмотренных статьей 46 Закона Республики Казахстан «О гражданской защите»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2.30 Проведение пропаганды знаний в сфере гражданской защиты </w:t>
            </w:r>
          </w:p>
        </w:tc>
        <w:tc>
          <w:tcPr>
            <w:tcW w:w="6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 значительные нарушения</w:t>
            </w: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2.31 Организация информирования населения о принятых мерах в сфере гражданской защиты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3. Наличие неблагоприятных происшествий в местах массового отдыха на естественных и искусственных водоемах</w:t>
            </w:r>
          </w:p>
        </w:tc>
      </w:tr>
      <w:tr w:rsidR="00336E77">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3.1 Гибель одного и более человек на водоемах</w:t>
            </w:r>
          </w:p>
        </w:tc>
        <w:tc>
          <w:tcPr>
            <w:tcW w:w="6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Грубое нарушение</w:t>
            </w:r>
          </w:p>
        </w:tc>
      </w:tr>
      <w:tr w:rsidR="00336E77" w:rsidRPr="002F2E6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4. Наличие подтвержденных жалоб и обращений</w:t>
            </w:r>
          </w:p>
        </w:tc>
      </w:tr>
      <w:tr w:rsidR="00336E77">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4.1 Наличие двух и более подтвержденных жалоб по вопросам гражданской обороны</w:t>
            </w:r>
          </w:p>
        </w:tc>
        <w:tc>
          <w:tcPr>
            <w:tcW w:w="6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Значительные нарушения</w:t>
            </w:r>
          </w:p>
        </w:tc>
      </w:tr>
      <w:tr w:rsidR="00336E77">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4.2 Не проведение пропаганды знаний в сфере гражданской защиты</w:t>
            </w:r>
          </w:p>
        </w:tc>
        <w:tc>
          <w:tcPr>
            <w:tcW w:w="6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 значительные нарушения</w:t>
            </w: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4.3 Не организация информирования населения о принятых мерах в сфере гражданской защиты</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r w:rsidR="00336E77" w:rsidRPr="002F2E6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5. Результаты анализа официальных интернет-ресурсов госорганов, средств массовой информации, в случае наличия, рейтингов «нарушителей»</w:t>
            </w:r>
          </w:p>
        </w:tc>
      </w:tr>
      <w:tr w:rsidR="00336E77">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5.1 Наличие на официальных интернет ресурсах и в официальных печатных изданиях информации о фактах гибели людей в местах массового отдыха на естественных и искусственных водоемах</w:t>
            </w:r>
          </w:p>
        </w:tc>
        <w:tc>
          <w:tcPr>
            <w:tcW w:w="69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 значительные нарушения</w:t>
            </w:r>
          </w:p>
        </w:tc>
      </w:tr>
      <w:tr w:rsidR="00336E77" w:rsidRPr="002F2E60">
        <w:trPr>
          <w:trHeight w:val="30"/>
          <w:tblCellSpacing w:w="0" w:type="auto"/>
        </w:trPr>
        <w:tc>
          <w:tcPr>
            <w:tcW w:w="7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5.2 Наличие на официальных интернет ресурсах и в официальных печатных изданиях информации об имеющихся нарушениях требований к устройству спасательного поста в местах массового отдыха на естественных и искусственных водоемах </w:t>
            </w:r>
          </w:p>
        </w:tc>
        <w:tc>
          <w:tcPr>
            <w:tcW w:w="0" w:type="auto"/>
            <w:vMerge/>
            <w:tcBorders>
              <w:top w:val="nil"/>
              <w:left w:val="single" w:sz="5" w:space="0" w:color="CFCFCF"/>
              <w:bottom w:val="single" w:sz="5" w:space="0" w:color="CFCFCF"/>
              <w:right w:val="single" w:sz="5" w:space="0" w:color="CFCFCF"/>
            </w:tcBorders>
          </w:tcPr>
          <w:p w:rsidR="00336E77" w:rsidRPr="002F2E60" w:rsidRDefault="00336E77">
            <w:pPr>
              <w:rPr>
                <w:lang w:val="ru-RU"/>
              </w:rPr>
            </w:pPr>
          </w:p>
        </w:tc>
      </w:tr>
    </w:tbl>
    <w:p w:rsidR="00336E77" w:rsidRPr="002F2E60" w:rsidRDefault="00470357">
      <w:pPr>
        <w:spacing w:after="0"/>
        <w:jc w:val="right"/>
        <w:rPr>
          <w:lang w:val="ru-RU"/>
        </w:rPr>
      </w:pPr>
      <w:bookmarkStart w:id="28" w:name="z3"/>
      <w:r w:rsidRPr="002F2E60">
        <w:rPr>
          <w:color w:val="000000"/>
          <w:sz w:val="20"/>
          <w:lang w:val="ru-RU"/>
        </w:rPr>
        <w:lastRenderedPageBreak/>
        <w:t xml:space="preserve">  Приложение 3</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к совместному приказу</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Министра национальной экономики</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от 12 января 2016 года № 8</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и Министра внутренних дел</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от 25 декабря 2015 года № 1060</w:t>
      </w:r>
    </w:p>
    <w:p w:rsidR="00336E77" w:rsidRPr="002F2E60" w:rsidRDefault="00470357">
      <w:pPr>
        <w:spacing w:after="0"/>
        <w:rPr>
          <w:lang w:val="ru-RU"/>
        </w:rPr>
      </w:pPr>
      <w:bookmarkStart w:id="29" w:name="z85"/>
      <w:bookmarkEnd w:id="28"/>
      <w:r>
        <w:rPr>
          <w:b/>
          <w:color w:val="000000"/>
          <w:sz w:val="20"/>
        </w:rPr>
        <w:t>         </w:t>
      </w:r>
      <w:r w:rsidRPr="002F2E60">
        <w:rPr>
          <w:b/>
          <w:color w:val="000000"/>
          <w:sz w:val="20"/>
          <w:lang w:val="ru-RU"/>
        </w:rPr>
        <w:t xml:space="preserve"> Проверочный лист в области пожарной безопасности </w:t>
      </w:r>
      <w:r w:rsidRPr="002F2E60">
        <w:rPr>
          <w:lang w:val="ru-RU"/>
        </w:rPr>
        <w:br/>
      </w:r>
      <w:r>
        <w:rPr>
          <w:b/>
          <w:color w:val="000000"/>
          <w:sz w:val="20"/>
        </w:rPr>
        <w:t>                   </w:t>
      </w:r>
      <w:r w:rsidRPr="002F2E60">
        <w:rPr>
          <w:b/>
          <w:color w:val="000000"/>
          <w:sz w:val="20"/>
          <w:lang w:val="ru-RU"/>
        </w:rPr>
        <w:t xml:space="preserve"> для промышленных предприятий</w:t>
      </w:r>
    </w:p>
    <w:bookmarkEnd w:id="29"/>
    <w:p w:rsidR="00336E77" w:rsidRPr="002F2E60" w:rsidRDefault="00470357">
      <w:pPr>
        <w:spacing w:after="0"/>
        <w:rPr>
          <w:lang w:val="ru-RU"/>
        </w:rPr>
      </w:pPr>
      <w:r w:rsidRPr="002F2E60">
        <w:rPr>
          <w:color w:val="000000"/>
          <w:sz w:val="20"/>
          <w:lang w:val="ru-RU"/>
        </w:rPr>
        <w:t>Государственный орган, назначивший проверку__________________________</w:t>
      </w:r>
      <w:r w:rsidRPr="002F2E60">
        <w:rPr>
          <w:lang w:val="ru-RU"/>
        </w:rPr>
        <w:br/>
      </w:r>
      <w:r w:rsidRPr="002F2E60">
        <w:rPr>
          <w:color w:val="000000"/>
          <w:sz w:val="20"/>
          <w:lang w:val="ru-RU"/>
        </w:rPr>
        <w:t>Акт о назначении проверки____________________________________________</w:t>
      </w:r>
      <w:r w:rsidRPr="002F2E60">
        <w:rPr>
          <w:lang w:val="ru-RU"/>
        </w:rPr>
        <w:br/>
      </w:r>
      <w:r>
        <w:rPr>
          <w:color w:val="000000"/>
          <w:sz w:val="20"/>
        </w:rPr>
        <w:t>                                           </w:t>
      </w:r>
      <w:r w:rsidRPr="002F2E60">
        <w:rPr>
          <w:color w:val="000000"/>
          <w:sz w:val="20"/>
          <w:lang w:val="ru-RU"/>
        </w:rPr>
        <w:t xml:space="preserve"> (№, дата)</w:t>
      </w:r>
      <w:r w:rsidRPr="002F2E60">
        <w:rPr>
          <w:lang w:val="ru-RU"/>
        </w:rPr>
        <w:br/>
      </w:r>
      <w:r w:rsidRPr="002F2E60">
        <w:rPr>
          <w:color w:val="000000"/>
          <w:sz w:val="20"/>
          <w:lang w:val="ru-RU"/>
        </w:rPr>
        <w:t>Наименование проверяемого субъекта (объекта)_________________________</w:t>
      </w:r>
      <w:r w:rsidRPr="002F2E60">
        <w:rPr>
          <w:lang w:val="ru-RU"/>
        </w:rPr>
        <w:br/>
      </w:r>
      <w:r w:rsidRPr="002F2E60">
        <w:rPr>
          <w:color w:val="000000"/>
          <w:sz w:val="20"/>
          <w:lang w:val="ru-RU"/>
        </w:rPr>
        <w:t>(ИНН), БИН проверяемого субъекта (объекта)___________________________</w:t>
      </w:r>
      <w:r w:rsidRPr="002F2E60">
        <w:rPr>
          <w:lang w:val="ru-RU"/>
        </w:rPr>
        <w:br/>
      </w:r>
      <w:r w:rsidRPr="002F2E60">
        <w:rPr>
          <w:color w:val="000000"/>
          <w:sz w:val="20"/>
          <w:lang w:val="ru-RU"/>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4096"/>
        <w:gridCol w:w="1074"/>
        <w:gridCol w:w="1074"/>
        <w:gridCol w:w="1480"/>
        <w:gridCol w:w="1480"/>
      </w:tblGrid>
      <w:tr w:rsidR="00336E77">
        <w:trPr>
          <w:trHeight w:val="72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Требуется </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Не требуется </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r>
      <w:tr w:rsidR="00336E77" w:rsidRPr="002F2E60">
        <w:trPr>
          <w:trHeight w:val="405"/>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приказа или инструкции устанавливающий, соответствующий их пожарной опасности противопожарный режим</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6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планов эвакуации людей в случае пожара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ответственных лиц за обеспечение пожарной безопасности на отдельных участках работ</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6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пожарно-технической комиссии и добровольного противопожарного формирования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знаками пожарной безопасности и указателями мест размещения источников противопожарного водоснабжения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9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Запрещение использования открытого огня и курения на территории складов и баз, хлебоприемных пунктов, предприятий торговли, добычи, переработки и хранения горючих газов, легковоспламеняющихся и горючих жидкостей, производств взрывчатых веществ, взрывопожароопасных и пожароопасных участков, а также вне специально отведенных и оборудованных для этих целей мест.</w:t>
            </w:r>
            <w:r w:rsidRPr="002F2E60">
              <w:rPr>
                <w:lang w:val="ru-RU"/>
              </w:rPr>
              <w:br/>
            </w:r>
            <w:r>
              <w:rPr>
                <w:color w:val="000000"/>
                <w:sz w:val="20"/>
              </w:rPr>
              <w:t xml:space="preserve">Размещение на территории организаций знаков пожарной безопасности «Курение и пользование открытым огнем запрещено». </w:t>
            </w:r>
            <w:r w:rsidRPr="002F2E60">
              <w:rPr>
                <w:color w:val="000000"/>
                <w:sz w:val="20"/>
                <w:lang w:val="ru-RU"/>
              </w:rPr>
              <w:t>Обозначение мест, специально отведенных для курения, знаками пожарной безопасности «Место для курения»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 Содержание зданий и сооружений</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Количество эвакуационных выходов из зданий, помещений и соответствие их проектному решению </w:t>
            </w:r>
            <w:r>
              <w:rPr>
                <w:color w:val="000000"/>
                <w:sz w:val="20"/>
              </w:rPr>
              <w:t>(в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w:t>
            </w:r>
            <w:r>
              <w:rPr>
                <w:color w:val="000000"/>
                <w:sz w:val="20"/>
              </w:rPr>
              <w:t>V</w:t>
            </w:r>
            <w:r w:rsidRPr="002F2E60">
              <w:rPr>
                <w:color w:val="000000"/>
                <w:sz w:val="20"/>
                <w:lang w:val="ru-RU"/>
              </w:rPr>
              <w:t xml:space="preserve"> степени огнестойкости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Фиксирование самозакрывающихся дверей лестничных клеток, коридоров, холлов и тамбуров в открытом положении, а также их снятие</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Остекление или закрывание жалюзей воздушных зон в незадымляемых лестничных клетках</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Замена армированного стекла обычным в остеклениях дверях и фрамугах</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дверей на путях эвакуации открывающимися свободно и по направлению выхода из здания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лифтовых холлах кладовых, киосков, ларьков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остекления балконов, лоджии и галерей, относящихся к зонам безопасности на случай пожара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Установка пожарных кранов внутреннего противопожарного </w:t>
            </w:r>
            <w:r w:rsidRPr="002F2E60">
              <w:rPr>
                <w:color w:val="000000"/>
                <w:sz w:val="20"/>
                <w:lang w:val="ru-RU"/>
              </w:rPr>
              <w:lastRenderedPageBreak/>
              <w:t>водопровода на высоте 1,35 м, укомплектование их рукавами и стволами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Указание на дверце шкафа буквенного индекса «ПК», порядкового номера и номера телефона ближайшей пожарной части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пожарных рукавов сухими, хорошо скатанными, и присоединенными к кранам и стволам</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помещениях насосной станции вывешенной общей схемы противопожарного водоснабжения и схемы обвязки насосов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электроснабжением предприятия бесперебойного питания электродвигателей пожарных насосов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ревизии пожарных кранов не реже одного раза в 6 месяцев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требуемого количества исправных первичных средств пожаротушения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0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содержание в исправном состоянии наружных пожарных лестниц и ограждений на крышах зданий, сооружений и строений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Требования к вентиляционным установкам</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автоматически и дистанционно управляемых приводов в противопожарных нормально открытых клапанах</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8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в вентиляционных камерах какого-либо оборудования и материалов и содержания их в закрытом состоянии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5. Требования к эксплуатации электрических сетей, электроустановок и электротехнических изделий</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поврежденных и незакрепленных розеток, рубильников, других электроустановочных изделий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во всех взрывопожароопасных и пожароопасных помещениях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нестандартных </w:t>
            </w:r>
            <w:r w:rsidRPr="002F2E60">
              <w:rPr>
                <w:color w:val="000000"/>
                <w:sz w:val="20"/>
                <w:lang w:val="ru-RU"/>
              </w:rPr>
              <w:lastRenderedPageBreak/>
              <w:t xml:space="preserve">(самодельных)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неизолированных соединений и концов электрических проводов и кабелей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прокладывания бронированных кабелей внутри помещений без снятия горючего джутового покрова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соединения, оконцевания и </w:t>
            </w:r>
            <w:r w:rsidRPr="002F2E60">
              <w:rPr>
                <w:color w:val="000000"/>
                <w:sz w:val="20"/>
                <w:lang w:val="ru-RU"/>
              </w:rPr>
              <w:lastRenderedPageBreak/>
              <w:t xml:space="preserve">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Проведение замера электрического сопротивления заземляющих устройств молниезащиты не реже одного раза в год и оформления актом</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2115"/>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57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защитных крышек на соединительных и ответвительных коробках</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 Требования к эксплуатации систем отопления</w:t>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6.1 Теплогенерирующие аппараты, независимо от вида топлива</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эксплуатации теплогенерирующих аппаратов, имеющие какие-либо неисправности и повреждения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rsidRPr="002F2E60">
              <w:rPr>
                <w:lang w:val="ru-RU"/>
              </w:rPr>
              <w:br/>
            </w:r>
            <w:r w:rsidRPr="002F2E60">
              <w:rPr>
                <w:color w:val="000000"/>
                <w:sz w:val="20"/>
                <w:lang w:val="ru-RU"/>
              </w:rPr>
              <w:t xml:space="preserve">одного раза в три месяца - для отопительных печей; </w:t>
            </w:r>
            <w:r w:rsidRPr="002F2E60">
              <w:rPr>
                <w:lang w:val="ru-RU"/>
              </w:rPr>
              <w:br/>
            </w:r>
            <w:r w:rsidRPr="002F2E60">
              <w:rPr>
                <w:color w:val="000000"/>
                <w:sz w:val="20"/>
                <w:lang w:val="ru-RU"/>
              </w:rPr>
              <w:t xml:space="preserve">одного раза в два месяца - для печей </w:t>
            </w:r>
            <w:r w:rsidRPr="002F2E60">
              <w:rPr>
                <w:color w:val="000000"/>
                <w:sz w:val="20"/>
                <w:lang w:val="ru-RU"/>
              </w:rPr>
              <w:lastRenderedPageBreak/>
              <w:t xml:space="preserve">и очагов непрерывного действия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горючих веществ и материалов на расстоянии менее 0,5 м от поверхности печи и дымоходов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конструкции дымового канала технологических отверстий для периодической их очистки от сажи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5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6.2 Теплогенерирующие аппараты на твердом топливе</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для розжига печей на твердом топливе легковоспламеняющиеся и горючие жидкости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специально отведенных мест, исключающих возможность возникновения пожара, для размещения золы и шлака и пролитие их водой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6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хранения топлива (самовозгорающиеся уголь) вне специально приспособленных для этого помещениях или вне специально </w:t>
            </w:r>
            <w:r w:rsidRPr="002F2E60">
              <w:rPr>
                <w:color w:val="000000"/>
                <w:sz w:val="20"/>
                <w:lang w:val="ru-RU"/>
              </w:rPr>
              <w:lastRenderedPageBreak/>
              <w:t xml:space="preserve">выделенных площадках, расположенных не ближе 8 м от сгораемых строений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6.3 Теплогенерирующие аппараты на жидком топливе</w:t>
            </w:r>
          </w:p>
        </w:tc>
      </w:tr>
      <w:tr w:rsidR="00336E77" w:rsidRPr="002F2E60">
        <w:trPr>
          <w:trHeight w:val="825"/>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отключение сигнализации или блокировки электрокалорифера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одежды или других горючих материалов на электрокалорифере или вблизи него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2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горючих материалов для гибкой вставки между корпусом электрокалорифера и вентилятором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Высота ножек металлических печей не менее 0,2 метра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металлических ножек на расстоянии не менее:</w:t>
            </w:r>
            <w:r w:rsidRPr="002F2E60">
              <w:rPr>
                <w:lang w:val="ru-RU"/>
              </w:rPr>
              <w:br/>
            </w:r>
            <w:r w:rsidRPr="002F2E60">
              <w:rPr>
                <w:color w:val="000000"/>
                <w:sz w:val="20"/>
                <w:lang w:val="ru-RU"/>
              </w:rPr>
              <w:t>1 метр – от деревянных конструкций, мебели, товаров, стеллажей, витрин, прилавков и другого оборудования;</w:t>
            </w:r>
            <w:r w:rsidRPr="002F2E60">
              <w:rPr>
                <w:lang w:val="ru-RU"/>
              </w:rPr>
              <w:br/>
            </w:r>
            <w:r w:rsidRPr="002F2E60">
              <w:rPr>
                <w:color w:val="000000"/>
                <w:sz w:val="20"/>
                <w:lang w:val="ru-RU"/>
              </w:rPr>
              <w:t>0,7 метра – от конструкций, защищенных от возгорания;</w:t>
            </w:r>
            <w:r w:rsidRPr="002F2E60">
              <w:rPr>
                <w:lang w:val="ru-RU"/>
              </w:rPr>
              <w:br/>
            </w:r>
            <w:r w:rsidRPr="002F2E60">
              <w:rPr>
                <w:color w:val="000000"/>
                <w:sz w:val="20"/>
                <w:lang w:val="ru-RU"/>
              </w:rPr>
              <w:t>1,25 метра – от топочных отверстий до деревянных конструкций и другого оборудования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45"/>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7. Требования к эксплуатации систем и установок пожарной автоматики</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объекте, оборудованном системами и установками пожарной автоматики, технической документации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48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Требования к промышленным предприятиям</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98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искрогасителей, искроуловителей, огнезадерживающих, огнепреграждающих, пыле- и металлоулавливающих и противовзрывных устройств системы защиты от статического электричества, устанавливаемых на технологическом оборудовании, трубопроводах и в других местах, в рабочем состоянии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для мойки и обезжиривания оборудования, изделий и деталей негорючих технических моющих средств, а также безопасных в пожарном отношении установок и способов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Осуществление разогрева застывшего продукта, ледяных, кристаллогидратных и других пробок в трубопроводах горячей водой, паром и другими безопасными способами. </w:t>
            </w:r>
            <w:r>
              <w:rPr>
                <w:color w:val="000000"/>
                <w:sz w:val="20"/>
              </w:rPr>
              <w:t>Недопущение применения для этих целей открытого огня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Осуществление отбора проб легковоспламеняющихся и горючих жидкостей из резервуаров (емкостей) и замер уровня в светлое время суток приспособлениями, исключающими искрообразование при ударах. Недопущение выполнения указанных операции во время грозы, а также во время закачки или откачки продукта.</w:t>
            </w:r>
            <w:r w:rsidRPr="002F2E60">
              <w:rPr>
                <w:lang w:val="ru-RU"/>
              </w:rPr>
              <w:br/>
            </w:r>
            <w:r>
              <w:rPr>
                <w:color w:val="000000"/>
                <w:sz w:val="20"/>
              </w:rPr>
              <w:t>Недопущение подачи таких жидкостей в резервуары (емкости) «падающей струей»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Содержание дверей и люков пылесборных камер и циклонов при их эксплуатации закрытыми. </w:t>
            </w:r>
            <w:r>
              <w:rPr>
                <w:color w:val="000000"/>
                <w:sz w:val="20"/>
              </w:rPr>
              <w:t>Своевременное удаление горючих отходов, собранные в камерах и циклонах</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для проживания производственных зданий, складов на территориях предприятий, а также размещение в складах производственных мастерских</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хранения в пешеходных тоннелях и переходах кладовых, оборудования, горючих материалов, вывешивания стендов и плакатов из </w:t>
            </w:r>
            <w:r w:rsidRPr="002F2E60">
              <w:rPr>
                <w:color w:val="000000"/>
                <w:sz w:val="20"/>
                <w:lang w:val="ru-RU"/>
              </w:rPr>
              <w:lastRenderedPageBreak/>
              <w:t>горючих материалов, а также прокладки силовых кабелей, трубопроводов, транспортирующих газы, кислоты, легковоспламеняющиеся и горючие жидкости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прокладки через склады и производственные помещения, транзитных электросетей, а также трубопроводов для транспортирования горючих газов, легковоспламеняющихся и горючих жидкостей и горючих пылей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во взрывопожароопасных участках, цехах и помещениях инструментов, изготовленных из не искрящих материалов или в соответствующем взрывобезопасном исполнении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Осуществление централизованной подачи легковоспламеняющихся и горючих жидкостей, горючих газов к рабочим местам. Нормативное установление для цеховых кладовых максимально допустимого количества единовременного хранения легковоспламеняющихся и горючих жидкостей, красок, лаков и растворителей. Хранения на рабочих местах материалов (в готовом к применению виде), в количестве не превышающем сменную потребность. </w:t>
            </w:r>
            <w:r>
              <w:rPr>
                <w:color w:val="000000"/>
                <w:sz w:val="20"/>
              </w:rPr>
              <w:t>При этом емкости необходимо плотно закрывать</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Защита технологических проемов в стенах и перекрытиях огнепреграждающими устройствами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загрузочных устройств шахтных подъемников для бестарного транспортирования полуфабрикатов заслонками, открывающимися только на период загрузки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исправном состоянии механизмов для самозакрывания противопожарных дверей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Соответствие защитных мембран взрывных предохранительных клапанов на линиях и адсорберах по виду материала и по толщине проектным решениям</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гидросистемах с </w:t>
            </w:r>
            <w:r w:rsidRPr="002F2E60">
              <w:rPr>
                <w:color w:val="000000"/>
                <w:sz w:val="20"/>
                <w:lang w:val="ru-RU"/>
              </w:rPr>
              <w:lastRenderedPageBreak/>
              <w:t>применением горючей жидкости контроля за уровнем масла в баке и недопущение превышения давления масла в системе выше предусмотренного в паспорте</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113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Оснащение конвейеров, подающих сырье в рубительную машину, металлоуловителями, автоматически выключающими конвейеры и подающими звуковой сигнал в случае попадания металлических предметов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перед шлифовальными станками для древесностружечных плит металлоискателей, оборудованных сигнализацией и сблокированных с подающими устройствами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бункеров измельченных древесных частиц и формирующие машины системой аспирации, поддерживающей в емкости разряжение, и снабжение датчиками, сигнализирующими об их заполнении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над прессом для горячего прессования, загрузочной и разгрузочной этажерками вытяжного зонта, не допускающего выделения пыли и газа в помещение во время смыкания и размыкания плит</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барабанной сушилки и бункеров сухой стружки и пыли установками автоматического пожаротушения и противовзрывными устройствами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Оснащение системы транспортирования стружечных и пылевых материалов приспособлениями, предотвращающие распространение огня, и люками для ликвидации загораний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емкости для сбора древесной и другой взрывоопасной пыли от аспирационных и пневмотранспортных систем противовзрывными устройствами, находящимися в рабочем состоянии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для удаления взрывоопасных газов из камер термической обработки древесностружечных плит автоматического устройства для открывания шибера вытяжной трубы на </w:t>
            </w:r>
            <w:r w:rsidRPr="002F2E60">
              <w:rPr>
                <w:color w:val="000000"/>
                <w:sz w:val="20"/>
                <w:lang w:val="ru-RU"/>
              </w:rPr>
              <w:lastRenderedPageBreak/>
              <w:t>2-3 минуты через каждые 15 минут</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Автоматический контроль температуры в камерах обработки и в масляных ваннах</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сушильных барабанов, использующих топочные газы, искроуловителями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Оборудование пропиточных, закалочных и других ванн с горючей жидкостью устройствами аварийного слива в подземные емкости, расположенные вне здания.</w:t>
            </w:r>
            <w:r w:rsidRPr="002F2E60">
              <w:rPr>
                <w:lang w:val="ru-RU"/>
              </w:rPr>
              <w:br/>
            </w:r>
            <w:r>
              <w:rPr>
                <w:color w:val="000000"/>
                <w:sz w:val="20"/>
              </w:rPr>
              <w:t>Оборудование каждой ванны местным отсосом горючих паров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приточных и вытяжных каналов паровоздушных и газовых камер специальными заслонками (шиберами), закрывающимися при возникновении пожара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газовых сушильных камер исправными устройствами, автоматически прекращающими поступление топочных газов в случае остановки вентиляции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перед газовыми сушильными камерами искроуловителей, предотвращающих попадание искр в сушильные камеры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эксплуатаций сушильных установок с трещинами на поверхности боровов и с неработающими искроуловителями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топочно-сушильных отделений исправными приборами для контроля температуры сушильного агента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сушильных камер устройствами, отключающими вентиляторы калориферов при возникновении загорания в камере и включающих средства стационарного пожаротушения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465"/>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сушильных камер (помещения, шкафы) для сырья, полуфабрикатов и покрашенных готовых изделий автоматикой отключения обогрева при превышении температуры свыше допустимой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8.1 Объекты агломерационных производств и производств металлизованных окатышей</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131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Хранение негашеной извести в специальных помещениях не ниже </w:t>
            </w:r>
            <w:r>
              <w:rPr>
                <w:color w:val="000000"/>
                <w:sz w:val="20"/>
              </w:rPr>
              <w:t>II</w:t>
            </w:r>
            <w:r w:rsidRPr="002F2E60">
              <w:rPr>
                <w:color w:val="000000"/>
                <w:sz w:val="20"/>
                <w:lang w:val="ru-RU"/>
              </w:rPr>
              <w:t xml:space="preserve"> степени огнестойкости, пол которых предусматривает расстояние над поверхностью земли не менее чем на 0,5 метра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8.2 Объекты доменного, сталеплавильного, электросталеплавильного и ферросплавного производств (общие требования)</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Состояние и исправность футеровки доменных, сталеплавильных печей, конвертеров, миксеров, ковшей и других емкостей для расплавленного металла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Защита входов в кабельные тоннели, маслоподвалы, расположенных в непосредственной близости от мест разлива, а также у мест транспортировки расплавленного металла, от попадания расплавленного металла огнестойкими порогами высотой не менее 300 миллиметров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1335"/>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Защита кабелей электромеханизмов, электрооборудования и устройств гидроприводов у мест разлива металла, шлака и в других зонах повышенных температур от механических повреждений, воздействия лучистого тепла, а также от попадания на них брызг расплавленного металла и шлака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 Объекты доменного производства</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колошниковой площадки и площадок для исследовательских работ двумя выходами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доменных печей приборами контроля температуры кожуха по всей высоте и площади печи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Недопущение складирования материалов и отходов производства у фундаментов доменных печей. </w:t>
            </w:r>
            <w:r>
              <w:rPr>
                <w:color w:val="000000"/>
                <w:sz w:val="20"/>
              </w:rPr>
              <w:t>Регулярная очистка фундаментов от мусора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795"/>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Оборудование для контроля за прогаром воздушных фурм сигнализирующими устройствами. </w:t>
            </w:r>
            <w:r>
              <w:rPr>
                <w:color w:val="000000"/>
                <w:sz w:val="20"/>
              </w:rPr>
              <w:t>Недопущение работы на прогоревших фурменных приборах</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 Объекты сталеплавильного производства</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хранения любого вида оборудования и складирование </w:t>
            </w:r>
            <w:r w:rsidRPr="002F2E60">
              <w:rPr>
                <w:color w:val="000000"/>
                <w:sz w:val="20"/>
                <w:lang w:val="ru-RU"/>
              </w:rPr>
              <w:lastRenderedPageBreak/>
              <w:t>материалов (в том числе горючих) в местах возможного попадания расплавленного металла и шлака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140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расходных баков с мазутом под печами, размещение баков на расстоянии не менее 5 метров от печей и надежное защита специальными теплозащитными экранами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Соединение расходных баков закрытыми спускными и переливными трубопроводами с аварийными емкостями для спуска мазута в случае пожара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вводе мазутопровода в цехах в доступном для обслуживания месте отключающей задвижки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механизмов поворота конвертера с гидравлическим приводом</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работы конвертера при наличии утечки конвертерных газов в охладителей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для зажигания газа при постановке па сушку сталеплавильных печей, конвертеров, миксеров использование легковоспламеняющихся жидкостей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разливки стали на машине непрерывного литья заготовок на неисправном кристаллизаторе и при нарушении технологии разливки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местах хранения, подготовки и приготовления пожаровзрывоопасных материалов и смесей на их основе применение открытого огня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совместного транспортирования и хранения алюмо-магниевого, алюмо-бариевого и алюминиевых порошков с селитрой, кислотами, щелочами и окислителями, а также горючими материалами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05"/>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бункера с легковоспламеняющимися шихтовыми материалами под троллеями шихтовых кранов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8.5 Объекты электросталеплавильного и ферросплавного производств</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150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печных трансформаторов средствами пожаротушения и аварийными маслоприемниками, рассчитанными на полный объем масла в трансформаторе</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вакуумных камер индуктивных и вакуумнодуговых печей, а также плавильных камер электронно-лучевых печей взрывными предохранительными клапанами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систем отвода пылегазовыделений от электросталеплавильных и рудовосстановительных печей, не оборудованной устройствами, исключающими загорания, взрывы газов и пылей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бункеров, камер распыления жидкого алюминия затворами, исключающими попадание на конвейерную ленту горячего порошка в процессе распыления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Использование при работе с алюминиевым порошком инструмента и тары, изготовленных из цветных металлов, исключающих искрообразование</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во избежание окисления, самовозгорания и взрыва алюминиевого порошка, наличие влаги и сырости в местах его производства и хранения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помещениях для производства порошков и пудр из алюминия, магния и сплавов на их основе устройства подвалов, подпольных каналов и приямок</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совместного хранения и транспортирования алюмобариевого и алюминиевого порошков с селитрой, кислотами, щелочами и другими окислителями и горючими веществами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Хранение легковоспламеняющихся материалов или материалов, способствующих быстрому возгоранию </w:t>
            </w:r>
            <w:r>
              <w:rPr>
                <w:color w:val="000000"/>
                <w:sz w:val="20"/>
              </w:rPr>
              <w:t xml:space="preserve">(стружка магниевая и магниевые сплавы, селитра, бертолетова соль, термитная смесь) в специально отведенных местах плавильного корпуса металлотермических цехов в </w:t>
            </w:r>
            <w:r>
              <w:rPr>
                <w:color w:val="000000"/>
                <w:sz w:val="20"/>
              </w:rPr>
              <w:lastRenderedPageBreak/>
              <w:t>закрытой металлической таре (банках, бочках) в количестве, не превышающем двухсуточную потребность</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помола взрывоопасных ферросплавов без применения инертной газовой среды или инертных добавок. Применения в технологических процессах (помол, транспортирование) с использованием взрывоопасных порошков оборудования, исключающего возникновение взрыва в результате тепловых, искровых или механических воздействий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бункеров для хранения самовозгорающихся материалов устройствами для контроля за температурой этих материалов, работа которых сблокирована с пуском средств пожаротушения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8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для приготовления моношихты материалов, содержащих влагу, масло, эмульсии и другие органические вещества, а также титановую стружку</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8.6 Объекты прокатного, трубопрокатного и метизного производств</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маслопроводов систем управления и централизованной смазки из негорючих материалов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систем гидропривода устройством для автоматического перекрытия напорных задвижек при обрыве маслопровода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 эксплуатации масляного хозяйства применения источника открытого огня, искрение в маслоподвалах и вблизи маслонаполненного оборудования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закрытыми маслоподвалов и кабельных тоннелей для предотвращения попадания в них с рабочих площадок окалины, искр и других источников воспламенения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 случае возникновения пожара, автоматического отключения вентиляционных устройств тоннелей и маслоподвалов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Обеспечение на случай пожара ванны для расконсервации подшипниковых узлов, а также расходные баки для </w:t>
            </w:r>
            <w:r w:rsidRPr="002F2E60">
              <w:rPr>
                <w:color w:val="000000"/>
                <w:sz w:val="20"/>
                <w:lang w:val="ru-RU"/>
              </w:rPr>
              <w:lastRenderedPageBreak/>
              <w:t>мазута аварийными емкостями для слива горючих жидкостей, которые располагаются вне здания цеха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исправном состоянии технологической автоматики, предупреждающей создание взрывоопасных концентраций на участках с применением защитных взрывоопасных газов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работы установок термической обработки в защитном газе при падении давления защитной среды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 термической обработке металла (непрерывный отжиг ленты) использования ванны с расплавленным натрием без защитного газа. Недопущение попадания воды или влажных материалов в ванну с натрием</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 термической обработке труб из титановых сплавов возможности контакта с железной окалиной. Недопущение применения селитровых ванн в производстве труб из титановых сплавов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Недопущение хранения на рабочих местах опилок, стружек и других отходов титана и его сплавов. </w:t>
            </w:r>
            <w:r>
              <w:rPr>
                <w:color w:val="000000"/>
                <w:sz w:val="20"/>
              </w:rPr>
              <w:t>Хранение контейнеров с надписью «Отходы титана» в специально отведенном сухом помещении с постоянно действующей вентиляцией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75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нагрева метизных изделий с покрытиями до температур, превышающих температуру самовоспламенения антикоррозийного покрытия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 Объекты огнеупорного производства</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для разогрева смеси и растворения парафина, стеарина в керосине открытого огня, открытых электрических спиралей или других поверхностей с температурой свыше 100</w:t>
            </w:r>
            <w:r w:rsidRPr="002F2E60">
              <w:rPr>
                <w:color w:val="000000"/>
                <w:vertAlign w:val="superscript"/>
                <w:lang w:val="ru-RU"/>
              </w:rPr>
              <w:t>0</w:t>
            </w:r>
            <w:r w:rsidRPr="002F2E60">
              <w:rPr>
                <w:color w:val="000000"/>
                <w:sz w:val="20"/>
                <w:lang w:val="ru-RU"/>
              </w:rPr>
              <w:t>С</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производства работ на участках приготовления и применения керосино-стеариновой смеси без наличия огнетушителей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разлива керосино-</w:t>
            </w:r>
            <w:r w:rsidRPr="002F2E60">
              <w:rPr>
                <w:color w:val="000000"/>
                <w:sz w:val="20"/>
                <w:lang w:val="ru-RU"/>
              </w:rPr>
              <w:lastRenderedPageBreak/>
              <w:t>стеариновой смеси и осуществление сбора отходов керосино-стеариновой смеси на рабочих местах при допрессовке изделий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525"/>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177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горючих (взрывоопасных) газов в качестве топлива и восстановительной среды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8.8 Цехи, участки, установки для окраски, промывки, обезжиривания и мойки</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краскозаготовительных отделений окрасочных цехов (участков) самостоятельным выходом наружу</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полов в помещениях, где производятся лако-краско приготовительные, окрасочные и бензомоечные работы, из негорючих материалов, не образующих искр при ударе</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Облицовка внутренних поверхностей стен помещений на высоте не менее двух метров негорючим, легко очищающимся от загрязнений материалом</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открывания всех дверей цеха, участка, установок открывающимися наружу или в сторону ближайших выходов из здания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Производство окрасочных работ, промывки деталей только при действующей приточной и вытяжной вентиляции с местными отсосами от красочных шкафов, ванн, камер и кабин. Блокировка работы установок, а также систем подачи на операцию окраски, промывки, лакировки, мойки и обезжириванию с применением покрытий на нитрооснове, бензине и легковоспламеняющимися жидкостями с системой вентиляции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вытяжной вентиляции окрасочных шкафов, камер и кабин без водяных оросителей (гидравлических фильтров) или других эффективных устройств для улавливания частиц горючих красок и лаков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огня для выжигания отложений краски в кабинах и воздуховодах</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185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лакокрасочных материалов, растворителей, моющих и обезжиривающих жидкостей с неустановленными показателями пожарной опасности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Применение для мойки и обезжиривания изделий и деталей негорючих составов, паст, растворителей и безопасных в пожарном отношении технические моющих средств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каустической соды, селитры, присадок в специально оборудованном помещении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мест хранения кислот готовыми растворами мела, извести или соды для немедленной нейтрализации случайно пролитых кислот</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тары из-под лакокрасочных материалов плотно закрытыми и на специальных площадках, расположенных на расстоянии не менее 20 метров от зданий и сооружений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стеллажей для укладки труб и других изделий после промасливания устройствами для стока и отвода масла с последующей его откачкой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 Эксплуатация газового оборудования</w:t>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и эксплуатация газобаллонных установок в соответствии с требованиями нормативных документов по безопасности в газовом хозяйстве</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трубопроводов, подводящих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термочувствительными запорными устройствами (клапанами), автоматически перекрывающими газопровод при достижении температуры среды 100</w:t>
            </w:r>
            <w:r w:rsidRPr="002F2E60">
              <w:rPr>
                <w:color w:val="000000"/>
                <w:vertAlign w:val="superscript"/>
                <w:lang w:val="ru-RU"/>
              </w:rPr>
              <w:t>0</w:t>
            </w:r>
            <w:r w:rsidRPr="002F2E60">
              <w:rPr>
                <w:color w:val="000000"/>
                <w:sz w:val="20"/>
                <w:lang w:val="ru-RU"/>
              </w:rPr>
              <w:t>С в помещении при пожаре</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установки термочувствительных запорных </w:t>
            </w:r>
            <w:r w:rsidRPr="002F2E60">
              <w:rPr>
                <w:color w:val="000000"/>
                <w:sz w:val="20"/>
                <w:lang w:val="ru-RU"/>
              </w:rPr>
              <w:lastRenderedPageBreak/>
              <w:t>устройств (клапанов):</w:t>
            </w:r>
            <w:r w:rsidRPr="002F2E60">
              <w:rPr>
                <w:lang w:val="ru-RU"/>
              </w:rPr>
              <w:br/>
            </w:r>
            <w:r w:rsidRPr="002F2E60">
              <w:rPr>
                <w:color w:val="000000"/>
                <w:sz w:val="20"/>
                <w:lang w:val="ru-RU"/>
              </w:rPr>
              <w:t xml:space="preserve">1) в зданиях </w:t>
            </w:r>
            <w:r>
              <w:rPr>
                <w:color w:val="000000"/>
                <w:sz w:val="20"/>
              </w:rPr>
              <w:t>V</w:t>
            </w:r>
            <w:r w:rsidRPr="002F2E60">
              <w:rPr>
                <w:color w:val="000000"/>
                <w:sz w:val="20"/>
                <w:lang w:val="ru-RU"/>
              </w:rPr>
              <w:t xml:space="preserve"> степени огнестойкости, а также в зданиях, газопроводы которых оборудованы электромагнитным клапаном, размещенным за пределами здания и перекрывающим газопровод при срабатывании газового анализатора или автоматической пожарной сигнализации</w:t>
            </w:r>
            <w:r w:rsidRPr="002F2E60">
              <w:rPr>
                <w:lang w:val="ru-RU"/>
              </w:rPr>
              <w:br/>
            </w:r>
            <w:r w:rsidRPr="002F2E60">
              <w:rPr>
                <w:color w:val="000000"/>
                <w:sz w:val="20"/>
                <w:lang w:val="ru-RU"/>
              </w:rPr>
              <w:t>2) в зданиях опасных производственных объектов, газопроводы которых оборудованы электромагнитным клапаном, а помещения с установками для сжигания газа защищены автоматическими установками пожаротушения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 помещениях машинных и аппаратных отделений аммиачных холодильных установок исправного состояния блокировки газоанализаторов паров хладагента с устройствами автоматического включения приточно-вытяжной вентиляции и выключения компрессоров холодильной установки и проверки не менее двух раз в год на работоспособность с оформлением акта или записью в специальном журнале</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Хранение баллонов с аммиаком для холодильных установок в специальных складских помещениях здания или сооружения.</w:t>
            </w:r>
            <w:r w:rsidRPr="002F2E60">
              <w:rPr>
                <w:lang w:val="ru-RU"/>
              </w:rPr>
              <w:br/>
            </w:r>
            <w:r>
              <w:rPr>
                <w:color w:val="000000"/>
                <w:sz w:val="20"/>
              </w:rPr>
              <w:t xml:space="preserve">Недопущение: </w:t>
            </w:r>
            <w:r>
              <w:br/>
            </w:r>
            <w:r>
              <w:rPr>
                <w:color w:val="000000"/>
                <w:sz w:val="20"/>
              </w:rPr>
              <w:t>1) хранения баллонов с аммиаком в машинных отделениях холодильных установок</w:t>
            </w:r>
            <w:r>
              <w:br/>
            </w:r>
            <w:r>
              <w:rPr>
                <w:color w:val="000000"/>
                <w:sz w:val="20"/>
              </w:rPr>
              <w:t>2) прокладки трубопроводов с аммиаком по путям эвакуации, в шахтах лифтов и подъемников, а также через помещения категорий А, Б и В1-В4 по взрывопожарной и пожарной опасности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Соответствие устройств для защиты помещений машинных и аппаратных отделений аммиачных холодильных установок от разрушения при взрыве (в том числе легко сбрасываемые конструкции, вышибные панели, специальное остекление, </w:t>
            </w:r>
            <w:r w:rsidRPr="002F2E60">
              <w:rPr>
                <w:color w:val="000000"/>
                <w:sz w:val="20"/>
                <w:lang w:val="ru-RU"/>
              </w:rPr>
              <w:lastRenderedPageBreak/>
              <w:t>открывающиеся фрамуги оконных блоков), проектно-сметной документации и постоянное содержание в исправном состоянии. Недопущение использования помещений охлаждаемых камер и холодильных агрегатов не по прямому назначению</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Размещение баллонов с аммиаком на расстоянии не менее 5 метров от работающих отопительных приборов. </w:t>
            </w:r>
            <w:r>
              <w:rPr>
                <w:color w:val="000000"/>
                <w:sz w:val="20"/>
              </w:rPr>
              <w:t>Недопущение подогрева баллонов с аммиаком для ускорения наполнения системы</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противопожарных поясах холодильных камер отверстий, пропуска труб, установки крепления, а также облицовки их горючими материалами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холодильных агрегатов в тамбурах охлаждаемых камер. Размещение холодильных установок с рассольным охлаждением камер в машинном отделении, в котором имеется выход наружу или через коридор, отделенный от других помещений дверями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процессе эксплуатации и ремонта замены предусмотренной проектом негорючей теплоизоляции холодильных камер на горючую</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Отделение вентиляционных систем машинного и аппаратного отделений от вентиляционных систем других помещений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исправном состоянии аварийного освещения аппаратного и машинного отделений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в технически исправном состоянии взрывозащищенного электрооборудования в машинных и аппаратных отделениях аммиачных холодильных установок</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процессе эксплуатации помещений машинных и аппаратных отделений аммиачных холодильных установок замены легкосбрасываемых элементов (панели, окна, двери) на другие типы конструкций</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ремонта оборудования, </w:t>
            </w:r>
            <w:r w:rsidRPr="002F2E60">
              <w:rPr>
                <w:color w:val="000000"/>
                <w:sz w:val="20"/>
                <w:lang w:val="ru-RU"/>
              </w:rPr>
              <w:lastRenderedPageBreak/>
              <w:t>находящегося под давлением, набивки и подтягивания сальников на работающих компрессорах и насосах, уплотнение фланцев на аппаратах и трубопроводах без снижения (стравливания) давления в системе</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206</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хранения смазочных материалов в помещениях компрессорных в закрывающейся металлической таре в количестве</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207</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Исключение в аммиачных холодильных установках возможности попадания в компрессор жидкого хладоагента</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208</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в помещениях аммиачных холодильных установок внутренних пожарных кранов стволами-распылителями, позволяющими получать распыленную воду</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209</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установки в помещениях компрессорных отделений аппаратов или оборудования, конструктивно или технологически не связанные с компрессорами, а также устройства конторок и кладовых</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210</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отогревания трубопроводов, запорных устройств и другого оборудования при помощи открытого огня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211</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трубопроводов с хладоагентами в зависимости от транспортируемого по ним вещества опознавательной окраской и цифровыми обозначениями</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212</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изменений действующих схем расположения трубопроводов с хладоагентом, а также замены хладоагента без разработки плана и его утверждения</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213</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в местах возможных механических повреждений трубопроводов с хладагентами защитных кожухов, сеток, мостиков</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214</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замены негорючей теплоизоляции трубопроводов с хладоагентами на горючую</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215</w:t>
            </w:r>
          </w:p>
        </w:tc>
        <w:tc>
          <w:tcPr>
            <w:tcW w:w="9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помещений холодильной станции самозакрывающимися дверьми с плотным притвором</w:t>
            </w:r>
          </w:p>
        </w:tc>
        <w:tc>
          <w:tcPr>
            <w:tcW w:w="11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bl>
    <w:p w:rsidR="00336E77" w:rsidRPr="002F2E60" w:rsidRDefault="00470357">
      <w:pPr>
        <w:spacing w:after="0"/>
        <w:rPr>
          <w:lang w:val="ru-RU"/>
        </w:rPr>
      </w:pPr>
      <w:r w:rsidRPr="002F2E60">
        <w:rPr>
          <w:color w:val="000000"/>
          <w:sz w:val="20"/>
          <w:lang w:val="ru-RU"/>
        </w:rPr>
        <w:lastRenderedPageBreak/>
        <w:t>Должностное (ые) лицо (а)</w:t>
      </w:r>
      <w:r w:rsidRPr="002F2E60">
        <w:rPr>
          <w:lang w:val="ru-RU"/>
        </w:rPr>
        <w:br/>
      </w:r>
      <w:r w:rsidRPr="002F2E60">
        <w:rPr>
          <w:color w:val="000000"/>
          <w:sz w:val="20"/>
          <w:lang w:val="ru-RU"/>
        </w:rPr>
        <w:t>_____________ ___________ ___________________________________________</w:t>
      </w:r>
      <w:r w:rsidRPr="002F2E60">
        <w:rPr>
          <w:lang w:val="ru-RU"/>
        </w:rPr>
        <w:br/>
      </w:r>
      <w:r w:rsidRPr="002F2E60">
        <w:rPr>
          <w:color w:val="000000"/>
          <w:sz w:val="20"/>
          <w:lang w:val="ru-RU"/>
        </w:rPr>
        <w:t>(должность)</w:t>
      </w:r>
      <w:r>
        <w:rPr>
          <w:color w:val="000000"/>
          <w:sz w:val="20"/>
        </w:rPr>
        <w:t>  </w:t>
      </w:r>
      <w:r w:rsidRPr="002F2E60">
        <w:rPr>
          <w:color w:val="000000"/>
          <w:sz w:val="20"/>
          <w:lang w:val="ru-RU"/>
        </w:rPr>
        <w:t xml:space="preserve"> (подпись)</w:t>
      </w:r>
      <w:r>
        <w:rPr>
          <w:color w:val="000000"/>
          <w:sz w:val="20"/>
        </w:rPr>
        <w:t>   </w:t>
      </w:r>
      <w:r w:rsidRPr="002F2E60">
        <w:rPr>
          <w:color w:val="000000"/>
          <w:sz w:val="20"/>
          <w:lang w:val="ru-RU"/>
        </w:rPr>
        <w:t xml:space="preserve"> (фамилия, имя, отчество (при наличии))</w:t>
      </w:r>
    </w:p>
    <w:p w:rsidR="00336E77" w:rsidRPr="002F2E60" w:rsidRDefault="00470357">
      <w:pPr>
        <w:spacing w:after="0"/>
        <w:rPr>
          <w:lang w:val="ru-RU"/>
        </w:rPr>
      </w:pPr>
      <w:r w:rsidRPr="002F2E60">
        <w:rPr>
          <w:color w:val="000000"/>
          <w:sz w:val="20"/>
          <w:lang w:val="ru-RU"/>
        </w:rPr>
        <w:t>Руководитель проверяемого субъекта:</w:t>
      </w:r>
      <w:r w:rsidRPr="002F2E60">
        <w:rPr>
          <w:lang w:val="ru-RU"/>
        </w:rPr>
        <w:br/>
      </w:r>
      <w:r>
        <w:rPr>
          <w:color w:val="000000"/>
          <w:sz w:val="20"/>
        </w:rPr>
        <w:t>     </w:t>
      </w:r>
      <w:r w:rsidRPr="002F2E60">
        <w:rPr>
          <w:color w:val="000000"/>
          <w:sz w:val="20"/>
          <w:lang w:val="ru-RU"/>
        </w:rPr>
        <w:t xml:space="preserve"> __________ ____________________________________________________</w:t>
      </w:r>
      <w:r w:rsidRPr="002F2E60">
        <w:rPr>
          <w:lang w:val="ru-RU"/>
        </w:rPr>
        <w:br/>
      </w:r>
      <w:r>
        <w:rPr>
          <w:color w:val="000000"/>
          <w:sz w:val="20"/>
        </w:rPr>
        <w:t>     </w:t>
      </w:r>
      <w:r w:rsidRPr="002F2E60">
        <w:rPr>
          <w:color w:val="000000"/>
          <w:sz w:val="20"/>
          <w:lang w:val="ru-RU"/>
        </w:rPr>
        <w:t xml:space="preserve"> (подпись)</w:t>
      </w:r>
      <w:r>
        <w:rPr>
          <w:color w:val="000000"/>
          <w:sz w:val="20"/>
        </w:rPr>
        <w:t> </w:t>
      </w:r>
      <w:r w:rsidRPr="002F2E60">
        <w:rPr>
          <w:color w:val="000000"/>
          <w:sz w:val="20"/>
          <w:lang w:val="ru-RU"/>
        </w:rPr>
        <w:t xml:space="preserve"> (фамилия, имя, отчество (при наличии), должность)</w:t>
      </w:r>
    </w:p>
    <w:p w:rsidR="00336E77" w:rsidRPr="002F2E60" w:rsidRDefault="00470357">
      <w:pPr>
        <w:spacing w:after="0"/>
        <w:jc w:val="right"/>
        <w:rPr>
          <w:lang w:val="ru-RU"/>
        </w:rPr>
      </w:pPr>
      <w:bookmarkStart w:id="30" w:name="z4"/>
      <w:r w:rsidRPr="002F2E60">
        <w:rPr>
          <w:color w:val="000000"/>
          <w:sz w:val="20"/>
          <w:lang w:val="ru-RU"/>
        </w:rPr>
        <w:t xml:space="preserve">  Приложение 4</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к совместному приказу</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Министра национальной экономики</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от 12 января 2016 года № 8</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и Министра внутренних дел</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от 25 декабря 2015 года № 1060</w:t>
      </w:r>
    </w:p>
    <w:p w:rsidR="00336E77" w:rsidRPr="002F2E60" w:rsidRDefault="00470357">
      <w:pPr>
        <w:spacing w:after="0"/>
        <w:rPr>
          <w:lang w:val="ru-RU"/>
        </w:rPr>
      </w:pPr>
      <w:bookmarkStart w:id="31" w:name="z86"/>
      <w:bookmarkEnd w:id="30"/>
      <w:r>
        <w:rPr>
          <w:b/>
          <w:color w:val="000000"/>
          <w:sz w:val="20"/>
        </w:rPr>
        <w:t>      </w:t>
      </w:r>
      <w:r w:rsidRPr="002F2E60">
        <w:rPr>
          <w:b/>
          <w:color w:val="000000"/>
          <w:sz w:val="20"/>
          <w:lang w:val="ru-RU"/>
        </w:rPr>
        <w:t xml:space="preserve"> Проверочный лист в области пожарной безопасности для</w:t>
      </w:r>
      <w:r w:rsidRPr="002F2E60">
        <w:rPr>
          <w:lang w:val="ru-RU"/>
        </w:rPr>
        <w:br/>
      </w:r>
      <w:r>
        <w:rPr>
          <w:b/>
          <w:color w:val="000000"/>
          <w:sz w:val="20"/>
        </w:rPr>
        <w:t>       </w:t>
      </w:r>
      <w:r w:rsidRPr="002F2E60">
        <w:rPr>
          <w:b/>
          <w:color w:val="000000"/>
          <w:sz w:val="20"/>
          <w:lang w:val="ru-RU"/>
        </w:rPr>
        <w:t xml:space="preserve"> автопредприятий, объектов обслуживания транспорта</w:t>
      </w:r>
    </w:p>
    <w:bookmarkEnd w:id="31"/>
    <w:p w:rsidR="00336E77" w:rsidRPr="002F2E60" w:rsidRDefault="00470357">
      <w:pPr>
        <w:spacing w:after="0"/>
        <w:rPr>
          <w:lang w:val="ru-RU"/>
        </w:rPr>
      </w:pPr>
      <w:r w:rsidRPr="002F2E60">
        <w:rPr>
          <w:color w:val="000000"/>
          <w:sz w:val="20"/>
          <w:lang w:val="ru-RU"/>
        </w:rPr>
        <w:t>Государственный орган, назначивший проверку__________________________</w:t>
      </w:r>
      <w:r w:rsidRPr="002F2E60">
        <w:rPr>
          <w:lang w:val="ru-RU"/>
        </w:rPr>
        <w:br/>
      </w:r>
      <w:r w:rsidRPr="002F2E60">
        <w:rPr>
          <w:color w:val="000000"/>
          <w:sz w:val="20"/>
          <w:lang w:val="ru-RU"/>
        </w:rPr>
        <w:t>Акт о назначении проверки____________________________________________</w:t>
      </w:r>
      <w:r w:rsidRPr="002F2E60">
        <w:rPr>
          <w:lang w:val="ru-RU"/>
        </w:rPr>
        <w:br/>
      </w:r>
      <w:r>
        <w:rPr>
          <w:color w:val="000000"/>
          <w:sz w:val="20"/>
        </w:rPr>
        <w:t>                                           </w:t>
      </w:r>
      <w:r w:rsidRPr="002F2E60">
        <w:rPr>
          <w:color w:val="000000"/>
          <w:sz w:val="20"/>
          <w:lang w:val="ru-RU"/>
        </w:rPr>
        <w:t xml:space="preserve"> (№, дата)</w:t>
      </w:r>
      <w:r w:rsidRPr="002F2E60">
        <w:rPr>
          <w:lang w:val="ru-RU"/>
        </w:rPr>
        <w:br/>
      </w:r>
      <w:r w:rsidRPr="002F2E60">
        <w:rPr>
          <w:color w:val="000000"/>
          <w:sz w:val="20"/>
          <w:lang w:val="ru-RU"/>
        </w:rPr>
        <w:t>Наименование проверяемого субъекта (объекта)_________________________</w:t>
      </w:r>
      <w:r w:rsidRPr="002F2E60">
        <w:rPr>
          <w:lang w:val="ru-RU"/>
        </w:rPr>
        <w:br/>
      </w:r>
      <w:r w:rsidRPr="002F2E60">
        <w:rPr>
          <w:color w:val="000000"/>
          <w:sz w:val="20"/>
          <w:lang w:val="ru-RU"/>
        </w:rPr>
        <w:t>(ИНН), БИН проверяемого субъекта (объекта)___________________________</w:t>
      </w:r>
      <w:r w:rsidRPr="002F2E60">
        <w:rPr>
          <w:lang w:val="ru-RU"/>
        </w:rPr>
        <w:br/>
      </w:r>
      <w:r w:rsidRPr="002F2E60">
        <w:rPr>
          <w:color w:val="000000"/>
          <w:sz w:val="20"/>
          <w:lang w:val="ru-RU"/>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9"/>
        <w:gridCol w:w="4080"/>
        <w:gridCol w:w="1073"/>
        <w:gridCol w:w="1090"/>
        <w:gridCol w:w="1480"/>
        <w:gridCol w:w="1480"/>
      </w:tblGrid>
      <w:tr w:rsidR="00336E77">
        <w:trPr>
          <w:trHeight w:val="69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Требуется </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Не требуется </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r>
      <w:tr w:rsidR="00336E77" w:rsidRPr="002F2E60">
        <w:trPr>
          <w:trHeight w:val="4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приказа или инструкции устанавливающий, соответствующий их пожарной опасности противопожарный режим</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планов эвакуации людей в случае пожара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ответственных лиц за обеспечение пожарной безопасности на отдельных участках работ</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5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пожарно-технической комиссии и добровольного противопожарного формирования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 Содержание территории</w:t>
            </w:r>
          </w:p>
        </w:tc>
      </w:tr>
      <w:tr w:rsidR="00336E77" w:rsidRPr="002F2E60">
        <w:trPr>
          <w:trHeight w:val="42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знаками пожарной безопасности и указателями мест размещения источников противопожарного водоснабжения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298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Запрещение использования открытого огня и курения на территории складов и баз, хлебоприемных пунктов, предприятий торговли, добычи, переработки и хранения горючих газов, легковоспламеняющихся и горючих жидкостей, производств взрывчатых веществ, взрывопожароопасных и пожароопасных участков, а также вне специально отведенных и оборудованных для этих целей мест.</w:t>
            </w:r>
            <w:r w:rsidRPr="002F2E60">
              <w:rPr>
                <w:lang w:val="ru-RU"/>
              </w:rPr>
              <w:br/>
            </w:r>
            <w:r>
              <w:rPr>
                <w:color w:val="000000"/>
                <w:sz w:val="20"/>
              </w:rPr>
              <w:t xml:space="preserve">Размещение на территории организаций </w:t>
            </w:r>
            <w:r>
              <w:rPr>
                <w:color w:val="000000"/>
                <w:sz w:val="20"/>
              </w:rPr>
              <w:lastRenderedPageBreak/>
              <w:t xml:space="preserve">знаков пожарной безопасности «Курение и пользование открытым огнем запрещено». </w:t>
            </w:r>
            <w:r w:rsidRPr="002F2E60">
              <w:rPr>
                <w:color w:val="000000"/>
                <w:sz w:val="20"/>
                <w:lang w:val="ru-RU"/>
              </w:rPr>
              <w:t>Обозначение мест, специально отведенных для курения, знаками пожарной безопасности «Место для курения»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Количество эвакуационных выходов из зданий, помещений и соответствие их проектному решению </w:t>
            </w:r>
            <w:r>
              <w:rPr>
                <w:color w:val="000000"/>
                <w:sz w:val="20"/>
              </w:rPr>
              <w:t>(в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Устройство на путях эвакуаций порогов (за исключением порогов в дверных проемах), раздвижных и подъемно-опускных дверей и ворот, </w:t>
            </w:r>
            <w:r w:rsidRPr="002F2E60">
              <w:rPr>
                <w:color w:val="000000"/>
                <w:sz w:val="20"/>
                <w:lang w:val="ru-RU"/>
              </w:rPr>
              <w:lastRenderedPageBreak/>
              <w:t>вращающихся дверей и турникетов, а также других устройств, препятствующих свободной эвакуации людей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w:t>
            </w:r>
            <w:r>
              <w:rPr>
                <w:color w:val="000000"/>
                <w:sz w:val="20"/>
              </w:rPr>
              <w:t>V</w:t>
            </w:r>
            <w:r w:rsidRPr="002F2E60">
              <w:rPr>
                <w:color w:val="000000"/>
                <w:sz w:val="20"/>
                <w:lang w:val="ru-RU"/>
              </w:rPr>
              <w:t xml:space="preserve"> степени огнестойкости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Фиксирование самозакрывающихся дверей лестничных клеток, коридоров, холлов и тамбуров в открытом положении, а также их снятие</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Остекление или закрывание жалюзей воздушных зон в незадымляемых лестничных клетках</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Замена армированного стекла обычным в остеклениях дверях и фрамугах</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дверей на путях эвакуации открывающимися свободно и по направлению выхода из здания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w:t>
            </w:r>
            <w:r w:rsidRPr="002F2E60">
              <w:rPr>
                <w:color w:val="000000"/>
                <w:sz w:val="20"/>
                <w:lang w:val="ru-RU"/>
              </w:rPr>
              <w:lastRenderedPageBreak/>
              <w:t>людей. Наличие на дверях указанных помещений информации о месте хранения ключей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лифтовых холлах кладовых, киосков, ларьков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остекления балконов, лоджии и галерей, относящихся к зонам безопасности на случай пожара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пожарных кранов внутреннего противопожарного водопровода на высоте 1,35 м, укомплектование их рукавами и стволами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Указание на дверце шкафа буквенного индекса «ПК», порядкового номера и номера телефона ближайшей пожарной части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пожарных рукавов сухими, хорошо скатанными, и присоединенными к кранам и стволам</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помещениях насосной станции вывешенной общей схемы противопожарного водоснабжения и схемы обвязки насосов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электроснабжением предприятия бесперебойного питания электродвигателей пожарных насосов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ревизии пожарных кранов не реже одного раза в 6 месяцев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требуемого количества исправных первичных средств пожаротушения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3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и содержание в исправном состоянии наружных пожарных лестниц и ограждений на крышах зданий, </w:t>
            </w:r>
            <w:r w:rsidRPr="002F2E60">
              <w:rPr>
                <w:color w:val="000000"/>
                <w:sz w:val="20"/>
                <w:lang w:val="ru-RU"/>
              </w:rPr>
              <w:lastRenderedPageBreak/>
              <w:t>сооружений и строений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Требования к вентиляционным установкам</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автоматически и дистанционно управляемых приводов в противопожарных нормально открытых клапанах</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в вентиляционных камерах какого-либо оборудования и материалов и содержания их в закрытом состоянии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5. Требования к эксплуатации электрических сетей,</w:t>
            </w:r>
            <w:r w:rsidRPr="002F2E60">
              <w:rPr>
                <w:lang w:val="ru-RU"/>
              </w:rPr>
              <w:br/>
            </w:r>
            <w:r w:rsidRPr="002F2E60">
              <w:rPr>
                <w:color w:val="000000"/>
                <w:sz w:val="20"/>
                <w:lang w:val="ru-RU"/>
              </w:rPr>
              <w:t>электроустановок и электротехнических изделий</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w:t>
            </w:r>
            <w:r w:rsidRPr="002F2E60">
              <w:rPr>
                <w:color w:val="000000"/>
                <w:sz w:val="20"/>
                <w:lang w:val="ru-RU"/>
              </w:rPr>
              <w:lastRenderedPageBreak/>
              <w:t xml:space="preserve">поврежденной или потерявшей защитные свойства изоляцией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поврежденных и незакрепленных розеток, рубильников, других электроустановочных изделий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во всех взрывопожароопасных и пожароопасных помещениях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неизолированных соединений и концов электрических проводов и кабелей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прокладывания бронированных кабелей внутри помещений без снятия горючего </w:t>
            </w:r>
            <w:r w:rsidRPr="002F2E60">
              <w:rPr>
                <w:color w:val="000000"/>
                <w:sz w:val="20"/>
                <w:lang w:val="ru-RU"/>
              </w:rPr>
              <w:lastRenderedPageBreak/>
              <w:t>джутового покрова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Проведение замера электрического сопротивления заземляющих устройств молниезащиты не реже одного раза в год и оформления актом</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46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защитных крышек на соединительных и ответвительных коробках</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 Требования к эксплуатации систем отопления</w:t>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6.1 Теплогенерирующие аппараты, независимо от вида топлива</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эксплуатации </w:t>
            </w:r>
            <w:r w:rsidRPr="002F2E60">
              <w:rPr>
                <w:color w:val="000000"/>
                <w:sz w:val="20"/>
                <w:lang w:val="ru-RU"/>
              </w:rPr>
              <w:lastRenderedPageBreak/>
              <w:t xml:space="preserve">теплогенерирующих аппаратов, имеющие какие-либо неисправности и повреждения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70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rsidRPr="002F2E60">
              <w:rPr>
                <w:lang w:val="ru-RU"/>
              </w:rPr>
              <w:br/>
            </w:r>
            <w:r w:rsidRPr="002F2E60">
              <w:rPr>
                <w:color w:val="000000"/>
                <w:sz w:val="20"/>
                <w:lang w:val="ru-RU"/>
              </w:rPr>
              <w:t xml:space="preserve">одного раза в три месяца - для отопительных печей; </w:t>
            </w:r>
            <w:r w:rsidRPr="002F2E60">
              <w:rPr>
                <w:lang w:val="ru-RU"/>
              </w:rPr>
              <w:br/>
            </w:r>
            <w:r w:rsidRPr="002F2E60">
              <w:rPr>
                <w:color w:val="000000"/>
                <w:sz w:val="20"/>
                <w:lang w:val="ru-RU"/>
              </w:rPr>
              <w:t xml:space="preserve">одного раза в два месяца - для печей и очагов непрерывного действия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горючих веществ и материалов на расстоянии менее 0,5 м от поверхности печи и дымоходов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конструкции дымового канала технологических отверстий для периодической их очистки от сажи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9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6.2 Теплогенерирующие аппараты на твердом топливе</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для розжига </w:t>
            </w:r>
            <w:r w:rsidRPr="002F2E60">
              <w:rPr>
                <w:color w:val="000000"/>
                <w:sz w:val="20"/>
                <w:lang w:val="ru-RU"/>
              </w:rPr>
              <w:lastRenderedPageBreak/>
              <w:t xml:space="preserve">печей на твердом топливе легковоспламеняющиеся и горючие жидкости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79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специально отведенных мест, исключающих возможность возникновения пожара, для размещения золы и шлака и пролитие их водой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46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6.3 Теплогенерирующие аппараты на жидком топливе</w:t>
            </w:r>
          </w:p>
        </w:tc>
      </w:tr>
      <w:tr w:rsidR="00336E77" w:rsidRPr="002F2E60">
        <w:trPr>
          <w:trHeight w:val="82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отключение сигнализации или блокировки электрокалорифера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одежды или других горючих материалов на электрокалорифере или вблизи него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7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горючих материалов для гибкой вставки между корпусом электрокалорифера и вентилятором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Высота ножек металлических печей не менее 0,2 метра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металлических ножек на расстоянии не менее:</w:t>
            </w:r>
            <w:r w:rsidRPr="002F2E60">
              <w:rPr>
                <w:lang w:val="ru-RU"/>
              </w:rPr>
              <w:br/>
            </w:r>
            <w:r w:rsidRPr="002F2E60">
              <w:rPr>
                <w:color w:val="000000"/>
                <w:sz w:val="20"/>
                <w:lang w:val="ru-RU"/>
              </w:rPr>
              <w:t>1 метр – от деревянных конструкций, мебели, товаров, стеллажей, витрин, прилавков и другого оборудования;</w:t>
            </w:r>
            <w:r w:rsidRPr="002F2E60">
              <w:rPr>
                <w:lang w:val="ru-RU"/>
              </w:rPr>
              <w:br/>
            </w:r>
            <w:r w:rsidRPr="002F2E60">
              <w:rPr>
                <w:color w:val="000000"/>
                <w:sz w:val="20"/>
                <w:lang w:val="ru-RU"/>
              </w:rPr>
              <w:t>0,7 метра – от конструкций, защищенных от возгорания;</w:t>
            </w:r>
            <w:r w:rsidRPr="002F2E60">
              <w:rPr>
                <w:lang w:val="ru-RU"/>
              </w:rPr>
              <w:br/>
            </w:r>
            <w:r w:rsidRPr="002F2E60">
              <w:rPr>
                <w:color w:val="000000"/>
                <w:sz w:val="20"/>
                <w:lang w:val="ru-RU"/>
              </w:rPr>
              <w:lastRenderedPageBreak/>
              <w:t>1,25 метра – от топочных отверстий до деревянных конструкций и другого оборудования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42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7. Требования к эксплуатации систем и установок пожарной автоматики</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объекте, оборудованном системами и установками пожарной автоматики, технической документации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пожаротушения и узлов </w:t>
            </w:r>
            <w:r w:rsidRPr="002F2E60">
              <w:rPr>
                <w:color w:val="000000"/>
                <w:sz w:val="20"/>
                <w:lang w:val="ru-RU"/>
              </w:rPr>
              <w:lastRenderedPageBreak/>
              <w:t xml:space="preserve">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0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Требования к автопредприятиям</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каждой площадке для осуществления мелкого ремонта и текущего обслуживания транспортных средств пожарного щита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загромождения помещений гаражей и площадки открытого хранения транспортных средств предметами и оборудованием, которые препятствуют их эвакуации в случае пожара или других чрезвычайных ситуаций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помещений гаражей и площадки открытого хранения транспортных средств в чистоте</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7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Недопущение использования гаражей и открытых стоянок не по прямому назначению </w:t>
            </w:r>
            <w:r>
              <w:rPr>
                <w:color w:val="000000"/>
                <w:sz w:val="20"/>
              </w:rPr>
              <w:t>(складирование горючих материалов, газовых баллонов, устройство ремонтных мастерских, окрасочных камер и другое)</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8.1 Помещения под навесами и открытые площадки хранения транспорта</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транспортных средств в количестве, превышающих норму плана расстановки, уменьшение расстояния между автомобилями, зданиями (сооружениями)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Загромождение выездных ворот и проезда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105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Заправка транспортных средств горюче-смазочными материалами, а также слив их в канализацию или на прилегающую территорию. Сбор отработанных горюче-смазочных материалов, фильтров, ветоши предусматривается в емкостях, из негорючих материалов, оборудованных закрывающимися крышками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Подзарядка аккумуляторов непосредственно на транспортных средствах, а также в неприспособленных для этих целей помещениях</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Подогрев двигателей открытым огнем (костры, факелы, паяльные лампы), использование открытых источников огня для освещения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на общих стоянках транспортных средств для перевозки легковоспламеняющихся и горючих жидкостей, а также горючих газов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емкостей из-под легковоспламеняющихся и горючих жидкостей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Проведение окраски транспортных средств, мойки деталей легковоспламеняющимися и горючими жидкостями </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8.2 Эксплуатация транспортных средств работающих на газообразном топливе</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стоянки в закрытом помещении транспортных средств с технически неисправной (негерметичной) газовой системой питания</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осуществления стравливания сжиженного углеводородного газа в помещениях, предназначенных для хранения транспортных средств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Содержание в исправном состоянии систем, связанных с контролем давления, выработки газа, подогрева </w:t>
            </w:r>
            <w:r w:rsidRPr="002F2E60">
              <w:rPr>
                <w:color w:val="000000"/>
                <w:sz w:val="20"/>
                <w:lang w:val="ru-RU"/>
              </w:rPr>
              <w:lastRenderedPageBreak/>
              <w:t xml:space="preserve">двигателя, переключения на разные виды топлива и подачи газа в карбюратор-смеситель. Эксплуатация в исправном состоянии предохранительных клапанов на баллонах с сжиженным углеводородным газом, а также электромагнитных клапанов, обеспечивающих блокировку подачи топлива. </w:t>
            </w:r>
            <w:r>
              <w:rPr>
                <w:color w:val="000000"/>
                <w:sz w:val="20"/>
              </w:rPr>
              <w:t>Проведение освидетельствования баллонов не реже 1 раза в 2 года</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и хранения сжиженного углеводородного газа в закрытых гаражах-стоянках и других отапливаемых помещениях, где температура воздуха превышает 25</w:t>
            </w:r>
            <w:r w:rsidRPr="002F2E60">
              <w:rPr>
                <w:color w:val="000000"/>
                <w:vertAlign w:val="superscript"/>
                <w:lang w:val="ru-RU"/>
              </w:rPr>
              <w:t>0</w:t>
            </w:r>
            <w:r w:rsidRPr="002F2E60">
              <w:rPr>
                <w:color w:val="000000"/>
                <w:sz w:val="20"/>
                <w:lang w:val="ru-RU"/>
              </w:rPr>
              <w:t>С</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Оснащение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99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 Аккумуляторные станции</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Курение, разведение огня, использования электронагревательных приборов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119</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Хранение кислот, щелочей или электролит в количестве, более односменной потребности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46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120</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Оставление специальной одежды и посторонних предметов на рабочих местах</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8.4 Помещения для проведения промывочных и окрасочных работ</w:t>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121</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промывочных и окрасочных цехов в подвальных, цокольных и на первых этажах многоэтажных зданий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122</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Размещение краскозаготовительных отделений в помещении у наружной стены с оконными проемами, с самостоятельным эвакуационным выходом и изоляция от смежных </w:t>
            </w:r>
            <w:r w:rsidRPr="002F2E60">
              <w:rPr>
                <w:color w:val="000000"/>
                <w:sz w:val="20"/>
                <w:lang w:val="ru-RU"/>
              </w:rPr>
              <w:lastRenderedPageBreak/>
              <w:t>помещений негорючими стенами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123</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полов промывочных и окрасочных цехов, а также краскозаготовительных отделений негорючими, электропроводными, стойкими к растворителям, исключающими искрообразование</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124</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ребристых радиаторов в промывочных и окрасочных цехах</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125</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электрических пусковых устройств, кнопочных электромагнитных пускателей вне промывочных и окрасочных помещений</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126</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Оборудование защитными устройствами передвижное технологическое оборудование промывочных, окрасочных цехов и краскозаготовительных отделений (лестницы, стремянки, доски, тележки)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127</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ношения рабочими и служащими одежды из синтетических материалов и шелка, а также колец и браслетов</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4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128</w:t>
            </w:r>
          </w:p>
        </w:tc>
        <w:tc>
          <w:tcPr>
            <w:tcW w:w="8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работников токопроводящей обувью и антистатическими браслетами</w:t>
            </w:r>
          </w:p>
        </w:tc>
        <w:tc>
          <w:tcPr>
            <w:tcW w:w="11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bl>
    <w:p w:rsidR="00336E77" w:rsidRPr="002F2E60" w:rsidRDefault="00470357">
      <w:pPr>
        <w:spacing w:after="0"/>
        <w:rPr>
          <w:lang w:val="ru-RU"/>
        </w:rPr>
      </w:pPr>
      <w:r w:rsidRPr="002F2E60">
        <w:rPr>
          <w:color w:val="000000"/>
          <w:sz w:val="20"/>
          <w:lang w:val="ru-RU"/>
        </w:rPr>
        <w:t>Должностное (ые) лицо (а)</w:t>
      </w:r>
      <w:r w:rsidRPr="002F2E60">
        <w:rPr>
          <w:lang w:val="ru-RU"/>
        </w:rPr>
        <w:br/>
      </w:r>
      <w:r w:rsidRPr="002F2E60">
        <w:rPr>
          <w:color w:val="000000"/>
          <w:sz w:val="20"/>
          <w:lang w:val="ru-RU"/>
        </w:rPr>
        <w:t>_____________ ___________ ___________________________________________</w:t>
      </w:r>
      <w:r w:rsidRPr="002F2E60">
        <w:rPr>
          <w:lang w:val="ru-RU"/>
        </w:rPr>
        <w:br/>
      </w:r>
      <w:r w:rsidRPr="002F2E60">
        <w:rPr>
          <w:color w:val="000000"/>
          <w:sz w:val="20"/>
          <w:lang w:val="ru-RU"/>
        </w:rPr>
        <w:t>(должность)</w:t>
      </w:r>
      <w:r>
        <w:rPr>
          <w:color w:val="000000"/>
          <w:sz w:val="20"/>
        </w:rPr>
        <w:t>  </w:t>
      </w:r>
      <w:r w:rsidRPr="002F2E60">
        <w:rPr>
          <w:color w:val="000000"/>
          <w:sz w:val="20"/>
          <w:lang w:val="ru-RU"/>
        </w:rPr>
        <w:t xml:space="preserve"> ( подпись)</w:t>
      </w:r>
      <w:r>
        <w:rPr>
          <w:color w:val="000000"/>
          <w:sz w:val="20"/>
        </w:rPr>
        <w:t>   </w:t>
      </w:r>
      <w:r w:rsidRPr="002F2E60">
        <w:rPr>
          <w:color w:val="000000"/>
          <w:sz w:val="20"/>
          <w:lang w:val="ru-RU"/>
        </w:rPr>
        <w:t xml:space="preserve"> (фамилия, имя, отчество (при наличии))</w:t>
      </w:r>
    </w:p>
    <w:p w:rsidR="00336E77" w:rsidRPr="002F2E60" w:rsidRDefault="00470357">
      <w:pPr>
        <w:spacing w:after="0"/>
        <w:rPr>
          <w:lang w:val="ru-RU"/>
        </w:rPr>
      </w:pPr>
      <w:r w:rsidRPr="002F2E60">
        <w:rPr>
          <w:color w:val="000000"/>
          <w:sz w:val="20"/>
          <w:lang w:val="ru-RU"/>
        </w:rPr>
        <w:t>Руководитель проверяемого субъекта:</w:t>
      </w:r>
      <w:r w:rsidRPr="002F2E60">
        <w:rPr>
          <w:lang w:val="ru-RU"/>
        </w:rPr>
        <w:br/>
      </w:r>
      <w:r>
        <w:rPr>
          <w:color w:val="000000"/>
          <w:sz w:val="20"/>
        </w:rPr>
        <w:t>     </w:t>
      </w:r>
      <w:r w:rsidRPr="002F2E60">
        <w:rPr>
          <w:color w:val="000000"/>
          <w:sz w:val="20"/>
          <w:lang w:val="ru-RU"/>
        </w:rPr>
        <w:t xml:space="preserve"> __________ ____________________________________________________</w:t>
      </w:r>
      <w:r w:rsidRPr="002F2E60">
        <w:rPr>
          <w:lang w:val="ru-RU"/>
        </w:rPr>
        <w:br/>
      </w:r>
      <w:r>
        <w:rPr>
          <w:color w:val="000000"/>
          <w:sz w:val="20"/>
        </w:rPr>
        <w:t>     </w:t>
      </w:r>
      <w:r w:rsidRPr="002F2E60">
        <w:rPr>
          <w:color w:val="000000"/>
          <w:sz w:val="20"/>
          <w:lang w:val="ru-RU"/>
        </w:rPr>
        <w:t xml:space="preserve"> (подпись)</w:t>
      </w:r>
      <w:r>
        <w:rPr>
          <w:color w:val="000000"/>
          <w:sz w:val="20"/>
        </w:rPr>
        <w:t> </w:t>
      </w:r>
      <w:r w:rsidRPr="002F2E60">
        <w:rPr>
          <w:color w:val="000000"/>
          <w:sz w:val="20"/>
          <w:lang w:val="ru-RU"/>
        </w:rPr>
        <w:t xml:space="preserve"> (фамилия, имя, отчество (при наличии), должность)</w:t>
      </w:r>
    </w:p>
    <w:p w:rsidR="00336E77" w:rsidRPr="002F2E60" w:rsidRDefault="00470357">
      <w:pPr>
        <w:spacing w:after="0"/>
        <w:jc w:val="right"/>
        <w:rPr>
          <w:lang w:val="ru-RU"/>
        </w:rPr>
      </w:pPr>
      <w:bookmarkStart w:id="32" w:name="z5"/>
      <w:r w:rsidRPr="002F2E60">
        <w:rPr>
          <w:color w:val="000000"/>
          <w:sz w:val="20"/>
          <w:lang w:val="ru-RU"/>
        </w:rPr>
        <w:t xml:space="preserve">  Приложение 5</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к совместному приказу</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Министра национальной экономики</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от 12 января 2016 года № 8</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и Министра внутренних дел</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от 25 декабря 2015 года № 1060</w:t>
      </w:r>
    </w:p>
    <w:p w:rsidR="00336E77" w:rsidRPr="002F2E60" w:rsidRDefault="00470357">
      <w:pPr>
        <w:spacing w:after="0"/>
        <w:rPr>
          <w:lang w:val="ru-RU"/>
        </w:rPr>
      </w:pPr>
      <w:bookmarkStart w:id="33" w:name="z87"/>
      <w:bookmarkEnd w:id="32"/>
      <w:r>
        <w:rPr>
          <w:b/>
          <w:color w:val="000000"/>
          <w:sz w:val="20"/>
        </w:rPr>
        <w:t>      </w:t>
      </w:r>
      <w:r w:rsidRPr="002F2E60">
        <w:rPr>
          <w:b/>
          <w:color w:val="000000"/>
          <w:sz w:val="20"/>
          <w:lang w:val="ru-RU"/>
        </w:rPr>
        <w:t xml:space="preserve"> Проверочный лист в области пожарной безопасности для</w:t>
      </w:r>
      <w:r w:rsidRPr="002F2E60">
        <w:rPr>
          <w:lang w:val="ru-RU"/>
        </w:rPr>
        <w:br/>
      </w:r>
      <w:r>
        <w:rPr>
          <w:b/>
          <w:color w:val="000000"/>
          <w:sz w:val="20"/>
        </w:rPr>
        <w:t>                    </w:t>
      </w:r>
      <w:r w:rsidRPr="002F2E60">
        <w:rPr>
          <w:b/>
          <w:color w:val="000000"/>
          <w:sz w:val="20"/>
          <w:lang w:val="ru-RU"/>
        </w:rPr>
        <w:t xml:space="preserve"> административных объектов</w:t>
      </w:r>
    </w:p>
    <w:bookmarkEnd w:id="33"/>
    <w:p w:rsidR="00336E77" w:rsidRPr="002F2E60" w:rsidRDefault="00470357">
      <w:pPr>
        <w:spacing w:after="0"/>
        <w:rPr>
          <w:lang w:val="ru-RU"/>
        </w:rPr>
      </w:pPr>
      <w:r w:rsidRPr="002F2E60">
        <w:rPr>
          <w:color w:val="000000"/>
          <w:sz w:val="20"/>
          <w:lang w:val="ru-RU"/>
        </w:rPr>
        <w:t>Государственный орган, назначивший проверку__________________________</w:t>
      </w:r>
      <w:r w:rsidRPr="002F2E60">
        <w:rPr>
          <w:lang w:val="ru-RU"/>
        </w:rPr>
        <w:br/>
      </w:r>
      <w:r w:rsidRPr="002F2E60">
        <w:rPr>
          <w:color w:val="000000"/>
          <w:sz w:val="20"/>
          <w:lang w:val="ru-RU"/>
        </w:rPr>
        <w:t>Акт о назначении проверки____________________________________________</w:t>
      </w:r>
      <w:r w:rsidRPr="002F2E60">
        <w:rPr>
          <w:lang w:val="ru-RU"/>
        </w:rPr>
        <w:br/>
      </w:r>
      <w:r>
        <w:rPr>
          <w:color w:val="000000"/>
          <w:sz w:val="20"/>
        </w:rPr>
        <w:t>                                           </w:t>
      </w:r>
      <w:r w:rsidRPr="002F2E60">
        <w:rPr>
          <w:color w:val="000000"/>
          <w:sz w:val="20"/>
          <w:lang w:val="ru-RU"/>
        </w:rPr>
        <w:t xml:space="preserve"> (№, дата)</w:t>
      </w:r>
      <w:r w:rsidRPr="002F2E60">
        <w:rPr>
          <w:lang w:val="ru-RU"/>
        </w:rPr>
        <w:br/>
      </w:r>
      <w:r w:rsidRPr="002F2E60">
        <w:rPr>
          <w:color w:val="000000"/>
          <w:sz w:val="20"/>
          <w:lang w:val="ru-RU"/>
        </w:rPr>
        <w:t>Наименование проверяемого субъекта (объекта)_________________________</w:t>
      </w:r>
      <w:r w:rsidRPr="002F2E60">
        <w:rPr>
          <w:lang w:val="ru-RU"/>
        </w:rPr>
        <w:br/>
      </w:r>
      <w:r w:rsidRPr="002F2E60">
        <w:rPr>
          <w:color w:val="000000"/>
          <w:sz w:val="20"/>
          <w:lang w:val="ru-RU"/>
        </w:rPr>
        <w:t>(ИНН), БИН проверяемого субъекта (объекта)___________________________</w:t>
      </w:r>
      <w:r w:rsidRPr="002F2E60">
        <w:rPr>
          <w:lang w:val="ru-RU"/>
        </w:rPr>
        <w:br/>
      </w:r>
      <w:r w:rsidRPr="002F2E60">
        <w:rPr>
          <w:color w:val="000000"/>
          <w:sz w:val="20"/>
          <w:lang w:val="ru-RU"/>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8"/>
        <w:gridCol w:w="4164"/>
        <w:gridCol w:w="1040"/>
        <w:gridCol w:w="1050"/>
        <w:gridCol w:w="1480"/>
        <w:gridCol w:w="1480"/>
      </w:tblGrid>
      <w:tr w:rsidR="00336E77">
        <w:trPr>
          <w:trHeight w:val="69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 п/п</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Требуется </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Не требуется </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r>
      <w:tr w:rsidR="00336E77" w:rsidRPr="002F2E60">
        <w:trPr>
          <w:trHeight w:val="45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приказа или инструкции устанавливающий, соответствующий их пожарной опасности противопожарный режим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планов эвакуации людей в случае пожара</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ответственных лиц за обеспечение пожарной безопасности на отдельных участках работ</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4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rsidRPr="002F2E60">
        <w:trPr>
          <w:trHeight w:val="64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Обеспеченность знаками пожарной </w:t>
            </w:r>
            <w:r w:rsidRPr="002F2E60">
              <w:rPr>
                <w:color w:val="000000"/>
                <w:sz w:val="20"/>
                <w:lang w:val="ru-RU"/>
              </w:rPr>
              <w:lastRenderedPageBreak/>
              <w:t>безопасности и указателями мест размещения источников противопожарного водоснабжения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298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Запрещение использования открытого огня и курения на территории складов и баз, хлебоприемных пунктов, предприятий торговли, добычи, переработки и хранения горючих газов, легковоспламеняющихся и горючих жидкостей, производств взрывчатых веществ, взрывопожароопасных и пожароопасных участков, а также вне специально отведенных и оборудованных для этих целей мест.</w:t>
            </w:r>
            <w:r w:rsidRPr="002F2E60">
              <w:rPr>
                <w:lang w:val="ru-RU"/>
              </w:rPr>
              <w:br/>
            </w:r>
            <w:r>
              <w:rPr>
                <w:color w:val="000000"/>
                <w:sz w:val="20"/>
              </w:rPr>
              <w:t xml:space="preserve">Размещение на территории организаций знаков пожарной безопасности «Курение и пользование открытым огнем запрещено». </w:t>
            </w:r>
            <w:r w:rsidRPr="002F2E60">
              <w:rPr>
                <w:color w:val="000000"/>
                <w:sz w:val="20"/>
                <w:lang w:val="ru-RU"/>
              </w:rPr>
              <w:t>Обозначение мест, специально отведенных для курения, знаками пожарной безопасности «Место для курения»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Количество эвакуационных выходов из зданий, помещений и соответствие их проектному решению </w:t>
            </w:r>
            <w:r>
              <w:rPr>
                <w:color w:val="000000"/>
                <w:sz w:val="20"/>
              </w:rPr>
              <w:t>(в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Загромождение эвакуационных путей и выходов (в том числе проходов, коридоров, тамбуров, галерей, </w:t>
            </w:r>
            <w:r w:rsidRPr="002F2E60">
              <w:rPr>
                <w:color w:val="000000"/>
                <w:sz w:val="20"/>
                <w:lang w:val="ru-RU"/>
              </w:rPr>
              <w:lastRenderedPageBreak/>
              <w:t>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w:t>
            </w:r>
            <w:r>
              <w:rPr>
                <w:color w:val="000000"/>
                <w:sz w:val="20"/>
              </w:rPr>
              <w:t>V</w:t>
            </w:r>
            <w:r w:rsidRPr="002F2E60">
              <w:rPr>
                <w:color w:val="000000"/>
                <w:sz w:val="20"/>
                <w:lang w:val="ru-RU"/>
              </w:rPr>
              <w:t xml:space="preserve"> степени огнестойкости</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Фиксирование самозакрывающихся дверей лестничных клеток, коридоров, холлов и тамбуров в открытом положении, а также их снятие</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Остекление или закрывание жалюзей воздушных зон в незадымляемых лестничных клетках</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Замена армированного стекла обычным в остеклениях дверях и фрамугах</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дверей на путях эвакуации открывающимися свободно и по направлению выхода из здания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Устройство эвакуационных выходов из подвальных и цокольных этажей </w:t>
            </w:r>
            <w:r w:rsidRPr="002F2E60">
              <w:rPr>
                <w:color w:val="000000"/>
                <w:sz w:val="20"/>
                <w:lang w:val="ru-RU"/>
              </w:rPr>
              <w:lastRenderedPageBreak/>
              <w:t>непосредственно наружу и обособленными от общих лестничных клеток здания, сооружения, строения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лифтовых холлах кладовых, киосков, ларьков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остекления балконов, лоджии и галерей, относящихся к зонам безопасности на случай пожара</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пожарных кранов внутреннего противопожарного водопровода на высоте 1,35 м, укомплектование их рукавами и стволами</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Указание на дверце шкафа буквенного индекса «ПК», порядкового номера и номера телефона ближайшей пожарной части</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пожарных рукавов сухими, хорошо скатанными, и присоединенными к кранам и стволам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помещениях насосной станции вывешенной общей схемы противопожарного водоснабжения и схемы обвязки насосов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электроснабжением предприятия бесперебойного питания электродвигателей пожарных насосов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ревизии пожарных кранов не реже одного раза в 6 месяцев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требуемого количества исправных первичных средств пожаротушения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0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содержание в исправном состоянии наружных пожарных лестниц и ограждений на крышах зданий, сооружений и строений</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Требования к вентиляционным установкам</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автоматически и дистанционно управляемых приводов в противопожарных нормально открытых клапанах</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в вентиляционных камерах какого-либо оборудования и материалов и содержания их в закрытом состоянии</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5. Требования к эксплуатации электрических сетей,</w:t>
            </w:r>
            <w:r w:rsidRPr="002F2E60">
              <w:rPr>
                <w:lang w:val="ru-RU"/>
              </w:rPr>
              <w:br/>
            </w:r>
            <w:r w:rsidRPr="002F2E60">
              <w:rPr>
                <w:color w:val="000000"/>
                <w:sz w:val="20"/>
                <w:lang w:val="ru-RU"/>
              </w:rPr>
              <w:t>электроустановок и электротехнических изделий</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w:t>
            </w:r>
            <w:r w:rsidRPr="002F2E60">
              <w:rPr>
                <w:color w:val="000000"/>
                <w:sz w:val="20"/>
                <w:lang w:val="ru-RU"/>
              </w:rPr>
              <w:lastRenderedPageBreak/>
              <w:t xml:space="preserve">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поврежденных и незакрепленных розеток, рубильников, других электроустановочных изделий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во всех взрывопожароопасных и пожароопасных помещениях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неизолированных соединений и концов электрических проводов и кабелей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при отсутствии или неисправности терморегуляторов, предусмотренных </w:t>
            </w:r>
            <w:r w:rsidRPr="002F2E60">
              <w:rPr>
                <w:color w:val="000000"/>
                <w:sz w:val="20"/>
                <w:lang w:val="ru-RU"/>
              </w:rPr>
              <w:lastRenderedPageBreak/>
              <w:t xml:space="preserve">конструкцией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прокладывания бронированных кабелей внутри помещений без снятия горючего джутового покрова</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Проведение замера электрического сопротивления заземляющих устройств молниезащиты не реже одного раза в год и оформления актом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46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защитных крышек на соединительных и ответвительных коробках</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 Требования к эксплуатации систем отопления</w:t>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6.1 Теплогенерирующие аппараты, независимо от вида топлива</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нарушений условий эксплуатации теплогенерирующих аппаратов, их размещение в </w:t>
            </w:r>
            <w:r w:rsidRPr="002F2E60">
              <w:rPr>
                <w:color w:val="000000"/>
                <w:sz w:val="20"/>
                <w:lang w:val="ru-RU"/>
              </w:rPr>
              <w:lastRenderedPageBreak/>
              <w:t xml:space="preserve">неприспособленных для этих целей помещениях (местах)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эксплуатации теплогенерирующих аппаратов, имеющие какие-либо неисправности и повреждения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rsidRPr="002F2E60">
              <w:rPr>
                <w:lang w:val="ru-RU"/>
              </w:rPr>
              <w:br/>
            </w:r>
            <w:r w:rsidRPr="002F2E60">
              <w:rPr>
                <w:color w:val="000000"/>
                <w:sz w:val="20"/>
                <w:lang w:val="ru-RU"/>
              </w:rPr>
              <w:t xml:space="preserve">одного раза в три месяца - для отопительных печей; </w:t>
            </w:r>
            <w:r w:rsidRPr="002F2E60">
              <w:rPr>
                <w:lang w:val="ru-RU"/>
              </w:rPr>
              <w:br/>
            </w:r>
            <w:r w:rsidRPr="002F2E60">
              <w:rPr>
                <w:color w:val="000000"/>
                <w:sz w:val="20"/>
                <w:lang w:val="ru-RU"/>
              </w:rPr>
              <w:t xml:space="preserve">одного раза в два месяца - для печей и очагов непрерывного действия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горючих веществ и материалов на расстоянии менее 0,5 м от поверхности печи и дымоходов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конструкции дымового канала технологических отверстий для периодической их очистки от сажи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5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6.2 Теплогенерирующие аппараты на твердом топливе</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подготовленного для сжигания топлива, а также других горючих веществ и </w:t>
            </w:r>
            <w:r w:rsidRPr="002F2E60">
              <w:rPr>
                <w:color w:val="000000"/>
                <w:sz w:val="20"/>
                <w:lang w:val="ru-RU"/>
              </w:rPr>
              <w:lastRenderedPageBreak/>
              <w:t xml:space="preserve">материалов на предтопочном листе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для розжига печей на твердом топливе легковоспламеняющиеся и горючие жидкости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специально отведенных мест, исключающих возможность возникновения пожара, для размещения золы и шлака и пролитие их водой</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1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6.3 Теплогенерирующие аппараты на жидком топливе</w:t>
            </w:r>
          </w:p>
        </w:tc>
      </w:tr>
      <w:tr w:rsidR="00336E77" w:rsidRPr="002F2E60">
        <w:trPr>
          <w:trHeight w:val="70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отключение сигнализации или блокировки электрокалорифера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одежды или других горючих материалов на электрокалорифере или вблизи него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46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горючих материалов для гибкой вставки между корпусом электрокалорифера и вентилятором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Высота ножек металлических печей не менее 0,2 метра</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металлических ножек на расстоянии не менее:</w:t>
            </w:r>
            <w:r w:rsidRPr="002F2E60">
              <w:rPr>
                <w:lang w:val="ru-RU"/>
              </w:rPr>
              <w:br/>
            </w:r>
            <w:r w:rsidRPr="002F2E60">
              <w:rPr>
                <w:color w:val="000000"/>
                <w:sz w:val="20"/>
                <w:lang w:val="ru-RU"/>
              </w:rPr>
              <w:t>1 метр – от деревянных конструкций, мебели, товаров, стеллажей, витрин, прилавков и другого оборудования;</w:t>
            </w:r>
            <w:r w:rsidRPr="002F2E60">
              <w:rPr>
                <w:lang w:val="ru-RU"/>
              </w:rPr>
              <w:br/>
            </w:r>
            <w:r w:rsidRPr="002F2E60">
              <w:rPr>
                <w:color w:val="000000"/>
                <w:sz w:val="20"/>
                <w:lang w:val="ru-RU"/>
              </w:rPr>
              <w:lastRenderedPageBreak/>
              <w:t>0,7 метра – от конструкций, защищенных от возгорания;</w:t>
            </w:r>
            <w:r w:rsidRPr="002F2E60">
              <w:rPr>
                <w:lang w:val="ru-RU"/>
              </w:rPr>
              <w:br/>
            </w:r>
            <w:r w:rsidRPr="002F2E60">
              <w:rPr>
                <w:color w:val="000000"/>
                <w:sz w:val="20"/>
                <w:lang w:val="ru-RU"/>
              </w:rPr>
              <w:t>1,25 метра – от топочных отверстий до деревянных конструкций и другого оборудования</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7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7. Требования к эксплуатации систем и установок пожарной автоматики</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объекте, оборудованном системами и установками пожарной автоматики, технической документации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пожаротушения и узлов управления принципиальной схемы насосной </w:t>
            </w:r>
            <w:r w:rsidRPr="002F2E60">
              <w:rPr>
                <w:color w:val="000000"/>
                <w:sz w:val="20"/>
                <w:lang w:val="ru-RU"/>
              </w:rPr>
              <w:lastRenderedPageBreak/>
              <w:t xml:space="preserve">установки, в соответствии с которой должны быть пронумерованы насосы, узлы управления, задвижки и другое оборудование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9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Дополнительные требования</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Содержание в исправном состоянии систем и установок противодымной защиты, пожарной автоматики, аварийного освещения, внутреннего противопожарного водопровода, аварийных лифтов и организация их систематической проверки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Содержание установок управления и приборов контроля за системами противопожарной защиты, выведенных на центральные диспетчерские пункты объектов, а также обеспечение их проверки дежурным персоналом при заступлении на службу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вывешенных у пусковых устройств систем противопожарной защиты, включаемых при пожаре, табличек об их назначении и порядке приведения в действие</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постоянного освещения электрическим светом путей эвакуации, не имеющих естественного освещения, а также наличие возможности включения освещения от светодиода на движение</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 дверях, входящих в систему противодымной защиты, исправных самозакрывающихся устройств и уплотняющих прокладок</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застройки, загромождения оборудованием, автотранспортом площадок, предназначенных для установки в случае пожара автолестниц</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дверных проемов в глухих перегородках и стенах, отделяющих незадымляемые лестничные клетки от помещений, проходов, подвалов с пожароопасными помещениями</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окрашивания, заклеивания обоями автоматических пожарных </w:t>
            </w:r>
            <w:r w:rsidRPr="002F2E60">
              <w:rPr>
                <w:color w:val="000000"/>
                <w:sz w:val="20"/>
                <w:lang w:val="ru-RU"/>
              </w:rPr>
              <w:lastRenderedPageBreak/>
              <w:t>извещателей</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общих коридорах перегородок, препятствующих дымоудалению</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отделки ограждений балконов и лоджий горючими материалами</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квартирах жилых домов и жилых комнатах общежитий различного рода мастерские и складские помещения, где применяются и хранятся взрывопожароопасные вещества и материалы</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Наличие в общежитиях (за исключением жилых помещений) мест, выделенных для курения, оборудованных надписью </w:t>
            </w:r>
            <w:r>
              <w:rPr>
                <w:color w:val="000000"/>
                <w:sz w:val="20"/>
              </w:rPr>
              <w:t>«Место для курения», урнами или пепельницами из негорючих материалов</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обесточивания после приемки системы противодымной защиты, щиты управления системой</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эксплуатации вновь построенного здания до наладки систем противопожарной защиты</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забивания наглухо и загромождение мебелью, оборудованием эвакуационных дверей, люков на балконах и лоджиях, а также переходов для людей в смежные секции и выходов на эвакуационные лестницы</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остеклений или заделки жалюзей и воздушных зон незадымляемых лестничных клеток </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из негорючих материалов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их огнестойкость</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автоматически и дистанционно управляемых приводов в противопожарных нормально открытых клапанах</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112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115</w:t>
            </w:r>
          </w:p>
        </w:tc>
        <w:tc>
          <w:tcPr>
            <w:tcW w:w="82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Исправное состояние огнезадерживающих устройств (заслонки, шиберы, клапаны)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bl>
    <w:p w:rsidR="00336E77" w:rsidRPr="002F2E60" w:rsidRDefault="00470357">
      <w:pPr>
        <w:spacing w:after="0"/>
        <w:rPr>
          <w:lang w:val="ru-RU"/>
        </w:rPr>
      </w:pPr>
      <w:r w:rsidRPr="002F2E60">
        <w:rPr>
          <w:color w:val="000000"/>
          <w:sz w:val="20"/>
          <w:lang w:val="ru-RU"/>
        </w:rPr>
        <w:t>Должностное (ые) лицо (а)</w:t>
      </w:r>
      <w:r w:rsidRPr="002F2E60">
        <w:rPr>
          <w:lang w:val="ru-RU"/>
        </w:rPr>
        <w:br/>
      </w:r>
      <w:r w:rsidRPr="002F2E60">
        <w:rPr>
          <w:color w:val="000000"/>
          <w:sz w:val="20"/>
          <w:lang w:val="ru-RU"/>
        </w:rPr>
        <w:t>_____________ ___________ ___________________________________________</w:t>
      </w:r>
      <w:r w:rsidRPr="002F2E60">
        <w:rPr>
          <w:lang w:val="ru-RU"/>
        </w:rPr>
        <w:br/>
      </w:r>
      <w:r w:rsidRPr="002F2E60">
        <w:rPr>
          <w:color w:val="000000"/>
          <w:sz w:val="20"/>
          <w:lang w:val="ru-RU"/>
        </w:rPr>
        <w:t>(должность)</w:t>
      </w:r>
      <w:r>
        <w:rPr>
          <w:color w:val="000000"/>
          <w:sz w:val="20"/>
        </w:rPr>
        <w:t>  </w:t>
      </w:r>
      <w:r w:rsidRPr="002F2E60">
        <w:rPr>
          <w:color w:val="000000"/>
          <w:sz w:val="20"/>
          <w:lang w:val="ru-RU"/>
        </w:rPr>
        <w:t xml:space="preserve"> (подпись)</w:t>
      </w:r>
      <w:r>
        <w:rPr>
          <w:color w:val="000000"/>
          <w:sz w:val="20"/>
        </w:rPr>
        <w:t>   </w:t>
      </w:r>
      <w:r w:rsidRPr="002F2E60">
        <w:rPr>
          <w:color w:val="000000"/>
          <w:sz w:val="20"/>
          <w:lang w:val="ru-RU"/>
        </w:rPr>
        <w:t xml:space="preserve"> (фамилия, имя, отчество (при наличии))</w:t>
      </w:r>
    </w:p>
    <w:p w:rsidR="00336E77" w:rsidRPr="002F2E60" w:rsidRDefault="00470357">
      <w:pPr>
        <w:spacing w:after="0"/>
        <w:rPr>
          <w:lang w:val="ru-RU"/>
        </w:rPr>
      </w:pPr>
      <w:r w:rsidRPr="002F2E60">
        <w:rPr>
          <w:color w:val="000000"/>
          <w:sz w:val="20"/>
          <w:lang w:val="ru-RU"/>
        </w:rPr>
        <w:t>Руководитель проверяемого субъекта:</w:t>
      </w:r>
      <w:r w:rsidRPr="002F2E60">
        <w:rPr>
          <w:lang w:val="ru-RU"/>
        </w:rPr>
        <w:br/>
      </w:r>
      <w:r>
        <w:rPr>
          <w:color w:val="000000"/>
          <w:sz w:val="20"/>
        </w:rPr>
        <w:t>     </w:t>
      </w:r>
      <w:r w:rsidRPr="002F2E60">
        <w:rPr>
          <w:color w:val="000000"/>
          <w:sz w:val="20"/>
          <w:lang w:val="ru-RU"/>
        </w:rPr>
        <w:t xml:space="preserve"> __________ ____________________________________________________</w:t>
      </w:r>
      <w:r w:rsidRPr="002F2E60">
        <w:rPr>
          <w:lang w:val="ru-RU"/>
        </w:rPr>
        <w:br/>
      </w:r>
      <w:r>
        <w:rPr>
          <w:color w:val="000000"/>
          <w:sz w:val="20"/>
        </w:rPr>
        <w:t>     </w:t>
      </w:r>
      <w:r w:rsidRPr="002F2E60">
        <w:rPr>
          <w:color w:val="000000"/>
          <w:sz w:val="20"/>
          <w:lang w:val="ru-RU"/>
        </w:rPr>
        <w:t xml:space="preserve"> (подпись)</w:t>
      </w:r>
      <w:r>
        <w:rPr>
          <w:color w:val="000000"/>
          <w:sz w:val="20"/>
        </w:rPr>
        <w:t> </w:t>
      </w:r>
      <w:r w:rsidRPr="002F2E60">
        <w:rPr>
          <w:color w:val="000000"/>
          <w:sz w:val="20"/>
          <w:lang w:val="ru-RU"/>
        </w:rPr>
        <w:t xml:space="preserve"> (фамилия, имя, отчество (при наличии), должность)</w:t>
      </w:r>
    </w:p>
    <w:p w:rsidR="00336E77" w:rsidRPr="002F2E60" w:rsidRDefault="00470357">
      <w:pPr>
        <w:spacing w:after="0"/>
        <w:jc w:val="right"/>
        <w:rPr>
          <w:lang w:val="ru-RU"/>
        </w:rPr>
      </w:pPr>
      <w:bookmarkStart w:id="34" w:name="z6"/>
      <w:r w:rsidRPr="002F2E60">
        <w:rPr>
          <w:color w:val="000000"/>
          <w:sz w:val="20"/>
          <w:lang w:val="ru-RU"/>
        </w:rPr>
        <w:t xml:space="preserve">  Приложение 6</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к совместному приказу</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Министра национальной экономики</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от 12 января 2016 года № 8</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и Министра внутренних дел</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от 25 декабря 2015 года № 1060</w:t>
      </w:r>
    </w:p>
    <w:p w:rsidR="00336E77" w:rsidRPr="002F2E60" w:rsidRDefault="00470357">
      <w:pPr>
        <w:spacing w:after="0"/>
        <w:rPr>
          <w:lang w:val="ru-RU"/>
        </w:rPr>
      </w:pPr>
      <w:bookmarkStart w:id="35" w:name="z88"/>
      <w:bookmarkEnd w:id="34"/>
      <w:r>
        <w:rPr>
          <w:b/>
          <w:color w:val="000000"/>
          <w:sz w:val="20"/>
        </w:rPr>
        <w:t>                       </w:t>
      </w:r>
      <w:r w:rsidRPr="002F2E60">
        <w:rPr>
          <w:b/>
          <w:color w:val="000000"/>
          <w:sz w:val="20"/>
          <w:lang w:val="ru-RU"/>
        </w:rPr>
        <w:t xml:space="preserve"> Проверочный лист </w:t>
      </w:r>
      <w:r w:rsidRPr="002F2E60">
        <w:rPr>
          <w:lang w:val="ru-RU"/>
        </w:rPr>
        <w:br/>
      </w:r>
      <w:r>
        <w:rPr>
          <w:b/>
          <w:color w:val="000000"/>
          <w:sz w:val="20"/>
        </w:rPr>
        <w:t>     </w:t>
      </w:r>
      <w:r w:rsidRPr="002F2E60">
        <w:rPr>
          <w:b/>
          <w:color w:val="000000"/>
          <w:sz w:val="20"/>
          <w:lang w:val="ru-RU"/>
        </w:rPr>
        <w:t xml:space="preserve"> в области пожарной безопасности для автозаправочных</w:t>
      </w:r>
      <w:r w:rsidRPr="002F2E60">
        <w:rPr>
          <w:lang w:val="ru-RU"/>
        </w:rPr>
        <w:br/>
      </w:r>
      <w:r>
        <w:rPr>
          <w:b/>
          <w:color w:val="000000"/>
          <w:sz w:val="20"/>
        </w:rPr>
        <w:t>              </w:t>
      </w:r>
      <w:r w:rsidRPr="002F2E60">
        <w:rPr>
          <w:b/>
          <w:color w:val="000000"/>
          <w:sz w:val="20"/>
          <w:lang w:val="ru-RU"/>
        </w:rPr>
        <w:t xml:space="preserve"> станций (стационарных и передвижных)</w:t>
      </w:r>
    </w:p>
    <w:bookmarkEnd w:id="35"/>
    <w:p w:rsidR="00336E77" w:rsidRPr="002F2E60" w:rsidRDefault="00470357">
      <w:pPr>
        <w:spacing w:after="0"/>
        <w:rPr>
          <w:lang w:val="ru-RU"/>
        </w:rPr>
      </w:pPr>
      <w:r w:rsidRPr="002F2E60">
        <w:rPr>
          <w:color w:val="000000"/>
          <w:sz w:val="20"/>
          <w:lang w:val="ru-RU"/>
        </w:rPr>
        <w:t>Государственный орган, назначивший проверку__________________________</w:t>
      </w:r>
      <w:r w:rsidRPr="002F2E60">
        <w:rPr>
          <w:lang w:val="ru-RU"/>
        </w:rPr>
        <w:br/>
      </w:r>
      <w:r w:rsidRPr="002F2E60">
        <w:rPr>
          <w:color w:val="000000"/>
          <w:sz w:val="20"/>
          <w:lang w:val="ru-RU"/>
        </w:rPr>
        <w:t>Акт о назначении проверки____________________________________________</w:t>
      </w:r>
      <w:r w:rsidRPr="002F2E60">
        <w:rPr>
          <w:lang w:val="ru-RU"/>
        </w:rPr>
        <w:br/>
      </w:r>
      <w:r>
        <w:rPr>
          <w:color w:val="000000"/>
          <w:sz w:val="20"/>
        </w:rPr>
        <w:t>                                           </w:t>
      </w:r>
      <w:r w:rsidRPr="002F2E60">
        <w:rPr>
          <w:color w:val="000000"/>
          <w:sz w:val="20"/>
          <w:lang w:val="ru-RU"/>
        </w:rPr>
        <w:t xml:space="preserve"> (№, дата)</w:t>
      </w:r>
      <w:r w:rsidRPr="002F2E60">
        <w:rPr>
          <w:lang w:val="ru-RU"/>
        </w:rPr>
        <w:br/>
      </w:r>
      <w:r w:rsidRPr="002F2E60">
        <w:rPr>
          <w:color w:val="000000"/>
          <w:sz w:val="20"/>
          <w:lang w:val="ru-RU"/>
        </w:rPr>
        <w:t>Наименование проверяемого субъекта (объекта)_________________________</w:t>
      </w:r>
      <w:r w:rsidRPr="002F2E60">
        <w:rPr>
          <w:lang w:val="ru-RU"/>
        </w:rPr>
        <w:br/>
      </w:r>
      <w:r w:rsidRPr="002F2E60">
        <w:rPr>
          <w:color w:val="000000"/>
          <w:sz w:val="20"/>
          <w:lang w:val="ru-RU"/>
        </w:rPr>
        <w:t>(ИНН), БИН проверяемого субъекта (объекта)___________________________</w:t>
      </w:r>
      <w:r w:rsidRPr="002F2E60">
        <w:rPr>
          <w:lang w:val="ru-RU"/>
        </w:rPr>
        <w:br/>
      </w:r>
      <w:r w:rsidRPr="002F2E60">
        <w:rPr>
          <w:color w:val="000000"/>
          <w:sz w:val="20"/>
          <w:lang w:val="ru-RU"/>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2"/>
        <w:gridCol w:w="4147"/>
        <w:gridCol w:w="1040"/>
        <w:gridCol w:w="1063"/>
        <w:gridCol w:w="1480"/>
        <w:gridCol w:w="1480"/>
      </w:tblGrid>
      <w:tr w:rsidR="00336E77">
        <w:trPr>
          <w:trHeight w:val="69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Требуется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Не требуется </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64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приказа или инструкции устанавливающий, соответствующий их пожарной опасности противопожарный режим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планов эвакуации людей в случае пожара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ответственных лиц за обеспечение пожарной безопасности на отдельных участках работ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12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Допуск к работе работников только после прохождения противопожарного инструктажа и прохождения </w:t>
            </w:r>
            <w:r w:rsidRPr="002F2E60">
              <w:rPr>
                <w:color w:val="000000"/>
                <w:sz w:val="20"/>
                <w:lang w:val="ru-RU"/>
              </w:rPr>
              <w:lastRenderedPageBreak/>
              <w:t>последующего обучения по программе пожарно-технического минимума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rsidRPr="002F2E60">
        <w:trPr>
          <w:trHeight w:val="49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знаками пожарной безопасности и указателями мест размещения источников противопожарного водоснабжения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111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Количество эвакуационных выходов из зданий, помещений и соответствие их проектному решению </w:t>
            </w:r>
            <w:r>
              <w:rPr>
                <w:color w:val="000000"/>
                <w:sz w:val="20"/>
              </w:rPr>
              <w:t>(в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w:t>
            </w:r>
            <w:r w:rsidRPr="002F2E60">
              <w:rPr>
                <w:color w:val="000000"/>
                <w:sz w:val="20"/>
                <w:lang w:val="ru-RU"/>
              </w:rPr>
              <w:lastRenderedPageBreak/>
              <w:t>двери эвакуационных выходов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в тамбурах выходов сушилок и вешалок для одежды, гардеробов, а также хранение (в том числе временно) инвентаря и материалов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w:t>
            </w:r>
            <w:r>
              <w:rPr>
                <w:color w:val="000000"/>
                <w:sz w:val="20"/>
              </w:rPr>
              <w:t>V</w:t>
            </w:r>
            <w:r w:rsidRPr="002F2E60">
              <w:rPr>
                <w:color w:val="000000"/>
                <w:sz w:val="20"/>
                <w:lang w:val="ru-RU"/>
              </w:rPr>
              <w:t xml:space="preserve"> степени огнестойкости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дверей на путях эвакуации открывающимися свободно и по направлению выхода из здания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w:t>
            </w:r>
            <w:r w:rsidRPr="002F2E60">
              <w:rPr>
                <w:color w:val="000000"/>
                <w:sz w:val="20"/>
                <w:lang w:val="ru-RU"/>
              </w:rPr>
              <w:lastRenderedPageBreak/>
              <w:t>пожаротушения, системы дымоудаления, системы оповещения и управления эвакуацией)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требуемого количества исправных первичных средств пожаротушения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91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4. Эксплуатации электрических сетей, электроустановок и электротехнических изделий</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поврежденных и незакрепленных розеток, рубильников, других электроустановочных изделий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во всех взрывопожароопасных и пожароопасных помещениях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27</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неизолированных соединений и концов электрических проводов и кабелей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Проведение замера электрического </w:t>
            </w:r>
            <w:r w:rsidRPr="002F2E60">
              <w:rPr>
                <w:color w:val="000000"/>
                <w:sz w:val="20"/>
                <w:lang w:val="ru-RU"/>
              </w:rPr>
              <w:lastRenderedPageBreak/>
              <w:t>сопротивления заземляющих устройств молниезащиты не реже одного раза в год и оформления актом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36</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52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защитных крышек на соединительных и ответвительных коробках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5. Требования к эксплуатации систем и установок пожарной автоматики</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объекте, оборудованном системами и установками пожарной автоматики, технической документации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Присоединение к трубопроводам установок автоматического пожаротушения производственного </w:t>
            </w:r>
            <w:r w:rsidRPr="002F2E60">
              <w:rPr>
                <w:color w:val="000000"/>
                <w:sz w:val="20"/>
                <w:lang w:val="ru-RU"/>
              </w:rPr>
              <w:lastRenderedPageBreak/>
              <w:t xml:space="preserve">оборудования и санитарных приборов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8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 Требования к автозаправочным станциям (стационарных и передвижных)</w:t>
            </w:r>
          </w:p>
        </w:tc>
      </w:tr>
      <w:tr w:rsidR="00336E77">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Оборудование зданий автозаправочной станции системами центрального отопления.</w:t>
            </w:r>
            <w:r w:rsidRPr="002F2E60">
              <w:rPr>
                <w:lang w:val="ru-RU"/>
              </w:rPr>
              <w:br/>
            </w:r>
            <w:r>
              <w:rPr>
                <w:color w:val="000000"/>
                <w:sz w:val="20"/>
              </w:rPr>
              <w:t xml:space="preserve">Использования в помещениях автозаправочной станции масляных электронагревательных приборов только заводского изготовления, отвечающих требованиям пожарной безопасности, с соблюдением требуемых расстояний до горючих конструкций и материалов. </w:t>
            </w:r>
            <w:r w:rsidRPr="002F2E60">
              <w:rPr>
                <w:color w:val="000000"/>
                <w:sz w:val="20"/>
                <w:lang w:val="ru-RU"/>
              </w:rPr>
              <w:t>Недопущение складирования на нагревательных приборах и трубопроводах различного рода, горючих материалов (специальную одежду, обтирочный материал), а также сушить одежду и обувь на нагревательных приборах.</w:t>
            </w:r>
            <w:r w:rsidRPr="002F2E60">
              <w:rPr>
                <w:lang w:val="ru-RU"/>
              </w:rPr>
              <w:br/>
            </w:r>
            <w:r>
              <w:rPr>
                <w:color w:val="000000"/>
                <w:sz w:val="20"/>
              </w:rPr>
              <w:t>Недопущение устройства на территории и в зданиях автозаправочной станции отопительных установок и устройств с применением открытого огня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перед въездом на территорию автозаправочной станции схемы организации движения транспорта по территории и стенда с требованиями о соблюдении мер пожарной безопасности для водителей и пассажиров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курения на территории автозаправочной станции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дверях во все помещения автозаправочной станции, а также на </w:t>
            </w:r>
            <w:r w:rsidRPr="002F2E60">
              <w:rPr>
                <w:color w:val="000000"/>
                <w:sz w:val="20"/>
                <w:lang w:val="ru-RU"/>
              </w:rPr>
              <w:lastRenderedPageBreak/>
              <w:t>наружных установках надписей с указанием:</w:t>
            </w:r>
            <w:r w:rsidRPr="002F2E60">
              <w:rPr>
                <w:lang w:val="ru-RU"/>
              </w:rPr>
              <w:br/>
            </w:r>
            <w:r w:rsidRPr="002F2E60">
              <w:rPr>
                <w:color w:val="000000"/>
                <w:sz w:val="20"/>
                <w:lang w:val="ru-RU"/>
              </w:rPr>
              <w:t>1) категории помещений по взрывопожарной и пожарной опасности</w:t>
            </w:r>
            <w:r w:rsidRPr="002F2E60">
              <w:rPr>
                <w:lang w:val="ru-RU"/>
              </w:rPr>
              <w:br/>
            </w:r>
            <w:r w:rsidRPr="002F2E60">
              <w:rPr>
                <w:color w:val="000000"/>
                <w:sz w:val="20"/>
                <w:lang w:val="ru-RU"/>
              </w:rPr>
              <w:t>2) класса взрывоопасных или пожароопасных зон</w:t>
            </w:r>
            <w:r w:rsidRPr="002F2E60">
              <w:rPr>
                <w:lang w:val="ru-RU"/>
              </w:rPr>
              <w:br/>
            </w:r>
            <w:r w:rsidRPr="002F2E60">
              <w:rPr>
                <w:color w:val="000000"/>
                <w:sz w:val="20"/>
                <w:lang w:val="ru-RU"/>
              </w:rPr>
              <w:t>3) фамилии и инициалы ответственного за противопожарное состояние работника</w:t>
            </w:r>
            <w:r w:rsidRPr="002F2E60">
              <w:rPr>
                <w:lang w:val="ru-RU"/>
              </w:rPr>
              <w:br/>
            </w:r>
            <w:r w:rsidRPr="002F2E60">
              <w:rPr>
                <w:color w:val="000000"/>
                <w:sz w:val="20"/>
                <w:lang w:val="ru-RU"/>
              </w:rPr>
              <w:t>4) номеров телефонов вызова подразделений противопожарной службы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жесткой буксировочной штанги, длиной не менее 3 метра, для экстренной эвакуации с территории автозаправочной станции горящего транспортного средства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141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 размещении автозаправочной станции вблизи посевов сельскохозяйственных культур, по которым возможно распространение пламени (зерновые, хлопчатник) или степным массивам, наличие опашки вдоль границ автозаправочной станции шириной не менее 4 метров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Эксплуатация технологического оборудования</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эксплуатация технологического оборудования:</w:t>
            </w:r>
            <w:r w:rsidRPr="002F2E60">
              <w:rPr>
                <w:lang w:val="ru-RU"/>
              </w:rPr>
              <w:br/>
            </w:r>
            <w:r w:rsidRPr="002F2E60">
              <w:rPr>
                <w:color w:val="000000"/>
                <w:sz w:val="20"/>
                <w:lang w:val="ru-RU"/>
              </w:rPr>
              <w:t>1) при наличии утечек топлива;</w:t>
            </w:r>
            <w:r w:rsidRPr="002F2E60">
              <w:rPr>
                <w:lang w:val="ru-RU"/>
              </w:rPr>
              <w:br/>
            </w:r>
            <w:r w:rsidRPr="002F2E60">
              <w:rPr>
                <w:color w:val="000000"/>
                <w:sz w:val="20"/>
                <w:lang w:val="ru-RU"/>
              </w:rPr>
              <w:t>2) при отсутствии, неисправности, отключении или с просроченными сроками проверки приборов контроля и регулирования;</w:t>
            </w:r>
            <w:r w:rsidRPr="002F2E60">
              <w:rPr>
                <w:lang w:val="ru-RU"/>
              </w:rPr>
              <w:br/>
            </w:r>
            <w:r w:rsidRPr="002F2E60">
              <w:rPr>
                <w:color w:val="000000"/>
                <w:sz w:val="20"/>
                <w:lang w:val="ru-RU"/>
              </w:rPr>
              <w:t>3) при наличии любых неисправностей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внесения конструктивных изменений в технологическое оборудование, повышающие степень пожарной опасности автозаправочной станции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защиты от статического электричества основного и вспомогательного технологического оборудования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не искрящихся и устойчивых к воздействию нефтепродуктов и окружающей среды прокладок крышек и патрубков фланцев, патрубков, штуцеров и устройств отделяющие топливо и его пары от атмосферы, в местах соприкосновения с арматурой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82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57</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линий деаэрации в резервуарах для хранения топлива. Оснащение трубопроводов линии деаэрации огнепреградителями или дыхательными клапанами со встроенными огнепреградителями, сохраняющими работоспособность в любое время года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6.2 Проведение ремонтных и регламентных работ</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работ в зонах, в которых образуются горючие паровоздушные смеси, искробезопасным инструментом в одежде и обуви, неспособных вызвать искру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Использование негорючих газов (азот, углекислый газ) для проведения пневматических испытаний на герметичность технологических систем автозаправочной станции (межстенное пространство резервуара, внутреннее пространство резервуара, трубопроводы)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снятия огнепреградителя или снабженный им дыхательный клапан при выходе трубопровода системы деаэрации без герметичного перекрытия трубопровода запорной арматурой</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88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письменного разрешения руководителя объекта на проведение ремонтных работ на территории, в зданиях, сооружениях, помещениях, технологических системах автозаправочных комплексов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6.3 Оборудование для приема и выдачи топлива</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слива топлива из автоцистерн по закрытой схеме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удаления всего транспорта и посторонних лиц с территории автозаправочной станции при въезде на нее автоцистерн с топливом. Запрет наличия на автозаправочной станции одновременно двух и более автоцистерн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Производство операции по сливу топлива из автоцистерн не менее чем двумя работниками автозаправочной станции и при выполнении следующих условий:</w:t>
            </w:r>
            <w:r w:rsidRPr="002F2E60">
              <w:rPr>
                <w:lang w:val="ru-RU"/>
              </w:rPr>
              <w:br/>
            </w:r>
            <w:r w:rsidRPr="002F2E60">
              <w:rPr>
                <w:color w:val="000000"/>
                <w:sz w:val="20"/>
                <w:lang w:val="ru-RU"/>
              </w:rPr>
              <w:t xml:space="preserve">1) наличия у заправочной площадки для автоцистерн двух передвижных воздушно-пенных огнетушителя объемом </w:t>
            </w:r>
            <w:r w:rsidRPr="002F2E60">
              <w:rPr>
                <w:color w:val="000000"/>
                <w:sz w:val="20"/>
                <w:lang w:val="ru-RU"/>
              </w:rPr>
              <w:lastRenderedPageBreak/>
              <w:t>не менее 100 литров каждый;</w:t>
            </w:r>
            <w:r w:rsidRPr="002F2E60">
              <w:rPr>
                <w:lang w:val="ru-RU"/>
              </w:rPr>
              <w:br/>
            </w:r>
            <w:r w:rsidRPr="002F2E60">
              <w:rPr>
                <w:color w:val="000000"/>
                <w:sz w:val="20"/>
                <w:lang w:val="ru-RU"/>
              </w:rPr>
              <w:t>2) перекрытия лотка отвода атмосферных осадков, загрязненных нефтепродуктами, с заправочной площадки автоцистерн и открытия трубопровода отвода проливов топлива в аварийный резервуар;</w:t>
            </w:r>
            <w:r w:rsidRPr="002F2E60">
              <w:rPr>
                <w:lang w:val="ru-RU"/>
              </w:rPr>
              <w:br/>
            </w:r>
            <w:r w:rsidRPr="002F2E60">
              <w:rPr>
                <w:color w:val="000000"/>
                <w:sz w:val="20"/>
                <w:lang w:val="ru-RU"/>
              </w:rPr>
              <w:t>3) заземление автоцистерн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подсоединения заземляющих проводников к окрашенным и загрязненным металлическим частям автоцистерн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Заправка транспортных средств с работающими двигателями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Проезд транспортных средств над подземными резервуарами, если это не предусмотрено в согласованных и утвержденных технических условиях и технико-эксплуатационной документации на применяемую технологическую систему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Заполнение резервуаров топливом и выдача топлива потребителям во время грозы и во время опасности проявления атмосферных разрядов</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Въезд тракторов, не оборудованных искрогасителями, на территорию автозаправочной станции, на которых осуществляются операции по приему, хранению или выдаче бензина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Проведение ремонтных работ, не связанных непосредственно с ремонтом оборудования, зданий и сооружений автозаправочной станции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Заправка транспортных средств с пассажирами (за исключением легковых автомобилей с количеством дверей не менее четырех)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115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Заезд транспортных средств, груженные взрывчатыми веществами, сжатыми и сжиженными горючими газами, легковоспламеняющимися и горючими жидкостями, легкогорючими материалами, ядовитыми и радиоактивными веществами и другими опасными веществами и материалами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Передвижные автозаправочные станций</w:t>
            </w:r>
          </w:p>
        </w:tc>
      </w:tr>
      <w:tr w:rsidR="00336E77" w:rsidRPr="002F2E6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Размещение передвижных автозаправочных станций на специально </w:t>
            </w:r>
            <w:r w:rsidRPr="002F2E60">
              <w:rPr>
                <w:color w:val="000000"/>
                <w:sz w:val="20"/>
                <w:lang w:val="ru-RU"/>
              </w:rPr>
              <w:lastRenderedPageBreak/>
              <w:t>отведенных площадках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495"/>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7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мероприятий перед началом эксплуатации передвижных автозаправочных станций на специально выделенной площадке:</w:t>
            </w:r>
            <w:r w:rsidRPr="002F2E60">
              <w:rPr>
                <w:lang w:val="ru-RU"/>
              </w:rPr>
              <w:br/>
            </w:r>
            <w:r w:rsidRPr="002F2E60">
              <w:rPr>
                <w:color w:val="000000"/>
                <w:sz w:val="20"/>
                <w:lang w:val="ru-RU"/>
              </w:rPr>
              <w:t>1) проверка герметичности станции по контрольно-измерительным приборам и визуально;</w:t>
            </w:r>
            <w:r w:rsidRPr="002F2E60">
              <w:rPr>
                <w:lang w:val="ru-RU"/>
              </w:rPr>
              <w:br/>
            </w:r>
            <w:r w:rsidRPr="002F2E60">
              <w:rPr>
                <w:color w:val="000000"/>
                <w:sz w:val="20"/>
                <w:lang w:val="ru-RU"/>
              </w:rPr>
              <w:t>2) подсоединение заземляющих проводников автозаправочных станций к устройству заземления площадки;</w:t>
            </w:r>
            <w:r w:rsidRPr="002F2E60">
              <w:rPr>
                <w:lang w:val="ru-RU"/>
              </w:rPr>
              <w:br/>
            </w:r>
            <w:r w:rsidRPr="002F2E60">
              <w:rPr>
                <w:color w:val="000000"/>
                <w:sz w:val="20"/>
                <w:lang w:val="ru-RU"/>
              </w:rPr>
              <w:t>3) установки поддона под топливный бак транспортного средства;</w:t>
            </w:r>
            <w:r w:rsidRPr="002F2E60">
              <w:rPr>
                <w:lang w:val="ru-RU"/>
              </w:rPr>
              <w:br/>
            </w:r>
            <w:r w:rsidRPr="002F2E60">
              <w:rPr>
                <w:color w:val="000000"/>
                <w:sz w:val="20"/>
                <w:lang w:val="ru-RU"/>
              </w:rPr>
              <w:t>4) устройство барьеров, ограничивающие подъезд транспортных средств к автозаправочной станции не менее чем на 1 метр;</w:t>
            </w:r>
            <w:r w:rsidRPr="002F2E60">
              <w:rPr>
                <w:lang w:val="ru-RU"/>
              </w:rPr>
              <w:br/>
            </w:r>
            <w:r w:rsidRPr="002F2E60">
              <w:rPr>
                <w:color w:val="000000"/>
                <w:sz w:val="20"/>
                <w:lang w:val="ru-RU"/>
              </w:rPr>
              <w:t>5) установка предупреждающего знака и информационного щита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bl>
    <w:p w:rsidR="00336E77" w:rsidRPr="002F2E60" w:rsidRDefault="00470357">
      <w:pPr>
        <w:spacing w:after="0"/>
        <w:rPr>
          <w:lang w:val="ru-RU"/>
        </w:rPr>
      </w:pPr>
      <w:r w:rsidRPr="002F2E60">
        <w:rPr>
          <w:color w:val="000000"/>
          <w:sz w:val="20"/>
          <w:lang w:val="ru-RU"/>
        </w:rPr>
        <w:t>Должностное (ые) лицо (а)</w:t>
      </w:r>
      <w:r w:rsidRPr="002F2E60">
        <w:rPr>
          <w:lang w:val="ru-RU"/>
        </w:rPr>
        <w:br/>
      </w:r>
      <w:r w:rsidRPr="002F2E60">
        <w:rPr>
          <w:color w:val="000000"/>
          <w:sz w:val="20"/>
          <w:lang w:val="ru-RU"/>
        </w:rPr>
        <w:t>_____________ ___________ ___________________________________________</w:t>
      </w:r>
      <w:r w:rsidRPr="002F2E60">
        <w:rPr>
          <w:lang w:val="ru-RU"/>
        </w:rPr>
        <w:br/>
      </w:r>
      <w:r w:rsidRPr="002F2E60">
        <w:rPr>
          <w:color w:val="000000"/>
          <w:sz w:val="20"/>
          <w:lang w:val="ru-RU"/>
        </w:rPr>
        <w:t>(должность)</w:t>
      </w:r>
      <w:r>
        <w:rPr>
          <w:color w:val="000000"/>
          <w:sz w:val="20"/>
        </w:rPr>
        <w:t>  </w:t>
      </w:r>
      <w:r w:rsidRPr="002F2E60">
        <w:rPr>
          <w:color w:val="000000"/>
          <w:sz w:val="20"/>
          <w:lang w:val="ru-RU"/>
        </w:rPr>
        <w:t xml:space="preserve"> (подпись)</w:t>
      </w:r>
      <w:r>
        <w:rPr>
          <w:color w:val="000000"/>
          <w:sz w:val="20"/>
        </w:rPr>
        <w:t>   </w:t>
      </w:r>
      <w:r w:rsidRPr="002F2E60">
        <w:rPr>
          <w:color w:val="000000"/>
          <w:sz w:val="20"/>
          <w:lang w:val="ru-RU"/>
        </w:rPr>
        <w:t xml:space="preserve"> (фамилия, имя, отчество (при наличии))</w:t>
      </w:r>
    </w:p>
    <w:p w:rsidR="00336E77" w:rsidRPr="002F2E60" w:rsidRDefault="00470357">
      <w:pPr>
        <w:spacing w:after="0"/>
        <w:rPr>
          <w:lang w:val="ru-RU"/>
        </w:rPr>
      </w:pPr>
      <w:r w:rsidRPr="002F2E60">
        <w:rPr>
          <w:color w:val="000000"/>
          <w:sz w:val="20"/>
          <w:lang w:val="ru-RU"/>
        </w:rPr>
        <w:t>Руководитель проверяемого субъекта:</w:t>
      </w:r>
      <w:r w:rsidRPr="002F2E60">
        <w:rPr>
          <w:lang w:val="ru-RU"/>
        </w:rPr>
        <w:br/>
      </w:r>
      <w:r>
        <w:rPr>
          <w:color w:val="000000"/>
          <w:sz w:val="20"/>
        </w:rPr>
        <w:t>     </w:t>
      </w:r>
      <w:r w:rsidRPr="002F2E60">
        <w:rPr>
          <w:color w:val="000000"/>
          <w:sz w:val="20"/>
          <w:lang w:val="ru-RU"/>
        </w:rPr>
        <w:t xml:space="preserve"> __________ ____________________________________________________</w:t>
      </w:r>
      <w:r w:rsidRPr="002F2E60">
        <w:rPr>
          <w:lang w:val="ru-RU"/>
        </w:rPr>
        <w:br/>
      </w:r>
      <w:r>
        <w:rPr>
          <w:color w:val="000000"/>
          <w:sz w:val="20"/>
        </w:rPr>
        <w:t>     </w:t>
      </w:r>
      <w:r w:rsidRPr="002F2E60">
        <w:rPr>
          <w:color w:val="000000"/>
          <w:sz w:val="20"/>
          <w:lang w:val="ru-RU"/>
        </w:rPr>
        <w:t xml:space="preserve"> (подпись)</w:t>
      </w:r>
      <w:r>
        <w:rPr>
          <w:color w:val="000000"/>
          <w:sz w:val="20"/>
        </w:rPr>
        <w:t> </w:t>
      </w:r>
      <w:r w:rsidRPr="002F2E60">
        <w:rPr>
          <w:color w:val="000000"/>
          <w:sz w:val="20"/>
          <w:lang w:val="ru-RU"/>
        </w:rPr>
        <w:t xml:space="preserve"> (фамилия, имя, отчество (при наличии), должность)</w:t>
      </w:r>
    </w:p>
    <w:p w:rsidR="00336E77" w:rsidRPr="002F2E60" w:rsidRDefault="00470357">
      <w:pPr>
        <w:spacing w:after="0"/>
        <w:jc w:val="right"/>
        <w:rPr>
          <w:lang w:val="ru-RU"/>
        </w:rPr>
      </w:pPr>
      <w:bookmarkStart w:id="36" w:name="z7"/>
      <w:r w:rsidRPr="002F2E60">
        <w:rPr>
          <w:color w:val="000000"/>
          <w:sz w:val="20"/>
          <w:lang w:val="ru-RU"/>
        </w:rPr>
        <w:t xml:space="preserve">  Приложение 7</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к совместному приказу</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Министра национальной экономики</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от 12 января 2016 года № 8</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и Министра внутренних дел</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от 25 декабря 2015 года № 1060</w:t>
      </w:r>
    </w:p>
    <w:p w:rsidR="00336E77" w:rsidRPr="002F2E60" w:rsidRDefault="00470357">
      <w:pPr>
        <w:spacing w:after="0"/>
        <w:rPr>
          <w:lang w:val="ru-RU"/>
        </w:rPr>
      </w:pPr>
      <w:bookmarkStart w:id="37" w:name="z89"/>
      <w:bookmarkEnd w:id="36"/>
      <w:r>
        <w:rPr>
          <w:b/>
          <w:color w:val="000000"/>
          <w:sz w:val="20"/>
        </w:rPr>
        <w:t> </w:t>
      </w:r>
      <w:r w:rsidRPr="002F2E60">
        <w:rPr>
          <w:b/>
          <w:color w:val="000000"/>
          <w:sz w:val="20"/>
          <w:lang w:val="ru-RU"/>
        </w:rPr>
        <w:t xml:space="preserve"> Проверочный лист в области пожарной безопасности для архивов</w:t>
      </w:r>
    </w:p>
    <w:bookmarkEnd w:id="37"/>
    <w:p w:rsidR="00336E77" w:rsidRPr="002F2E60" w:rsidRDefault="00470357">
      <w:pPr>
        <w:spacing w:after="0"/>
        <w:rPr>
          <w:lang w:val="ru-RU"/>
        </w:rPr>
      </w:pPr>
      <w:r w:rsidRPr="002F2E60">
        <w:rPr>
          <w:color w:val="000000"/>
          <w:sz w:val="20"/>
          <w:lang w:val="ru-RU"/>
        </w:rPr>
        <w:t>Государственный орган, назначивший проверку__________________________</w:t>
      </w:r>
      <w:r w:rsidRPr="002F2E60">
        <w:rPr>
          <w:lang w:val="ru-RU"/>
        </w:rPr>
        <w:br/>
      </w:r>
      <w:r w:rsidRPr="002F2E60">
        <w:rPr>
          <w:color w:val="000000"/>
          <w:sz w:val="20"/>
          <w:lang w:val="ru-RU"/>
        </w:rPr>
        <w:t>Акт о назначении проверки____________________________________________</w:t>
      </w:r>
      <w:r w:rsidRPr="002F2E60">
        <w:rPr>
          <w:lang w:val="ru-RU"/>
        </w:rPr>
        <w:br/>
      </w:r>
      <w:r>
        <w:rPr>
          <w:color w:val="000000"/>
          <w:sz w:val="20"/>
        </w:rPr>
        <w:t>                                           </w:t>
      </w:r>
      <w:r w:rsidRPr="002F2E60">
        <w:rPr>
          <w:color w:val="000000"/>
          <w:sz w:val="20"/>
          <w:lang w:val="ru-RU"/>
        </w:rPr>
        <w:t xml:space="preserve"> (№, дата)</w:t>
      </w:r>
      <w:r w:rsidRPr="002F2E60">
        <w:rPr>
          <w:lang w:val="ru-RU"/>
        </w:rPr>
        <w:br/>
      </w:r>
      <w:r w:rsidRPr="002F2E60">
        <w:rPr>
          <w:color w:val="000000"/>
          <w:sz w:val="20"/>
          <w:lang w:val="ru-RU"/>
        </w:rPr>
        <w:t>Наименование проверяемого субъекта (объекта)_________________________</w:t>
      </w:r>
      <w:r w:rsidRPr="002F2E60">
        <w:rPr>
          <w:lang w:val="ru-RU"/>
        </w:rPr>
        <w:br/>
      </w:r>
      <w:r w:rsidRPr="002F2E60">
        <w:rPr>
          <w:color w:val="000000"/>
          <w:sz w:val="20"/>
          <w:lang w:val="ru-RU"/>
        </w:rPr>
        <w:t>(ИНН), БИН проверяемого субъекта (объекта)___________________________</w:t>
      </w:r>
      <w:r w:rsidRPr="002F2E60">
        <w:rPr>
          <w:lang w:val="ru-RU"/>
        </w:rPr>
        <w:br/>
      </w:r>
      <w:r w:rsidRPr="002F2E60">
        <w:rPr>
          <w:color w:val="000000"/>
          <w:sz w:val="20"/>
          <w:lang w:val="ru-RU"/>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4096"/>
        <w:gridCol w:w="1064"/>
        <w:gridCol w:w="1086"/>
        <w:gridCol w:w="1480"/>
        <w:gridCol w:w="1480"/>
      </w:tblGrid>
      <w:tr w:rsidR="00336E77">
        <w:trPr>
          <w:trHeight w:val="69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49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приказа или инструкции устанавливающий, соответствующий их пожарной опасности противопожарный режим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планов эвакуации людей в случае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ответственных лиц за обеспечение пожарной безопасности на отдельных участках работ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пожарно-технической комиссии и добровольного противопожарного формирования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13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знаками пожарной безопасности и указателями мест размещения источников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127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Количество эвакуационных выходов из зданий, помещений и соответствие их проектному решению </w:t>
            </w:r>
            <w:r>
              <w:rPr>
                <w:color w:val="000000"/>
                <w:sz w:val="20"/>
              </w:rPr>
              <w:t>(в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w:t>
            </w:r>
            <w:r w:rsidRPr="002F2E60">
              <w:rPr>
                <w:color w:val="000000"/>
                <w:sz w:val="20"/>
                <w:lang w:val="ru-RU"/>
              </w:rPr>
              <w:lastRenderedPageBreak/>
              <w:t>также других устройств, препятствующих свободной эвакуации людей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w:t>
            </w:r>
            <w:r>
              <w:rPr>
                <w:color w:val="000000"/>
                <w:sz w:val="20"/>
              </w:rPr>
              <w:t>V</w:t>
            </w:r>
            <w:r w:rsidRPr="002F2E60">
              <w:rPr>
                <w:color w:val="000000"/>
                <w:sz w:val="20"/>
                <w:lang w:val="ru-RU"/>
              </w:rPr>
              <w:t xml:space="preserve"> степени огнестойкости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Фиксирование самозакрывающихся дверей лестничных клеток, коридоров, холлов и тамбуров в открытом положении, а также их снятие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Остекление или закрывание жалюзей воздушных зон в незадымляемых лестничных клетках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Замена армированного стекла обычным в остеклениях дверях и фрамугах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дверей на путях эвакуации открывающимися свободно и по направлению выхода из здания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w:t>
            </w:r>
            <w:r w:rsidRPr="002F2E60">
              <w:rPr>
                <w:color w:val="000000"/>
                <w:sz w:val="20"/>
                <w:lang w:val="ru-RU"/>
              </w:rPr>
              <w:lastRenderedPageBreak/>
              <w:t>помещений информации о месте хранения ключей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лифтовых холлах кладовых, киосков, ларьков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остекления балконов, лоджии и галерей, относящихся к зонам безопасности на случай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снятия предусмотренных </w:t>
            </w:r>
            <w:r w:rsidRPr="002F2E60">
              <w:rPr>
                <w:color w:val="000000"/>
                <w:sz w:val="20"/>
                <w:lang w:val="ru-RU"/>
              </w:rPr>
              <w:lastRenderedPageBreak/>
              <w:t>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пожарных кранов внутреннего противопожарного водопровода на высоте 1,35 м, укомплектование их рукавами и стволами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Указание на дверце шкафа буквенного индекса «ПК», порядкового номера и номера телефона ближайшей пожарной части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пожарных рукавов сухими, хорошо скатанными, и присоединенными к кранам и стволам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помещениях насосной станции вывешенной общей схемы противопожарного водоснабжения и схемы обвязки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электроснабжением предприятия бесперебойного питания электродвигателей пожарных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ревизии пожарных кранов не реже одного раза в 6 месяцев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требуемого количества исправных первичных средств пожаротушения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7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содержание в исправном состоянии наружных пожарных лестниц и ограждений на крышах зданий, сооружений и строений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 Требования к вентиляционным установкам</w:t>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автоматически и дистанционно управляемых приводов в противопожарных нормально открытых клапанах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40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в вентиляционных камерах какого-либо оборудования и материалов и содержания их в закрытом состоянии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5. Требования к эксплуатации электрических сетей,</w:t>
            </w:r>
            <w:r w:rsidRPr="002F2E60">
              <w:rPr>
                <w:lang w:val="ru-RU"/>
              </w:rPr>
              <w:br/>
            </w:r>
            <w:r w:rsidRPr="002F2E60">
              <w:rPr>
                <w:color w:val="000000"/>
                <w:sz w:val="20"/>
                <w:lang w:val="ru-RU"/>
              </w:rPr>
              <w:t>электроустановок и электротехнических изделий</w:t>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поврежденных и незакрепленных розеток, рубильников, других электроустановочных изделий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во всех взрывопожароопасных и пожароопасных помещениях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неизолированных соединений и концов электрических проводов и кабелей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прокладывания бронированных кабелей внутри помещений без снятия горючего джутового покрова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Монтаж всех токоведущих частей, </w:t>
            </w:r>
            <w:r w:rsidRPr="002F2E60">
              <w:rPr>
                <w:color w:val="000000"/>
                <w:sz w:val="20"/>
                <w:lang w:val="ru-RU"/>
              </w:rPr>
              <w:lastRenderedPageBreak/>
              <w:t xml:space="preserve">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Проведение замера электрического сопротивления заземляющих устройств молниезащиты не реже одного раза в год и оформления актом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1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защитных крышек на соединительных и ответвительных коробках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 Требования к эксплуатации систем отопления</w:t>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6.1 Теплогенерирующие аппараты, независимо от вида топлива</w:t>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эксплуатации теплогенерирующих аппаратов, имеющие какие-либо неисправности и </w:t>
            </w:r>
            <w:r w:rsidRPr="002F2E60">
              <w:rPr>
                <w:color w:val="000000"/>
                <w:sz w:val="20"/>
                <w:lang w:val="ru-RU"/>
              </w:rPr>
              <w:lastRenderedPageBreak/>
              <w:t xml:space="preserve">повреждения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rsidRPr="002F2E60">
              <w:rPr>
                <w:lang w:val="ru-RU"/>
              </w:rPr>
              <w:br/>
            </w:r>
            <w:r w:rsidRPr="002F2E60">
              <w:rPr>
                <w:color w:val="000000"/>
                <w:sz w:val="20"/>
                <w:lang w:val="ru-RU"/>
              </w:rPr>
              <w:t xml:space="preserve">одного раза в три месяца - для отопительных печей; </w:t>
            </w:r>
            <w:r w:rsidRPr="002F2E60">
              <w:rPr>
                <w:lang w:val="ru-RU"/>
              </w:rPr>
              <w:br/>
            </w:r>
            <w:r w:rsidRPr="002F2E60">
              <w:rPr>
                <w:color w:val="000000"/>
                <w:sz w:val="20"/>
                <w:lang w:val="ru-RU"/>
              </w:rPr>
              <w:t xml:space="preserve">одного раза в два месяца - для печей и очагов непрерывного действия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горючих веществ и материалов на расстоянии менее 0,5 м от поверхности печи и дымоходов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конструкции дымового канала технологических отверстий для периодической их очистки от сажи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6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6.2 Теплогенерирующие аппараты на твердом топливе</w:t>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для розжига печей на твердом топливе легковоспламеняющиеся и горючие </w:t>
            </w:r>
            <w:r w:rsidRPr="002F2E60">
              <w:rPr>
                <w:color w:val="000000"/>
                <w:sz w:val="20"/>
                <w:lang w:val="ru-RU"/>
              </w:rPr>
              <w:lastRenderedPageBreak/>
              <w:t xml:space="preserve">жидкости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специально отведенных мест, исключающих возможность возникновения пожара, для размещения золы и шлака и пролитие их водой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57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6.3 Теплогенерирующие аппараты на жидком топливе</w:t>
            </w:r>
          </w:p>
        </w:tc>
      </w:tr>
      <w:tr w:rsidR="00336E77" w:rsidRPr="002F2E60">
        <w:trPr>
          <w:trHeight w:val="73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отключение сигнализации или блокировки электрокалорифера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одежды или других горючих материалов на электрокалорифере или вблизи него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48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горючих материалов для гибкой вставки между корпусом электрокалорифера и вентилятором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Высота ножек металлических печей не менее 0,2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металлических ножек на расстоянии не менее:</w:t>
            </w:r>
            <w:r w:rsidRPr="002F2E60">
              <w:rPr>
                <w:lang w:val="ru-RU"/>
              </w:rPr>
              <w:br/>
            </w:r>
            <w:r w:rsidRPr="002F2E60">
              <w:rPr>
                <w:color w:val="000000"/>
                <w:sz w:val="20"/>
                <w:lang w:val="ru-RU"/>
              </w:rPr>
              <w:t>1 метр – от деревянных конструкций, мебели, товаров, стеллажей, витрин, прилавков и другого оборудования;</w:t>
            </w:r>
            <w:r w:rsidRPr="002F2E60">
              <w:rPr>
                <w:lang w:val="ru-RU"/>
              </w:rPr>
              <w:br/>
            </w:r>
            <w:r w:rsidRPr="002F2E60">
              <w:rPr>
                <w:color w:val="000000"/>
                <w:sz w:val="20"/>
                <w:lang w:val="ru-RU"/>
              </w:rPr>
              <w:t>0,7 метра – от конструкций, защищенных от возгорания;</w:t>
            </w:r>
            <w:r w:rsidRPr="002F2E60">
              <w:rPr>
                <w:lang w:val="ru-RU"/>
              </w:rPr>
              <w:br/>
            </w:r>
            <w:r w:rsidRPr="002F2E60">
              <w:rPr>
                <w:color w:val="000000"/>
                <w:sz w:val="20"/>
                <w:lang w:val="ru-RU"/>
              </w:rPr>
              <w:t xml:space="preserve">1,25 метра – от топочных отверстий до деревянных конструкций и другого </w:t>
            </w:r>
            <w:r w:rsidRPr="002F2E60">
              <w:rPr>
                <w:color w:val="000000"/>
                <w:sz w:val="20"/>
                <w:lang w:val="ru-RU"/>
              </w:rPr>
              <w:lastRenderedPageBreak/>
              <w:t>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57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7. Требования к эксплуатации систем и установок пожарной автоматики</w:t>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объекте, оборудованном системами и установками пожарной автоматики, технической документации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пожаротушения и узлов управления принципиальной схемы насосной установки, в соответствии с </w:t>
            </w:r>
            <w:r w:rsidRPr="002F2E60">
              <w:rPr>
                <w:color w:val="000000"/>
                <w:sz w:val="20"/>
                <w:lang w:val="ru-RU"/>
              </w:rPr>
              <w:lastRenderedPageBreak/>
              <w:t xml:space="preserve">которой должны быть пронумерованы насосы, узлы управления, задвижки и другое оборудование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82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Требования к архивам</w:t>
            </w:r>
          </w:p>
        </w:tc>
      </w:tr>
      <w:tr w:rsidR="00336E77" w:rsidRPr="002F2E60">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Использование хладоновых и углекислотных огнетушителей для предотвращения опасности повреждения помещений с дорогостоящим электронным оборудованием, а также предназначенных для хранения предметов, представляющих историческую ценность (в том числе помещений телефонных станций, музеев, архивов)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9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Отделка стен и потолков помещений книгохранилищ и архивов, а также в помещениях, в которых содержатся служебные катали и описи, материалом класса КМ0</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bl>
    <w:p w:rsidR="00336E77" w:rsidRPr="002F2E60" w:rsidRDefault="00470357">
      <w:pPr>
        <w:spacing w:after="0"/>
        <w:rPr>
          <w:lang w:val="ru-RU"/>
        </w:rPr>
      </w:pPr>
      <w:r w:rsidRPr="002F2E60">
        <w:rPr>
          <w:color w:val="000000"/>
          <w:sz w:val="20"/>
          <w:lang w:val="ru-RU"/>
        </w:rPr>
        <w:t>Должностное (ые) лицо (а)</w:t>
      </w:r>
      <w:r w:rsidRPr="002F2E60">
        <w:rPr>
          <w:lang w:val="ru-RU"/>
        </w:rPr>
        <w:br/>
      </w:r>
      <w:r w:rsidRPr="002F2E60">
        <w:rPr>
          <w:color w:val="000000"/>
          <w:sz w:val="20"/>
          <w:lang w:val="ru-RU"/>
        </w:rPr>
        <w:t>_____________ ___________ ___________________________________________</w:t>
      </w:r>
      <w:r w:rsidRPr="002F2E60">
        <w:rPr>
          <w:lang w:val="ru-RU"/>
        </w:rPr>
        <w:br/>
      </w:r>
      <w:r w:rsidRPr="002F2E60">
        <w:rPr>
          <w:color w:val="000000"/>
          <w:sz w:val="20"/>
          <w:lang w:val="ru-RU"/>
        </w:rPr>
        <w:t>(должность)</w:t>
      </w:r>
      <w:r>
        <w:rPr>
          <w:color w:val="000000"/>
          <w:sz w:val="20"/>
        </w:rPr>
        <w:t>  </w:t>
      </w:r>
      <w:r w:rsidRPr="002F2E60">
        <w:rPr>
          <w:color w:val="000000"/>
          <w:sz w:val="20"/>
          <w:lang w:val="ru-RU"/>
        </w:rPr>
        <w:t xml:space="preserve"> ( подпись)</w:t>
      </w:r>
      <w:r>
        <w:rPr>
          <w:color w:val="000000"/>
          <w:sz w:val="20"/>
        </w:rPr>
        <w:t>   </w:t>
      </w:r>
      <w:r w:rsidRPr="002F2E60">
        <w:rPr>
          <w:color w:val="000000"/>
          <w:sz w:val="20"/>
          <w:lang w:val="ru-RU"/>
        </w:rPr>
        <w:t xml:space="preserve"> (фамилия, имя, отчество (при наличии))</w:t>
      </w:r>
    </w:p>
    <w:p w:rsidR="00336E77" w:rsidRPr="002F2E60" w:rsidRDefault="00470357">
      <w:pPr>
        <w:spacing w:after="0"/>
        <w:rPr>
          <w:lang w:val="ru-RU"/>
        </w:rPr>
      </w:pPr>
      <w:r w:rsidRPr="002F2E60">
        <w:rPr>
          <w:color w:val="000000"/>
          <w:sz w:val="20"/>
          <w:lang w:val="ru-RU"/>
        </w:rPr>
        <w:t>Руководитель проверяемого субъекта:</w:t>
      </w:r>
      <w:r w:rsidRPr="002F2E60">
        <w:rPr>
          <w:lang w:val="ru-RU"/>
        </w:rPr>
        <w:br/>
      </w:r>
      <w:r>
        <w:rPr>
          <w:color w:val="000000"/>
          <w:sz w:val="20"/>
        </w:rPr>
        <w:t>     </w:t>
      </w:r>
      <w:r w:rsidRPr="002F2E60">
        <w:rPr>
          <w:color w:val="000000"/>
          <w:sz w:val="20"/>
          <w:lang w:val="ru-RU"/>
        </w:rPr>
        <w:t xml:space="preserve"> __________ ____________________________________________________</w:t>
      </w:r>
      <w:r w:rsidRPr="002F2E60">
        <w:rPr>
          <w:lang w:val="ru-RU"/>
        </w:rPr>
        <w:br/>
      </w:r>
      <w:r>
        <w:rPr>
          <w:color w:val="000000"/>
          <w:sz w:val="20"/>
        </w:rPr>
        <w:t>     </w:t>
      </w:r>
      <w:r w:rsidRPr="002F2E60">
        <w:rPr>
          <w:color w:val="000000"/>
          <w:sz w:val="20"/>
          <w:lang w:val="ru-RU"/>
        </w:rPr>
        <w:t xml:space="preserve"> ( подпись)</w:t>
      </w:r>
      <w:r>
        <w:rPr>
          <w:color w:val="000000"/>
          <w:sz w:val="20"/>
        </w:rPr>
        <w:t> </w:t>
      </w:r>
      <w:r w:rsidRPr="002F2E60">
        <w:rPr>
          <w:color w:val="000000"/>
          <w:sz w:val="20"/>
          <w:lang w:val="ru-RU"/>
        </w:rPr>
        <w:t xml:space="preserve"> (фамилия, имя, отчество (при наличии), должность)</w:t>
      </w:r>
    </w:p>
    <w:p w:rsidR="00336E77" w:rsidRPr="002F2E60" w:rsidRDefault="00470357">
      <w:pPr>
        <w:spacing w:after="0"/>
        <w:jc w:val="right"/>
        <w:rPr>
          <w:lang w:val="ru-RU"/>
        </w:rPr>
      </w:pPr>
      <w:bookmarkStart w:id="38" w:name="z8"/>
      <w:r w:rsidRPr="002F2E60">
        <w:rPr>
          <w:color w:val="000000"/>
          <w:sz w:val="20"/>
          <w:lang w:val="ru-RU"/>
        </w:rPr>
        <w:t xml:space="preserve">  Приложение 8</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к совместному приказу</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Министра национальной экономики</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от 12 января 2016 года № 8</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и Министра внутренних дел</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от 25 декабря 2015 года № 1060</w:t>
      </w:r>
    </w:p>
    <w:p w:rsidR="00336E77" w:rsidRPr="002F2E60" w:rsidRDefault="00470357">
      <w:pPr>
        <w:spacing w:after="0"/>
        <w:rPr>
          <w:lang w:val="ru-RU"/>
        </w:rPr>
      </w:pPr>
      <w:bookmarkStart w:id="39" w:name="z90"/>
      <w:bookmarkEnd w:id="38"/>
      <w:r>
        <w:rPr>
          <w:b/>
          <w:color w:val="000000"/>
          <w:sz w:val="20"/>
        </w:rPr>
        <w:t>                     </w:t>
      </w:r>
      <w:r w:rsidRPr="002F2E60">
        <w:rPr>
          <w:b/>
          <w:color w:val="000000"/>
          <w:sz w:val="20"/>
          <w:lang w:val="ru-RU"/>
        </w:rPr>
        <w:t xml:space="preserve"> Проверочный лист </w:t>
      </w:r>
      <w:r w:rsidRPr="002F2E60">
        <w:rPr>
          <w:lang w:val="ru-RU"/>
        </w:rPr>
        <w:br/>
      </w:r>
      <w:r>
        <w:rPr>
          <w:b/>
          <w:color w:val="000000"/>
          <w:sz w:val="20"/>
        </w:rPr>
        <w:t>     </w:t>
      </w:r>
      <w:r w:rsidRPr="002F2E60">
        <w:rPr>
          <w:b/>
          <w:color w:val="000000"/>
          <w:sz w:val="20"/>
          <w:lang w:val="ru-RU"/>
        </w:rPr>
        <w:t xml:space="preserve"> в области пожарной безопасности для бань и саун</w:t>
      </w:r>
    </w:p>
    <w:bookmarkEnd w:id="39"/>
    <w:p w:rsidR="00336E77" w:rsidRPr="002F2E60" w:rsidRDefault="00470357">
      <w:pPr>
        <w:spacing w:after="0"/>
        <w:rPr>
          <w:lang w:val="ru-RU"/>
        </w:rPr>
      </w:pPr>
      <w:r w:rsidRPr="002F2E60">
        <w:rPr>
          <w:color w:val="000000"/>
          <w:sz w:val="20"/>
          <w:lang w:val="ru-RU"/>
        </w:rPr>
        <w:t>Государственный орган, назначивший проверку__________________________</w:t>
      </w:r>
      <w:r w:rsidRPr="002F2E60">
        <w:rPr>
          <w:lang w:val="ru-RU"/>
        </w:rPr>
        <w:br/>
      </w:r>
      <w:r w:rsidRPr="002F2E60">
        <w:rPr>
          <w:color w:val="000000"/>
          <w:sz w:val="20"/>
          <w:lang w:val="ru-RU"/>
        </w:rPr>
        <w:t>Акт о назначении проверки____________________________________________</w:t>
      </w:r>
      <w:r w:rsidRPr="002F2E60">
        <w:rPr>
          <w:lang w:val="ru-RU"/>
        </w:rPr>
        <w:br/>
      </w:r>
      <w:r>
        <w:rPr>
          <w:color w:val="000000"/>
          <w:sz w:val="20"/>
        </w:rPr>
        <w:t>                                           </w:t>
      </w:r>
      <w:r w:rsidRPr="002F2E60">
        <w:rPr>
          <w:color w:val="000000"/>
          <w:sz w:val="20"/>
          <w:lang w:val="ru-RU"/>
        </w:rPr>
        <w:t xml:space="preserve"> (№, дата)</w:t>
      </w:r>
      <w:r w:rsidRPr="002F2E60">
        <w:rPr>
          <w:lang w:val="ru-RU"/>
        </w:rPr>
        <w:br/>
      </w:r>
      <w:r w:rsidRPr="002F2E60">
        <w:rPr>
          <w:color w:val="000000"/>
          <w:sz w:val="20"/>
          <w:lang w:val="ru-RU"/>
        </w:rPr>
        <w:t>Наименование проверяемого субъекта (объекта)_________________________</w:t>
      </w:r>
      <w:r w:rsidRPr="002F2E60">
        <w:rPr>
          <w:lang w:val="ru-RU"/>
        </w:rPr>
        <w:br/>
      </w:r>
      <w:r w:rsidRPr="002F2E60">
        <w:rPr>
          <w:color w:val="000000"/>
          <w:sz w:val="20"/>
          <w:lang w:val="ru-RU"/>
        </w:rPr>
        <w:t>(ИНН), БИН проверяемого субъекта (объекта)___________________________</w:t>
      </w:r>
      <w:r w:rsidRPr="002F2E60">
        <w:rPr>
          <w:lang w:val="ru-RU"/>
        </w:rPr>
        <w:br/>
      </w:r>
      <w:r w:rsidRPr="002F2E60">
        <w:rPr>
          <w:color w:val="000000"/>
          <w:sz w:val="20"/>
          <w:lang w:val="ru-RU"/>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4075"/>
        <w:gridCol w:w="1081"/>
        <w:gridCol w:w="1092"/>
        <w:gridCol w:w="1480"/>
        <w:gridCol w:w="1480"/>
      </w:tblGrid>
      <w:tr w:rsidR="00336E77">
        <w:trPr>
          <w:trHeight w:val="69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336E77"/>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 Организационные мероприятия</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336E77"/>
        </w:tc>
      </w:tr>
      <w:tr w:rsidR="00336E77" w:rsidRPr="002F2E60">
        <w:trPr>
          <w:trHeight w:val="4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приказа или инструкции устанавливающий, соответствующий их пожарной опасности противопожарный режим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планов эвакуации людей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ответственных лиц за обеспечение пожарной безопасности на отдельных участках работ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45"/>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знаками пожарной безопасности и указателями мест размещения источников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141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Количество эвакуационных выходов из зданий, помещений и соответствие их проектному решению </w:t>
            </w:r>
            <w:r>
              <w:rPr>
                <w:color w:val="000000"/>
                <w:sz w:val="20"/>
              </w:rPr>
              <w:t>(в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w:t>
            </w:r>
            <w:r w:rsidRPr="002F2E60">
              <w:rPr>
                <w:color w:val="000000"/>
                <w:sz w:val="20"/>
                <w:lang w:val="ru-RU"/>
              </w:rPr>
              <w:lastRenderedPageBreak/>
              <w:t>препятствующих свободной эвакуации людей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w:t>
            </w:r>
            <w:r>
              <w:rPr>
                <w:color w:val="000000"/>
                <w:sz w:val="20"/>
              </w:rPr>
              <w:t>V</w:t>
            </w:r>
            <w:r w:rsidRPr="002F2E60">
              <w:rPr>
                <w:color w:val="000000"/>
                <w:sz w:val="20"/>
                <w:lang w:val="ru-RU"/>
              </w:rPr>
              <w:t xml:space="preserve"> степени огнестойкости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Фиксирование самозакрывающихся дверей лестничных клеток, коридоров, холлов и тамбуров в открытом положении, а также их снятие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Остекление или закрывание жалюзей воздушных зон в незадымляемых лестничных клетках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Замена армированного стекла обычным в остеклениях дверях и фрамугах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дверей на путях эвакуации открывающимися свободно и по направлению выхода из здания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w:t>
            </w:r>
            <w:r w:rsidRPr="002F2E60">
              <w:rPr>
                <w:color w:val="000000"/>
                <w:sz w:val="20"/>
                <w:lang w:val="ru-RU"/>
              </w:rPr>
              <w:lastRenderedPageBreak/>
              <w:t>хранения ключей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лифтовых холлах кладовых, киосков, ларьков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остекления балконов, лоджии и галерей, относящихся к зонам безопасности на случай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снятия предусмотренных проектом дверей эвакуационных </w:t>
            </w:r>
            <w:r w:rsidRPr="002F2E60">
              <w:rPr>
                <w:color w:val="000000"/>
                <w:sz w:val="20"/>
                <w:lang w:val="ru-RU"/>
              </w:rPr>
              <w:lastRenderedPageBreak/>
              <w:t>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пожарных кранов внутреннего противопожарного водопровода на высоте 1,35 м, укомплектование их рукавами и стволами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Указание на дверце шкафа буквенного индекса «ПК», порядкового номера и номера телефона ближайшей пожарной части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пожарных рукавов сухими, хорошо скатанными, и присоединенными к кранам и стволам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помещениях насосной станции вывешенной общей схемы противопожарного водоснабжения и схемы обвязки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электроснабжением предприятия бесперебойного питания электродвигателей пожарных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ревизии пожарных кранов не реже одного раза в 6 месяцев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требуемого количества исправных первичных средств пожаротушения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05"/>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содержание в исправном состоянии наружных пожарных лестниц и ограждений на крышах зданий, сооружений и строений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Вентиляционные установки</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в вентиляционных камерах какого-либо оборудования и материалов и содержания их в закрытом состоянии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5. Эксплуатации электрических сетей, электроустановок и электротехнических изделий</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поврежденных и незакрепленных розеток, рубильников, других </w:t>
            </w:r>
            <w:r w:rsidRPr="002F2E60">
              <w:rPr>
                <w:color w:val="000000"/>
                <w:sz w:val="20"/>
                <w:lang w:val="ru-RU"/>
              </w:rPr>
              <w:lastRenderedPageBreak/>
              <w:t xml:space="preserve">электроустановочных изделий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во всех взрывопожароопасных и пожароопасных помещениях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неизолированных соединений и концов электрических проводов и кабелей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прокладывания бронированных кабелей внутри помещений без снятия горючего джутового покрова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Монтаж всех токоведущих частей, распределительных устройств, аппаратов и измерительных приборов, а также предохранительных устройств </w:t>
            </w:r>
            <w:r w:rsidRPr="002F2E60">
              <w:rPr>
                <w:color w:val="000000"/>
                <w:sz w:val="20"/>
                <w:lang w:val="ru-RU"/>
              </w:rPr>
              <w:lastRenderedPageBreak/>
              <w:t xml:space="preserve">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Проведение замера электрического сопротивления заземляющих устройств молниезащиты не реже одного раза в год и оформления актом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75"/>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защитных крышек на соединительных и ответвительных коробках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6. Требования к эксплуатации систем отопления </w:t>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6.1 Теплогенерирующие аппараты, независимо от вида топлива</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эксплуатации теплогенерирующих аппаратов, имеющие какие-либо неисправности и повреждения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Очистка дымовых труб, дымоходов и других элементов отопительных печей </w:t>
            </w:r>
            <w:r w:rsidRPr="002F2E60">
              <w:rPr>
                <w:color w:val="000000"/>
                <w:sz w:val="20"/>
                <w:lang w:val="ru-RU"/>
              </w:rPr>
              <w:lastRenderedPageBreak/>
              <w:t xml:space="preserve">и систем от сажи непосредственно перед началом, а также в течение отопительного сезона не реже: </w:t>
            </w:r>
            <w:r w:rsidRPr="002F2E60">
              <w:rPr>
                <w:lang w:val="ru-RU"/>
              </w:rPr>
              <w:br/>
            </w:r>
            <w:r w:rsidRPr="002F2E60">
              <w:rPr>
                <w:color w:val="000000"/>
                <w:sz w:val="20"/>
                <w:lang w:val="ru-RU"/>
              </w:rPr>
              <w:t xml:space="preserve">одного раза в три месяца - для отопительных печей; </w:t>
            </w:r>
            <w:r w:rsidRPr="002F2E60">
              <w:rPr>
                <w:lang w:val="ru-RU"/>
              </w:rPr>
              <w:br/>
            </w:r>
            <w:r w:rsidRPr="002F2E60">
              <w:rPr>
                <w:color w:val="000000"/>
                <w:sz w:val="20"/>
                <w:lang w:val="ru-RU"/>
              </w:rPr>
              <w:t xml:space="preserve">одного раза в два месяца - для печей и очагов непрерывного действия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горючих веществ и материалов на расстоянии менее 0,5 м от поверхности печи и дымоходов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конструкции дымового канала технологических отверстий для периодической их очистки от сажи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75"/>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6.2 Теплогенерирующие аппараты на твердом топливе</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для розжига печей на твердом топливе легковоспламеняющиеся и горючие жидкости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специально отведенных мест, исключающих возможность </w:t>
            </w:r>
            <w:r w:rsidRPr="002F2E60">
              <w:rPr>
                <w:color w:val="000000"/>
                <w:sz w:val="20"/>
                <w:lang w:val="ru-RU"/>
              </w:rPr>
              <w:lastRenderedPageBreak/>
              <w:t>возникновения пожара, для размещения золы и шлака и пролитие их водой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54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6.3 Теплогенерирующие аппараты на жидком топливе</w:t>
            </w:r>
          </w:p>
        </w:tc>
      </w:tr>
      <w:tr w:rsidR="00336E77" w:rsidRPr="002F2E60">
        <w:trPr>
          <w:trHeight w:val="795"/>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отключение сигнализации или блокировки электрокалорифера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сушки одежды или других горючих материалов на электрокалорифере или вблизи него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45"/>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горючих материалов для гибкой вставки между корпусом электрокалорифера и вентилятором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Высота ножек металлических печей не менее 0,2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металлических ножек на расстоянии не менее:</w:t>
            </w:r>
            <w:r w:rsidRPr="002F2E60">
              <w:rPr>
                <w:lang w:val="ru-RU"/>
              </w:rPr>
              <w:br/>
            </w:r>
            <w:r w:rsidRPr="002F2E60">
              <w:rPr>
                <w:color w:val="000000"/>
                <w:sz w:val="20"/>
                <w:lang w:val="ru-RU"/>
              </w:rPr>
              <w:t>1 метр – от деревянных конструкций, мебели, товаров, стеллажей, витрин, прилавков и другого оборудования;</w:t>
            </w:r>
            <w:r w:rsidRPr="002F2E60">
              <w:rPr>
                <w:lang w:val="ru-RU"/>
              </w:rPr>
              <w:br/>
            </w:r>
            <w:r w:rsidRPr="002F2E60">
              <w:rPr>
                <w:color w:val="000000"/>
                <w:sz w:val="20"/>
                <w:lang w:val="ru-RU"/>
              </w:rPr>
              <w:t>0,7 метра – от конструкций, защищенных от возгорания;</w:t>
            </w:r>
            <w:r w:rsidRPr="002F2E60">
              <w:rPr>
                <w:lang w:val="ru-RU"/>
              </w:rPr>
              <w:br/>
            </w:r>
            <w:r w:rsidRPr="002F2E60">
              <w:rPr>
                <w:color w:val="000000"/>
                <w:sz w:val="20"/>
                <w:lang w:val="ru-RU"/>
              </w:rPr>
              <w:t>1,25 метра – от топочных отверстий до деревянных конструкций и другого оборудования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795"/>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 xml:space="preserve">7. Требования к эксплуатации систем и установок пожарной автоматики </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 объекте, оборудованном системами и установками пожарной автоматики, технической документации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w:t>
            </w:r>
            <w:r w:rsidRPr="002F2E60">
              <w:rPr>
                <w:color w:val="000000"/>
                <w:sz w:val="20"/>
                <w:lang w:val="ru-RU"/>
              </w:rPr>
              <w:lastRenderedPageBreak/>
              <w:t xml:space="preserve">насосы, узлы управления, задвижки и другое оборудование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66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Дополнительные требования</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Выполнение вытяжного воздуховода вне камеры сухого жара обособленным и выведенным непосредственно наружу</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теплоэнергонагревателей кустарного изготовления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Эксплуатация печи-камина с отключенным или неисправным терморегулятором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54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Пользование в помещениях сауны электронагревательными бытовыми приборами вне спе циально оборудованных мест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bl>
    <w:p w:rsidR="00336E77" w:rsidRPr="002F2E60" w:rsidRDefault="00470357">
      <w:pPr>
        <w:spacing w:after="0"/>
        <w:rPr>
          <w:lang w:val="ru-RU"/>
        </w:rPr>
      </w:pPr>
      <w:r w:rsidRPr="002F2E60">
        <w:rPr>
          <w:color w:val="000000"/>
          <w:sz w:val="20"/>
          <w:lang w:val="ru-RU"/>
        </w:rPr>
        <w:t>Должностное (ые) лицо (а)</w:t>
      </w:r>
      <w:r w:rsidRPr="002F2E60">
        <w:rPr>
          <w:lang w:val="ru-RU"/>
        </w:rPr>
        <w:br/>
      </w:r>
      <w:r w:rsidRPr="002F2E60">
        <w:rPr>
          <w:color w:val="000000"/>
          <w:sz w:val="20"/>
          <w:lang w:val="ru-RU"/>
        </w:rPr>
        <w:t>_____________ ___________ ___________________________________________</w:t>
      </w:r>
      <w:r w:rsidRPr="002F2E60">
        <w:rPr>
          <w:lang w:val="ru-RU"/>
        </w:rPr>
        <w:br/>
      </w:r>
      <w:r w:rsidRPr="002F2E60">
        <w:rPr>
          <w:color w:val="000000"/>
          <w:sz w:val="20"/>
          <w:lang w:val="ru-RU"/>
        </w:rPr>
        <w:t>(должность)</w:t>
      </w:r>
      <w:r>
        <w:rPr>
          <w:color w:val="000000"/>
          <w:sz w:val="20"/>
        </w:rPr>
        <w:t>  </w:t>
      </w:r>
      <w:r w:rsidRPr="002F2E60">
        <w:rPr>
          <w:color w:val="000000"/>
          <w:sz w:val="20"/>
          <w:lang w:val="ru-RU"/>
        </w:rPr>
        <w:t xml:space="preserve"> (подпись)</w:t>
      </w:r>
      <w:r>
        <w:rPr>
          <w:color w:val="000000"/>
          <w:sz w:val="20"/>
        </w:rPr>
        <w:t>   </w:t>
      </w:r>
      <w:r w:rsidRPr="002F2E60">
        <w:rPr>
          <w:color w:val="000000"/>
          <w:sz w:val="20"/>
          <w:lang w:val="ru-RU"/>
        </w:rPr>
        <w:t xml:space="preserve"> (фамилия, имя, отчество (при наличии))</w:t>
      </w:r>
    </w:p>
    <w:p w:rsidR="00336E77" w:rsidRPr="002F2E60" w:rsidRDefault="00470357">
      <w:pPr>
        <w:spacing w:after="0"/>
        <w:rPr>
          <w:lang w:val="ru-RU"/>
        </w:rPr>
      </w:pPr>
      <w:r w:rsidRPr="002F2E60">
        <w:rPr>
          <w:color w:val="000000"/>
          <w:sz w:val="20"/>
          <w:lang w:val="ru-RU"/>
        </w:rPr>
        <w:t>Руководитель проверяемого субъекта:</w:t>
      </w:r>
      <w:r w:rsidRPr="002F2E60">
        <w:rPr>
          <w:lang w:val="ru-RU"/>
        </w:rPr>
        <w:br/>
      </w:r>
      <w:r>
        <w:rPr>
          <w:color w:val="000000"/>
          <w:sz w:val="20"/>
        </w:rPr>
        <w:t>     </w:t>
      </w:r>
      <w:r w:rsidRPr="002F2E60">
        <w:rPr>
          <w:color w:val="000000"/>
          <w:sz w:val="20"/>
          <w:lang w:val="ru-RU"/>
        </w:rPr>
        <w:t xml:space="preserve"> __________ ____________________________________________________</w:t>
      </w:r>
      <w:r w:rsidRPr="002F2E60">
        <w:rPr>
          <w:lang w:val="ru-RU"/>
        </w:rPr>
        <w:br/>
      </w:r>
      <w:r>
        <w:rPr>
          <w:color w:val="000000"/>
          <w:sz w:val="20"/>
        </w:rPr>
        <w:t>     </w:t>
      </w:r>
      <w:r w:rsidRPr="002F2E60">
        <w:rPr>
          <w:color w:val="000000"/>
          <w:sz w:val="20"/>
          <w:lang w:val="ru-RU"/>
        </w:rPr>
        <w:t xml:space="preserve"> (подпись)</w:t>
      </w:r>
      <w:r>
        <w:rPr>
          <w:color w:val="000000"/>
          <w:sz w:val="20"/>
        </w:rPr>
        <w:t> </w:t>
      </w:r>
      <w:r w:rsidRPr="002F2E60">
        <w:rPr>
          <w:color w:val="000000"/>
          <w:sz w:val="20"/>
          <w:lang w:val="ru-RU"/>
        </w:rPr>
        <w:t xml:space="preserve"> (фамилия, имя, отчество (при наличии), должность)</w:t>
      </w:r>
    </w:p>
    <w:p w:rsidR="00336E77" w:rsidRPr="002F2E60" w:rsidRDefault="00470357">
      <w:pPr>
        <w:spacing w:after="0"/>
        <w:jc w:val="right"/>
        <w:rPr>
          <w:lang w:val="ru-RU"/>
        </w:rPr>
      </w:pPr>
      <w:bookmarkStart w:id="40" w:name="z9"/>
      <w:r w:rsidRPr="002F2E60">
        <w:rPr>
          <w:color w:val="000000"/>
          <w:sz w:val="20"/>
          <w:lang w:val="ru-RU"/>
        </w:rPr>
        <w:t xml:space="preserve">  Приложение 9</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к совместному приказу</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Министра национальной экономики</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от 12 января 2016 года № 8</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и Министра внутренних дел</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 xml:space="preserve"> Республики Казахстан</w:t>
      </w:r>
      <w:r>
        <w:rPr>
          <w:color w:val="000000"/>
          <w:sz w:val="20"/>
        </w:rPr>
        <w:t>    </w:t>
      </w:r>
      <w:r w:rsidRPr="002F2E60">
        <w:rPr>
          <w:color w:val="000000"/>
          <w:sz w:val="20"/>
          <w:lang w:val="ru-RU"/>
        </w:rPr>
        <w:t xml:space="preserve"> </w:t>
      </w:r>
      <w:r w:rsidRPr="002F2E60">
        <w:rPr>
          <w:lang w:val="ru-RU"/>
        </w:rPr>
        <w:br/>
      </w:r>
      <w:r w:rsidRPr="002F2E60">
        <w:rPr>
          <w:color w:val="000000"/>
          <w:sz w:val="20"/>
          <w:lang w:val="ru-RU"/>
        </w:rPr>
        <w:t>от 25 декабря 2015 года № 1060</w:t>
      </w:r>
    </w:p>
    <w:p w:rsidR="00336E77" w:rsidRPr="002F2E60" w:rsidRDefault="00470357">
      <w:pPr>
        <w:spacing w:after="0"/>
        <w:rPr>
          <w:lang w:val="ru-RU"/>
        </w:rPr>
      </w:pPr>
      <w:bookmarkStart w:id="41" w:name="z91"/>
      <w:bookmarkEnd w:id="40"/>
      <w:r>
        <w:rPr>
          <w:b/>
          <w:color w:val="000000"/>
          <w:sz w:val="20"/>
        </w:rPr>
        <w:t>      </w:t>
      </w:r>
      <w:r w:rsidRPr="002F2E60">
        <w:rPr>
          <w:b/>
          <w:color w:val="000000"/>
          <w:sz w:val="20"/>
          <w:lang w:val="ru-RU"/>
        </w:rPr>
        <w:t xml:space="preserve"> Проверочный лист в области пожарной безопасности для</w:t>
      </w:r>
      <w:r w:rsidRPr="002F2E60">
        <w:rPr>
          <w:lang w:val="ru-RU"/>
        </w:rPr>
        <w:br/>
      </w:r>
      <w:r>
        <w:rPr>
          <w:b/>
          <w:color w:val="000000"/>
          <w:sz w:val="20"/>
        </w:rPr>
        <w:t>         </w:t>
      </w:r>
      <w:r w:rsidRPr="002F2E60">
        <w:rPr>
          <w:b/>
          <w:color w:val="000000"/>
          <w:sz w:val="20"/>
          <w:lang w:val="ru-RU"/>
        </w:rPr>
        <w:t xml:space="preserve"> железнодорожных, автомобильных, морских и речных</w:t>
      </w:r>
      <w:r w:rsidRPr="002F2E60">
        <w:rPr>
          <w:lang w:val="ru-RU"/>
        </w:rPr>
        <w:br/>
      </w:r>
      <w:r>
        <w:rPr>
          <w:b/>
          <w:color w:val="000000"/>
          <w:sz w:val="20"/>
        </w:rPr>
        <w:t>                   </w:t>
      </w:r>
      <w:r w:rsidRPr="002F2E60">
        <w:rPr>
          <w:b/>
          <w:color w:val="000000"/>
          <w:sz w:val="20"/>
          <w:lang w:val="ru-RU"/>
        </w:rPr>
        <w:t xml:space="preserve"> вокзалов (станций), аэропортов</w:t>
      </w:r>
    </w:p>
    <w:bookmarkEnd w:id="41"/>
    <w:p w:rsidR="00336E77" w:rsidRPr="002F2E60" w:rsidRDefault="00470357">
      <w:pPr>
        <w:spacing w:after="0"/>
        <w:rPr>
          <w:lang w:val="ru-RU"/>
        </w:rPr>
      </w:pPr>
      <w:r w:rsidRPr="002F2E60">
        <w:rPr>
          <w:color w:val="000000"/>
          <w:sz w:val="20"/>
          <w:lang w:val="ru-RU"/>
        </w:rPr>
        <w:t>Государственный орган, назначивший проверку__________________________</w:t>
      </w:r>
      <w:r w:rsidRPr="002F2E60">
        <w:rPr>
          <w:lang w:val="ru-RU"/>
        </w:rPr>
        <w:br/>
      </w:r>
      <w:r w:rsidRPr="002F2E60">
        <w:rPr>
          <w:color w:val="000000"/>
          <w:sz w:val="20"/>
          <w:lang w:val="ru-RU"/>
        </w:rPr>
        <w:t>Акт о назначении проверки____________________________________________</w:t>
      </w:r>
      <w:r w:rsidRPr="002F2E60">
        <w:rPr>
          <w:lang w:val="ru-RU"/>
        </w:rPr>
        <w:br/>
      </w:r>
      <w:r>
        <w:rPr>
          <w:color w:val="000000"/>
          <w:sz w:val="20"/>
        </w:rPr>
        <w:t>                                           </w:t>
      </w:r>
      <w:r w:rsidRPr="002F2E60">
        <w:rPr>
          <w:color w:val="000000"/>
          <w:sz w:val="20"/>
          <w:lang w:val="ru-RU"/>
        </w:rPr>
        <w:t xml:space="preserve"> (№, дата)</w:t>
      </w:r>
      <w:r w:rsidRPr="002F2E60">
        <w:rPr>
          <w:lang w:val="ru-RU"/>
        </w:rPr>
        <w:br/>
      </w:r>
      <w:r w:rsidRPr="002F2E60">
        <w:rPr>
          <w:color w:val="000000"/>
          <w:sz w:val="20"/>
          <w:lang w:val="ru-RU"/>
        </w:rPr>
        <w:t>Наименование проверяемого субъекта (объекта)_________________________</w:t>
      </w:r>
      <w:r w:rsidRPr="002F2E60">
        <w:rPr>
          <w:lang w:val="ru-RU"/>
        </w:rPr>
        <w:br/>
      </w:r>
      <w:r w:rsidRPr="002F2E60">
        <w:rPr>
          <w:color w:val="000000"/>
          <w:sz w:val="20"/>
          <w:lang w:val="ru-RU"/>
        </w:rPr>
        <w:t>(ИНН), БИН проверяемого субъекта (объекта)___________________________</w:t>
      </w:r>
      <w:r w:rsidRPr="002F2E60">
        <w:rPr>
          <w:lang w:val="ru-RU"/>
        </w:rPr>
        <w:br/>
      </w:r>
      <w:r w:rsidRPr="002F2E60">
        <w:rPr>
          <w:color w:val="000000"/>
          <w:sz w:val="20"/>
          <w:lang w:val="ru-RU"/>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4067"/>
        <w:gridCol w:w="1083"/>
        <w:gridCol w:w="1094"/>
        <w:gridCol w:w="1480"/>
        <w:gridCol w:w="1480"/>
      </w:tblGrid>
      <w:tr w:rsidR="00336E77">
        <w:trPr>
          <w:trHeight w:val="69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4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приказа или инструкции устанавливающий, соответствующий их пожарной опасности противопожарный режим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планов эвакуации людей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ответственных лиц за обеспечение пожарной безопасности на отдельных участках работ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Обеспеченность знаками пожарной безопасности и указателями мест размещения источников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Наличие наружного освещения на </w:t>
            </w:r>
            <w:r w:rsidRPr="002F2E60">
              <w:rPr>
                <w:color w:val="000000"/>
                <w:sz w:val="20"/>
                <w:lang w:val="ru-RU"/>
              </w:rPr>
              <w:lastRenderedPageBreak/>
              <w:t>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 Содержание зданий и сооружений</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sidRPr="002F2E60">
              <w:rPr>
                <w:color w:val="000000"/>
                <w:sz w:val="20"/>
                <w:lang w:val="ru-RU"/>
              </w:rPr>
              <w:t xml:space="preserve">Количество эвакуационных выходов из зданий, помещений и соответствие их проектному решению </w:t>
            </w:r>
            <w:r>
              <w:rPr>
                <w:color w:val="000000"/>
                <w:sz w:val="20"/>
              </w:rPr>
              <w:t>(в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w:t>
            </w:r>
            <w:r w:rsidRPr="002F2E60">
              <w:rPr>
                <w:color w:val="000000"/>
                <w:sz w:val="20"/>
                <w:lang w:val="ru-RU"/>
              </w:rPr>
              <w:lastRenderedPageBreak/>
              <w:t>людей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w:t>
            </w:r>
            <w:r>
              <w:rPr>
                <w:color w:val="000000"/>
                <w:sz w:val="20"/>
              </w:rPr>
              <w:t>V</w:t>
            </w:r>
            <w:r w:rsidRPr="002F2E60">
              <w:rPr>
                <w:color w:val="000000"/>
                <w:sz w:val="20"/>
                <w:lang w:val="ru-RU"/>
              </w:rPr>
              <w:t xml:space="preserve"> степени огнестойкости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Фиксирование самозакрывающихся дверей лестничных клеток, коридоров, холлов и тамбуров в открытом положении, а также их снятие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Остекление или закрывание жалюзей воздушных зон в незадымляемых лестничных клетках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Замена армированного стекла обычным в остеклениях дверях и фрамугах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дверей на путях эвакуации открывающимися свободно и по направлению выхода из здания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устройства в лифтовых холлах кладовых, киосков, ларьков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остекления балконов, лоджии и галерей, относящихся к зонам безопасности на случай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снятия предусмотренных проектом дверей эвакуационных выходов из поэтажных коридоров, </w:t>
            </w:r>
            <w:r w:rsidRPr="002F2E60">
              <w:rPr>
                <w:color w:val="000000"/>
                <w:sz w:val="20"/>
                <w:lang w:val="ru-RU"/>
              </w:rPr>
              <w:lastRenderedPageBreak/>
              <w:t>холлов, фойе, тамбуров и лестничных клеток, других дверей, препятствующие распространению опасных факторов пожара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Установка пожарных кранов внутреннего противопожарного водопровода на высоте 1,35 м, укомплектование их рукавами и стволами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Указание на дверце шкафа буквенного индекса «ПК», порядкового номера и номера телефона ближайшей пожарной части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Содержание пожарных рукавов сухими, хорошо скатанными, и присоединенными к кранам и стволам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в помещениях насосной станции вывешенной общей схемы противопожарного водоснабжения и схемы обвязки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Обеспечение электроснабжением предприятия бесперебойного питания электродвигателей пожарных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Осуществление ревизии пожарных кранов не реже одного раза в 6 месяцев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требуемого количества исправных первичных средств пожаротушения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и содержание в исправном состоянии наружных пожарных лестниц и ограждений на крышах зданий, сооружений и строений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Вентиляционные установки</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хранения в вентиляционных камерах какого-либо оборудования и материалов и содержания их в закрытом состоянии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jc w:val="center"/>
              <w:rPr>
                <w:lang w:val="ru-RU"/>
              </w:rPr>
            </w:pPr>
            <w:r w:rsidRPr="002F2E60">
              <w:rPr>
                <w:color w:val="000000"/>
                <w:sz w:val="20"/>
                <w:lang w:val="ru-RU"/>
              </w:rPr>
              <w:t>5. Эксплуатации электрических сетей, электроустановок и электротехнических изделий</w:t>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поврежденных и незакрепленных розеток, рубильников, других </w:t>
            </w:r>
            <w:r w:rsidRPr="002F2E60">
              <w:rPr>
                <w:color w:val="000000"/>
                <w:sz w:val="20"/>
                <w:lang w:val="ru-RU"/>
              </w:rPr>
              <w:lastRenderedPageBreak/>
              <w:t xml:space="preserve">электроустановочных изделий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во всех взрывопожароопасных и пожароопасных помещениях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Использование неизолированных соединений и концов электрических проводов и кабелей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Недопущение прокладывания бронированных кабелей внутри помещений без снятия горючего джутового покрова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rsidRPr="002F2E60">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20"/>
              <w:ind w:left="20"/>
              <w:rPr>
                <w:lang w:val="ru-RU"/>
              </w:rPr>
            </w:pPr>
            <w:r w:rsidRPr="002F2E60">
              <w:rPr>
                <w:color w:val="000000"/>
                <w:sz w:val="20"/>
                <w:lang w:val="ru-RU"/>
              </w:rPr>
              <w:t xml:space="preserve">Монтаж всех токоведущих частей, распределительных устройств, аппаратов и измерительных приборов, а также предохранительных устройств </w:t>
            </w:r>
            <w:r w:rsidRPr="002F2E60">
              <w:rPr>
                <w:color w:val="000000"/>
                <w:sz w:val="20"/>
                <w:lang w:val="ru-RU"/>
              </w:rPr>
              <w:lastRenderedPageBreak/>
              <w:t xml:space="preserve">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Pr="002F2E60" w:rsidRDefault="00470357">
            <w:pPr>
              <w:spacing w:after="0"/>
              <w:rPr>
                <w:lang w:val="ru-RU"/>
              </w:rPr>
            </w:pPr>
            <w:r w:rsidRPr="002F2E60">
              <w:rPr>
                <w:lang w:val="ru-RU"/>
              </w:rP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6. Требования к эксплуатации систем отопления </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w:t>
            </w:r>
            <w:r>
              <w:rPr>
                <w:color w:val="000000"/>
                <w:sz w:val="20"/>
              </w:rPr>
              <w:lastRenderedPageBreak/>
              <w:t xml:space="preserve">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специально отведенных мест, исключающих возможность </w:t>
            </w:r>
            <w:r>
              <w:rPr>
                <w:color w:val="000000"/>
                <w:sz w:val="20"/>
              </w:rPr>
              <w:lastRenderedPageBreak/>
              <w:t>возникновения пожара, для размещения золы и шлака и пролитие их водой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w:t>
            </w:r>
            <w:r>
              <w:rPr>
                <w:color w:val="000000"/>
                <w:sz w:val="20"/>
              </w:rPr>
              <w:lastRenderedPageBreak/>
              <w:t xml:space="preserve">вставленного заменяющего разделку лист из кровельного железа, размером не менее трех диаметров дымовой трубы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7. Требования к эксплуатации систем и установок пожарной автоматики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42" w:name="z10"/>
      <w:r>
        <w:rPr>
          <w:color w:val="000000"/>
          <w:sz w:val="20"/>
        </w:rPr>
        <w:t xml:space="preserve">  Приложение 10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43" w:name="z92"/>
      <w:bookmarkEnd w:id="42"/>
      <w:r>
        <w:rPr>
          <w:b/>
          <w:color w:val="000000"/>
          <w:sz w:val="20"/>
        </w:rPr>
        <w:t xml:space="preserve">                        Проверочный лист </w:t>
      </w:r>
      <w:r>
        <w:br/>
      </w:r>
      <w:r>
        <w:rPr>
          <w:b/>
          <w:color w:val="000000"/>
          <w:sz w:val="20"/>
        </w:rPr>
        <w:t>          в области пожарной безопасности для гостиниц,</w:t>
      </w:r>
      <w:r>
        <w:br/>
      </w:r>
      <w:r>
        <w:rPr>
          <w:b/>
          <w:color w:val="000000"/>
          <w:sz w:val="20"/>
        </w:rPr>
        <w:t>                       мотелей, кемпингов</w:t>
      </w:r>
    </w:p>
    <w:bookmarkEnd w:id="43"/>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4067"/>
        <w:gridCol w:w="1083"/>
        <w:gridCol w:w="1094"/>
        <w:gridCol w:w="1480"/>
        <w:gridCol w:w="1480"/>
      </w:tblGrid>
      <w:tr w:rsidR="00336E77">
        <w:trPr>
          <w:trHeight w:val="69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Допуск к работе работников только </w:t>
            </w:r>
            <w:r>
              <w:rPr>
                <w:color w:val="000000"/>
                <w:sz w:val="20"/>
              </w:rPr>
              <w:lastRenderedPageBreak/>
              <w:t>после прохождения противопожарного инструктажа и прохождения последующего обучения по программе пожарно-технического минимума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 Содержание территории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w:t>
            </w:r>
            <w:r>
              <w:rPr>
                <w:color w:val="000000"/>
                <w:sz w:val="20"/>
              </w:rPr>
              <w:lastRenderedPageBreak/>
              <w:t>а также о классах расположенных в них взрывоопасных или пожароопасных зон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Замена армированного стекла обычным </w:t>
            </w:r>
            <w:r>
              <w:rPr>
                <w:color w:val="000000"/>
                <w:sz w:val="20"/>
              </w:rPr>
              <w:lastRenderedPageBreak/>
              <w:t>в остеклениях дверях и фрамугах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остекления балконов, </w:t>
            </w:r>
            <w:r>
              <w:rPr>
                <w:color w:val="000000"/>
                <w:sz w:val="20"/>
              </w:rPr>
              <w:lastRenderedPageBreak/>
              <w:t>лоджии и галерей, относящихся к зонам безопасности на случай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Содержание пожарных рукавов сухими, хорошо скатанными, и присоединенными </w:t>
            </w:r>
            <w:r>
              <w:rPr>
                <w:color w:val="000000"/>
                <w:sz w:val="20"/>
              </w:rPr>
              <w:lastRenderedPageBreak/>
              <w:t>к кранам и стволам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Вентиляционные установки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w:t>
            </w:r>
            <w:r>
              <w:rPr>
                <w:color w:val="000000"/>
                <w:sz w:val="20"/>
              </w:rPr>
              <w:lastRenderedPageBreak/>
              <w:t>пределам, требуемым для таких каналов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Эксплуатации электрических сетей, электроустановок и электротехнических изделий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Проведение замера электрического </w:t>
            </w:r>
            <w:r>
              <w:rPr>
                <w:color w:val="000000"/>
                <w:sz w:val="20"/>
              </w:rPr>
              <w:lastRenderedPageBreak/>
              <w:t>сопротивления заземляющих устройств молниезащиты не реже одного раза в год и оформления актом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6. Требования к эксплуатации систем отопления </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w:t>
            </w:r>
            <w:r>
              <w:rPr>
                <w:color w:val="000000"/>
                <w:sz w:val="20"/>
              </w:rPr>
              <w:lastRenderedPageBreak/>
              <w:t xml:space="preserve">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72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7. Требования к эксплуатации систем и установок пожарной автоматики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w:t>
            </w:r>
            <w:r>
              <w:rPr>
                <w:color w:val="000000"/>
                <w:sz w:val="20"/>
              </w:rPr>
              <w:lastRenderedPageBreak/>
              <w:t xml:space="preserve">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8. Дополнительные требования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вывешенных памяток с требованиями пожарной безопасности на государственном и русском языках и других языках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внутренней стороне двери в номерах гостиниц, мотелей, кемпингов и общежитий индивидуальных планов эвакуации людей на случай возникновения пожара с указанием на плане номера или комнаты, эвакуационных выходов и путей </w:t>
            </w:r>
            <w:r>
              <w:rPr>
                <w:color w:val="000000"/>
                <w:sz w:val="20"/>
              </w:rPr>
              <w:lastRenderedPageBreak/>
              <w:t>движения к ним, мест размещения средств пожаротушения и сигнализации с необходимым пояснительным текстом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в помещениях гостиниц на жилых этажах складов, офисов, контор</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обслуживающего персонала смены зданий гостиниц, кемпингов, мотелей, индивидуальными средствами защиты органов дыхания и электрическими фонарями, которые хранятся на рабочем месте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44" w:name="z11"/>
      <w:r>
        <w:rPr>
          <w:color w:val="000000"/>
          <w:sz w:val="20"/>
        </w:rPr>
        <w:t xml:space="preserve">  Приложение 11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45" w:name="z93"/>
      <w:bookmarkEnd w:id="44"/>
      <w:r>
        <w:rPr>
          <w:b/>
          <w:color w:val="000000"/>
          <w:sz w:val="20"/>
        </w:rPr>
        <w:t>                         Проверочный лист</w:t>
      </w:r>
      <w:r>
        <w:br/>
      </w:r>
      <w:r>
        <w:rPr>
          <w:b/>
          <w:color w:val="000000"/>
          <w:sz w:val="20"/>
        </w:rPr>
        <w:t>      в области пожарной безопасности для домов и зон отдыха,</w:t>
      </w:r>
      <w:r>
        <w:br/>
      </w:r>
      <w:r>
        <w:rPr>
          <w:b/>
          <w:color w:val="000000"/>
          <w:sz w:val="20"/>
        </w:rPr>
        <w:t>        летних оздоровительных лагерей и туристических баз</w:t>
      </w:r>
    </w:p>
    <w:bookmarkEnd w:id="45"/>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4067"/>
        <w:gridCol w:w="1083"/>
        <w:gridCol w:w="1094"/>
        <w:gridCol w:w="1480"/>
        <w:gridCol w:w="1480"/>
      </w:tblGrid>
      <w:tr w:rsidR="00336E77">
        <w:trPr>
          <w:trHeight w:val="69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инструкции о мерах пожарной безопасности на каждый объект, для каждого взрывопожароопасного и </w:t>
            </w:r>
            <w:r>
              <w:rPr>
                <w:color w:val="000000"/>
                <w:sz w:val="20"/>
              </w:rPr>
              <w:lastRenderedPageBreak/>
              <w:t>пожароопасного участка (мастерской, цеха)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 Содержание зданий и сооружений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Установка пожарных кранов внутреннего противопожарного </w:t>
            </w:r>
            <w:r>
              <w:rPr>
                <w:color w:val="000000"/>
                <w:sz w:val="20"/>
              </w:rPr>
              <w:lastRenderedPageBreak/>
              <w:t>водопровода на высоте 1,35 м, укомплектование их рукавами и стволами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Вентиляционные установки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Эксплуатации электрических сетей, электроустановок и электротехнических изделий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w:t>
            </w:r>
            <w:r>
              <w:rPr>
                <w:color w:val="000000"/>
                <w:sz w:val="20"/>
              </w:rPr>
              <w:lastRenderedPageBreak/>
              <w:t xml:space="preserve">приборов, использования некалиброванных плавких вставок или других самодельных аппаратов защиты от перегрузок и короткого замыкания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w:t>
            </w:r>
            <w:r>
              <w:rPr>
                <w:color w:val="000000"/>
                <w:sz w:val="20"/>
              </w:rPr>
              <w:lastRenderedPageBreak/>
              <w:t xml:space="preserve">во избежание опасных в пожарном отношении переходных сопротивлений при помощи опрессовки, сварки, пайки или специальных зажимов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6. Требования к эксплуатации систем отопления </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w:t>
            </w:r>
            <w:r>
              <w:rPr>
                <w:color w:val="000000"/>
                <w:sz w:val="20"/>
              </w:rPr>
              <w:lastRenderedPageBreak/>
              <w:t xml:space="preserve">не ближе 8 м от сгораемых строений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7. Требования к эксплуатации систем и установок пожарной автоматики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w:t>
            </w:r>
            <w:r>
              <w:rPr>
                <w:color w:val="000000"/>
                <w:sz w:val="20"/>
              </w:rPr>
              <w:lastRenderedPageBreak/>
              <w:t xml:space="preserve">сигнализации, автоматическими установками пожаротушения и оповещения людей о пожаре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8. Дополнительные требования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Устройство одноэтажными деревянных зданий детских оздоровительных </w:t>
            </w:r>
            <w:r>
              <w:rPr>
                <w:color w:val="000000"/>
                <w:sz w:val="20"/>
              </w:rPr>
              <w:lastRenderedPageBreak/>
              <w:t>лагерей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негорючей кровли и утеплителя, а также оштукатуривания каркасных и щитовых зданий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Покрытие здания горючими материалами (соломой, щепой, камышом, толью)</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кухонь, прачечных в деревянных зданиях, занятых детьми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более 50 детей в зданиях из горючих конструкций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Топка печи, применение керосиновых и электронагревательных приборов в помещениях, занятых детьми в летний период</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прачечных и кухонь, в местах летнего отдыха детей и оздоровительных лагерях в обособленных строениях на расстоянии не менее 15 метров от деревянных зданий, в которых размещаются дети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детей в местах летнего отдыха, оздоровительных лагерях, не обеспеченных наружным противопожарным водоснабжением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мест летнего отдыха детей, летних оздоровительных лагерей телефонной связью, сигналом тревоги на случай пожара и первичными средствами пожаротушения. Наличие круглосуточного дежурства обслуживающего персонала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46" w:name="z12"/>
      <w:r>
        <w:rPr>
          <w:color w:val="000000"/>
          <w:sz w:val="20"/>
        </w:rPr>
        <w:t xml:space="preserve">  Приложение 12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47" w:name="z94"/>
      <w:bookmarkEnd w:id="46"/>
      <w:r>
        <w:rPr>
          <w:b/>
          <w:color w:val="000000"/>
          <w:sz w:val="20"/>
        </w:rPr>
        <w:t xml:space="preserve">         Проверочный лист в области пожарной безопасности </w:t>
      </w:r>
      <w:r>
        <w:br/>
      </w:r>
      <w:r>
        <w:rPr>
          <w:b/>
          <w:color w:val="000000"/>
          <w:sz w:val="20"/>
        </w:rPr>
        <w:t>            для многоквартирных жилых домов и общежитий</w:t>
      </w:r>
    </w:p>
    <w:bookmarkEnd w:id="47"/>
    <w:p w:rsidR="00336E77" w:rsidRDefault="00470357">
      <w:pPr>
        <w:spacing w:after="0"/>
      </w:pPr>
      <w:r>
        <w:rPr>
          <w:color w:val="000000"/>
          <w:sz w:val="20"/>
        </w:rPr>
        <w:lastRenderedPageBreak/>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4067"/>
        <w:gridCol w:w="1083"/>
        <w:gridCol w:w="1094"/>
        <w:gridCol w:w="1480"/>
        <w:gridCol w:w="1480"/>
      </w:tblGrid>
      <w:tr w:rsidR="00336E77">
        <w:trPr>
          <w:trHeight w:val="69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Содержание территории, (своевременная очистка от горючих отходов, мусора, тары, опавших листьев, сгораемого мусора и других </w:t>
            </w:r>
            <w:r>
              <w:rPr>
                <w:color w:val="000000"/>
                <w:sz w:val="20"/>
              </w:rPr>
              <w:lastRenderedPageBreak/>
              <w:t>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w:t>
            </w:r>
            <w:r>
              <w:rPr>
                <w:color w:val="000000"/>
                <w:sz w:val="20"/>
              </w:rPr>
              <w:lastRenderedPageBreak/>
              <w:t>эвакуационных выходов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загромождения мебелью, оборудованием и другими предметами </w:t>
            </w:r>
            <w:r>
              <w:rPr>
                <w:color w:val="000000"/>
                <w:sz w:val="20"/>
              </w:rPr>
              <w:lastRenderedPageBreak/>
              <w:t>дверей, люков на балконах и лоджиях, переходов в смежные секции и выходов на наружные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Вентиляционные установки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Эксплуатации электрических сетей, электроустановок и электротехнических изделий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w:t>
            </w:r>
            <w:r>
              <w:rPr>
                <w:color w:val="000000"/>
                <w:sz w:val="20"/>
              </w:rPr>
              <w:lastRenderedPageBreak/>
              <w:t xml:space="preserve">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w:t>
            </w:r>
            <w:r>
              <w:rPr>
                <w:color w:val="000000"/>
                <w:sz w:val="20"/>
              </w:rPr>
              <w:lastRenderedPageBreak/>
              <w:t xml:space="preserve">предприятия-изготовителя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защитных крышек на соединительных и ответвительных </w:t>
            </w:r>
            <w:r>
              <w:rPr>
                <w:color w:val="000000"/>
                <w:sz w:val="20"/>
              </w:rPr>
              <w:lastRenderedPageBreak/>
              <w:t>коробках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6. Требования к эксплуатации систем отопления </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w:t>
            </w:r>
            <w:r>
              <w:rPr>
                <w:color w:val="000000"/>
                <w:sz w:val="20"/>
              </w:rPr>
              <w:lastRenderedPageBreak/>
              <w:t xml:space="preserve">предтопочного металлического листа размером не менее 0,5 х 0,7 м без отверстий, располагаемого длинной его стороной вдоль печи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6.5 Временные металлические печи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7. Требования к эксплуатации систем и установок пожарной автоматики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w:t>
            </w:r>
            <w:r>
              <w:rPr>
                <w:color w:val="000000"/>
                <w:sz w:val="20"/>
              </w:rPr>
              <w:lastRenderedPageBreak/>
              <w:t xml:space="preserve">установок автоматического пожаротушения производственного оборудования и санитарных приборов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8. Дополнительные требования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Содержание в исправном состоянии систем и установок противодымной защиты, пожарной автоматики, аварийного освещения, внутреннего противопожарного водопровода, аварийных лифтов и организация их систематической проверки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Содержание установок управления и приборов контроля за системами противопожарной защиты, выведенных на центральные диспетчерские пункты объектов, а также обеспечение их проверки дежурным персоналом при заступлении на службу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вывешенных у пусковых устройств систем противопожарной защиты, включаемых при пожаре, табличек об их назначении и порядке приведения в действие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постоянного освещения электрическим светом путей эвакуации, не имеющих естественного освещения, а также наличие возможности включения освещения от светодиода на движение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дверях, входящих в систему противодымной защиты, исправных самозакрывающихся устройств и уплотняющих прокладок</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101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застройки, загромождения оборудованием, автотранспортом площадок, предназначенных для установки в случае пожара автолестниц</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дверных проемов в глухих перегородках и стенах, отделяющих незадымляемые лестничные клетки от помещений, проходов, подвалов с пожароопасными помещениями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окрашивания, заклеивания обоями автоматических пожарных извещателей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общих коридорах перегородок, препятствующих дымоудалению</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отделки ограждений балконов и лоджий горючими материалами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квартирах жилых домов и жилых комнатах общежитий различного рода мастерские и складские помещения, где применяются и хранятся взрывопожароопасные вещества и материалы, а также сдача их в аренду под помещения другого назначения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общежитиях (за исключением жилых помещений) мест, выделенных для курения, оборудованных надписью «Место для курения», урнами или пепельницами из негорючих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обесточивания после приемки системы противодымной защиты, щиты управления системой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эксплуатации вновь построенного здания до наладки систем противопожарной защиты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забивания наглухо и загромождение мебелью, оборудованием эвакуационных дверей, люков на балконах и лоджиях, а также переходов для людей в смежные секции и выходов на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остеклений или заделки жалюзей и воздушных зон незадымляемых лестничных клеток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из негорючих материалов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их огнестойкость</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Исправное состояние огнезадерживающих устройств (заслонки, шиберы, клапаны)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48" w:name="z13"/>
      <w:r>
        <w:rPr>
          <w:color w:val="000000"/>
          <w:sz w:val="20"/>
        </w:rPr>
        <w:t xml:space="preserve">  Приложение 13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49" w:name="z95"/>
      <w:bookmarkEnd w:id="48"/>
      <w:r>
        <w:rPr>
          <w:b/>
          <w:color w:val="000000"/>
          <w:sz w:val="20"/>
        </w:rPr>
        <w:t>      Проверочный лист в области пожарной безопасности для</w:t>
      </w:r>
      <w:r>
        <w:br/>
      </w:r>
      <w:r>
        <w:rPr>
          <w:b/>
          <w:color w:val="000000"/>
          <w:sz w:val="20"/>
        </w:rPr>
        <w:t>  культурно-зрелищных, развлекательных и спортивных учреждений</w:t>
      </w:r>
    </w:p>
    <w:bookmarkEnd w:id="49"/>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4067"/>
        <w:gridCol w:w="1083"/>
        <w:gridCol w:w="1094"/>
        <w:gridCol w:w="1480"/>
        <w:gridCol w:w="1480"/>
      </w:tblGrid>
      <w:tr w:rsidR="00336E77">
        <w:trPr>
          <w:trHeight w:val="69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w:t>
            </w:r>
            <w:r>
              <w:rPr>
                <w:color w:val="000000"/>
                <w:sz w:val="20"/>
              </w:rPr>
              <w:lastRenderedPageBreak/>
              <w:t>препятствующих свободной эвакуации людей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w:t>
            </w:r>
            <w:r>
              <w:rPr>
                <w:color w:val="000000"/>
                <w:sz w:val="20"/>
              </w:rPr>
              <w:lastRenderedPageBreak/>
              <w:t>хранения ключей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снятия предусмотренных проектом дверей эвакуационных </w:t>
            </w:r>
            <w:r>
              <w:rPr>
                <w:color w:val="000000"/>
                <w:sz w:val="20"/>
              </w:rPr>
              <w:lastRenderedPageBreak/>
              <w:t>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Вентиляционные установки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Эксплуатации электрических сетей, электроустановок и электротехнических изделий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w:t>
            </w:r>
            <w:r>
              <w:rPr>
                <w:color w:val="000000"/>
                <w:sz w:val="20"/>
              </w:rPr>
              <w:lastRenderedPageBreak/>
              <w:t xml:space="preserve">электроустановочных изделий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w:t>
            </w:r>
            <w:r>
              <w:rPr>
                <w:color w:val="000000"/>
                <w:sz w:val="20"/>
              </w:rPr>
              <w:lastRenderedPageBreak/>
              <w:t xml:space="preserve">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6. Требования к эксплуатации систем отопления </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w:t>
            </w:r>
            <w:r>
              <w:rPr>
                <w:color w:val="000000"/>
                <w:sz w:val="20"/>
              </w:rPr>
              <w:lastRenderedPageBreak/>
              <w:t xml:space="preserve">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специально отведенных мест, исключающих возможность </w:t>
            </w:r>
            <w:r>
              <w:rPr>
                <w:color w:val="000000"/>
                <w:sz w:val="20"/>
              </w:rPr>
              <w:lastRenderedPageBreak/>
              <w:t>возникновения пожара, для размещения золы и шлака и пролитие их водой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w:t>
            </w:r>
            <w:r>
              <w:rPr>
                <w:color w:val="000000"/>
                <w:sz w:val="20"/>
              </w:rPr>
              <w:lastRenderedPageBreak/>
              <w:t xml:space="preserve">вставленного заменяющего разделку лист из кровельного железа, размером не менее трех диаметров дымовой трубы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7. Требования к эксплуатации систем и установок пожарной автоматики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8. Дополнительные требования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Соединение в ряды между собой и прочное крепление к полу всех кресел и стульев в зрительных залах и на трибунах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Обработка деревянных конструкции сценической коробки (колосники, настил сцены, подвесные мостики, рабочие галереи) глубокой пропиткой антипиренами, а также горючие декорации, сценическое и выставочное оформление, драпировки в зрительных и экспозиционных залах, фойе, буфетах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пределах сценической коробки театрально-зрелищных учреждений одновременного нахождения декорации и сценического оборудования более чем для двух спектаклей. Недопущение хранения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в подвалах и под зрительными залами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при оформлении постановок вокруг планшета сцены свободного кругового прохода шириной не менее 1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 сцене курения, применение открытого огня (факелы, свечи, канделябры), дуговых прожекторов, фейерверков и других видов огневых эффектов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выполнения временных мест для зрителей (выдвижные, съемные, сборно-разборные), а также недопущение выполнение сидений из синтетических материалов, выделяющие при горении высокоопасные вещества на трибунах крытых и открытых спортивных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установки приставных </w:t>
            </w:r>
            <w:r>
              <w:rPr>
                <w:color w:val="000000"/>
                <w:sz w:val="20"/>
              </w:rPr>
              <w:lastRenderedPageBreak/>
              <w:t>сидений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103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съемными временных сидений в эвакуационных люках, предназначенные для размещения фона на трибунах при проведении спортивно-художественных праздников, открытия и закрытия международных соревнований или международных мероприятий, а также культурно-зрелищных мероприятий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расстановки кресел для зрителей в спортивных залах создающих встречные или пересекающиеся потоки зрителей с постоянных и временных трибун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в исправном состоянии приспособлений для крепления временных конструкций для сидения зрителей в крытых спортивных сооружениях, а также крепления помостов, эстрад и рингов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установки телевизионных камер на спортивных сооружениях в проходах между рядами трибун и препятствованию эвакуации людей при пожаре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 спортивных залах с трибунами для зрителей при наличии искусственных ледовых покрытий мест для временной (на период проведения соревнований, представлений, тренировок, репетиций) стоянки льдоочистительных машин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 бесстеллажном хранении спортинвентаря, сборно-разборных конструкций залов, съемных покрытий залов и других материалов, укладываемые в штабели площадью более 100 м2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выступа за габариты стеллажей при хранении спортинвентаря и других материалов на стеллажах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металлического ящика для сбора промасленной ветоши в помещениях для чистки оружия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Обеспечение хранения специальной одежды работающих в специально выделенных и оборудованных для этих </w:t>
            </w:r>
            <w:r>
              <w:rPr>
                <w:color w:val="000000"/>
                <w:sz w:val="20"/>
              </w:rPr>
              <w:lastRenderedPageBreak/>
              <w:t>целей помещениях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спортивных залах складирование горючих материалов, а также устройство помещений с конструкциями из горючих материалов непосредственно под узлами крепления металлических и деревянных несущих конструкций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монтажа софитов и рамп только на негорючие материалы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прокладки между деревянной рампой помоста (эстрады) и кожухами электросветильников негорючего материала толщиной 8-10 миллиметров, защиты негорючими материалами с наружной стороны всех переносных электрофонарей (подсветы), устанавливаемые на эстраде или помосте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установки у всех софитов со стороны света защитной металлической сетки, предотвращающей выпадение стекол светильников и осколков разорвавшихся колб ламп</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50" w:name="z14"/>
      <w:r>
        <w:rPr>
          <w:color w:val="000000"/>
          <w:sz w:val="20"/>
        </w:rPr>
        <w:t xml:space="preserve">  Приложение 14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51" w:name="z96"/>
      <w:bookmarkEnd w:id="50"/>
      <w:r>
        <w:rPr>
          <w:b/>
          <w:color w:val="000000"/>
          <w:sz w:val="20"/>
        </w:rPr>
        <w:t xml:space="preserve">       Проверочный лист в области пожарной безопасности </w:t>
      </w:r>
      <w:r>
        <w:br/>
      </w:r>
      <w:r>
        <w:rPr>
          <w:b/>
          <w:color w:val="000000"/>
          <w:sz w:val="20"/>
        </w:rPr>
        <w:t>                    для культовых объектов</w:t>
      </w:r>
    </w:p>
    <w:bookmarkEnd w:id="51"/>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4067"/>
        <w:gridCol w:w="1083"/>
        <w:gridCol w:w="1094"/>
        <w:gridCol w:w="1480"/>
        <w:gridCol w:w="1480"/>
      </w:tblGrid>
      <w:tr w:rsidR="00336E77">
        <w:trPr>
          <w:trHeight w:val="69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Обеспеченность знаками пожарной </w:t>
            </w:r>
            <w:r>
              <w:rPr>
                <w:color w:val="000000"/>
                <w:sz w:val="20"/>
              </w:rPr>
              <w:lastRenderedPageBreak/>
              <w:t>безопасности и указателями мест размещения источников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Устройство на путях эвакуаций порогов (за исключением порогов в дверных проемах), раздвижных и </w:t>
            </w:r>
            <w:r>
              <w:rPr>
                <w:color w:val="000000"/>
                <w:sz w:val="20"/>
              </w:rPr>
              <w:lastRenderedPageBreak/>
              <w:t>подъемно-опускных дверей и ворот, вращающихся дверей и турникетов, а также других устройств, препятствующих свободной эвакуации людей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Обеспечение закрытия на замок дверей чердачных помещений, а также технических этажей и подвалов, в которых по условиям технологии не </w:t>
            </w:r>
            <w:r>
              <w:rPr>
                <w:color w:val="000000"/>
                <w:sz w:val="20"/>
              </w:rPr>
              <w:lastRenderedPageBreak/>
              <w:t>требуется постоянного пребывания людей. Наличие на дверях указанных помещений информации о месте хранения ключей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w:t>
            </w:r>
            <w:r>
              <w:rPr>
                <w:color w:val="000000"/>
                <w:sz w:val="20"/>
              </w:rPr>
              <w:lastRenderedPageBreak/>
              <w:t>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и содержание в исправном состоянии наружных пожарных лестниц </w:t>
            </w:r>
            <w:r>
              <w:rPr>
                <w:color w:val="000000"/>
                <w:sz w:val="20"/>
              </w:rPr>
              <w:lastRenderedPageBreak/>
              <w:t>и ограждений на крышах зданий, сооружений и строений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 Вентиляционные установки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Эксплуатации электрических сетей, электроустановок и электротехнических изделий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w:t>
            </w:r>
            <w:r>
              <w:rPr>
                <w:color w:val="000000"/>
                <w:sz w:val="20"/>
              </w:rPr>
              <w:lastRenderedPageBreak/>
              <w:t xml:space="preserve">свойства изоляцией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6. Требования к эксплуатации систем отопления </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w:t>
            </w:r>
            <w:r>
              <w:rPr>
                <w:color w:val="000000"/>
                <w:sz w:val="20"/>
              </w:rPr>
              <w:lastRenderedPageBreak/>
              <w:t xml:space="preserve">какие-либо неисправности и повреждения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w:t>
            </w:r>
            <w:r>
              <w:rPr>
                <w:color w:val="000000"/>
                <w:sz w:val="20"/>
              </w:rPr>
              <w:lastRenderedPageBreak/>
              <w:t xml:space="preserve">легковоспламеняющиеся и горючие жидкости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 xml:space="preserve">1,25 метра – от топочных отверстий </w:t>
            </w:r>
            <w:r>
              <w:rPr>
                <w:color w:val="000000"/>
                <w:sz w:val="20"/>
              </w:rPr>
              <w:lastRenderedPageBreak/>
              <w:t>до деревянных конструкций и другого оборудования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7. Требования к эксплуатации систем и установок пожарной автоматики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w:t>
            </w:r>
            <w:r>
              <w:rPr>
                <w:color w:val="000000"/>
                <w:sz w:val="20"/>
              </w:rPr>
              <w:lastRenderedPageBreak/>
              <w:t xml:space="preserve">насосной установки, в соответствии с которой должны быть пронумерованы насосы, узлы управления, задвижки и другое оборудование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8. Дополнительные требования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подсвечников, светильников и осветительного оборудования с применением открытого огня на негорючих основаниях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источников открытого огня для проведения служб и обрядов на расстоянии менее:</w:t>
            </w:r>
            <w:r>
              <w:br/>
            </w:r>
            <w:r>
              <w:rPr>
                <w:color w:val="000000"/>
                <w:sz w:val="20"/>
              </w:rPr>
              <w:t>1) 0,7 метра от горизонтальных ограждающих конструкций, выполненных из материалов с группой горючести Г1-Г4</w:t>
            </w:r>
            <w:r>
              <w:br/>
            </w:r>
            <w:r>
              <w:rPr>
                <w:color w:val="000000"/>
                <w:sz w:val="20"/>
              </w:rPr>
              <w:t>2) 0,5 метра от вертикальных ограждающих конструкций, выполненных из материалов с группой горючести Г1-Г4</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розлива горючих жидкостей в лампады и светильники из небьющейся емкости на поддоне из негорючего материала, в конструкции которых предусматриваются бортики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проведения в культовых сооружениях огневых работ (топка печей, сварочные работы и другие виды огневых работ), розлив горючей жидкости в период проведения служб и обрядов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исправных индивидуальных средств защиты органов дыхания в количестве равном числу служителей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52" w:name="z15"/>
      <w:r>
        <w:rPr>
          <w:color w:val="000000"/>
          <w:sz w:val="20"/>
        </w:rPr>
        <w:t xml:space="preserve">  Приложение 15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lastRenderedPageBreak/>
        <w:t xml:space="preserve"> Республики Казахстан     </w:t>
      </w:r>
      <w:r>
        <w:br/>
      </w:r>
      <w:r>
        <w:rPr>
          <w:color w:val="000000"/>
          <w:sz w:val="20"/>
        </w:rPr>
        <w:t>от 25 декабря 2015 года № 1060</w:t>
      </w:r>
    </w:p>
    <w:bookmarkEnd w:id="52"/>
    <w:p w:rsidR="00336E77" w:rsidRDefault="00470357">
      <w:pPr>
        <w:spacing w:after="0"/>
      </w:pPr>
      <w:r>
        <w:rPr>
          <w:b/>
          <w:color w:val="000000"/>
          <w:sz w:val="20"/>
        </w:rPr>
        <w:t>        Проверочный лист в области пожарной безопасности для</w:t>
      </w:r>
      <w:r>
        <w:br/>
      </w:r>
      <w:r>
        <w:rPr>
          <w:b/>
          <w:color w:val="000000"/>
          <w:sz w:val="20"/>
        </w:rPr>
        <w:t>           объектов нефтегазодобывающей промышленности</w:t>
      </w:r>
    </w:p>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
        <w:gridCol w:w="4110"/>
        <w:gridCol w:w="1061"/>
        <w:gridCol w:w="1082"/>
        <w:gridCol w:w="1480"/>
        <w:gridCol w:w="1480"/>
      </w:tblGrid>
      <w:tr w:rsidR="00336E77">
        <w:trPr>
          <w:trHeight w:val="69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45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9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пожарно-технической комиссии и добровольного противопожарного формирования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13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загромождения противопожарных расстояний между зданиями и сооружениями материалами </w:t>
            </w:r>
            <w:r>
              <w:rPr>
                <w:color w:val="000000"/>
                <w:sz w:val="20"/>
              </w:rPr>
              <w:lastRenderedPageBreak/>
              <w:t>и оборудованием, стоянки транспорта и строительства (установки) зданий и сооружений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Загромождение эвакуационных путей и </w:t>
            </w:r>
            <w:r>
              <w:rPr>
                <w:color w:val="000000"/>
                <w:sz w:val="20"/>
              </w:rPr>
              <w:lastRenderedPageBreak/>
              <w:t>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устройства в лестничных клетках и коридорах кладовые (подсобные помещения), а также </w:t>
            </w:r>
            <w:r>
              <w:rPr>
                <w:color w:val="000000"/>
                <w:sz w:val="20"/>
              </w:rPr>
              <w:lastRenderedPageBreak/>
              <w:t>хранение под лестничными маршами и на лестничных площадках вещей, мебели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w:t>
            </w:r>
            <w:r>
              <w:rPr>
                <w:color w:val="000000"/>
                <w:sz w:val="20"/>
              </w:rPr>
              <w:lastRenderedPageBreak/>
              <w:t>(автоматической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Требования к вентиляционным установкам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Требования к эксплуатации электрических сетей,</w:t>
            </w:r>
            <w:r>
              <w:br/>
            </w:r>
            <w:r>
              <w:rPr>
                <w:color w:val="000000"/>
                <w:sz w:val="20"/>
              </w:rPr>
              <w:t>электроустановок и электротехнических изделий</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пожароопасных зонах электрического оборудования, не имеющего </w:t>
            </w:r>
            <w:r>
              <w:rPr>
                <w:color w:val="000000"/>
                <w:sz w:val="20"/>
              </w:rPr>
              <w:lastRenderedPageBreak/>
              <w:t>обозначения уровня и вида защиты от взрыва и (или) пожара завода-изготовителя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w:t>
            </w:r>
            <w:r>
              <w:rPr>
                <w:color w:val="000000"/>
                <w:sz w:val="20"/>
              </w:rPr>
              <w:lastRenderedPageBreak/>
              <w:t>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 Требования к эксплуатации систем отопления</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w:t>
            </w:r>
            <w:r>
              <w:rPr>
                <w:color w:val="000000"/>
                <w:sz w:val="20"/>
              </w:rPr>
              <w:lastRenderedPageBreak/>
              <w:t xml:space="preserve">исправных дверец и разделок (отступок) от горючих конструкций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 Требования к эксплуатации систем и установок пожарной автоматики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Знание обслуживающим персоналом объекта устройств и принципов работы систем и установок пожарной </w:t>
            </w:r>
            <w:r>
              <w:rPr>
                <w:color w:val="000000"/>
                <w:sz w:val="20"/>
              </w:rPr>
              <w:lastRenderedPageBreak/>
              <w:t>автоматики, смонтированных на объекте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Требования к объектам нефтегазодобывающей промышленности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Ограждение территории нефтебаз, наливных и перекачивающих станций забором из негорючего материала высотой не менее 2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посадки деревьев и кустарников в каре обвалований резервуаров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разведение костров, сжигание мусора, отходов, применять факелы, керосиновые фонари и другие источники открытого огня на территории объекта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Очистка территорий, отводимой под установку, освобождение от наземных и подземных трубопроводов, кабелей, очистка от деревьев, кустарника, травы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площадки вокруг наземных сооружений для передвижения транспорта и пожарной техники шириной 10-12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102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отвода жидкости от устья и наземных сооружений в специальные амбары (ловушки)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топливных емкостей и установок не ближе 20 метров от наземных помещений, оборудования, трубопроводов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топливных установок насосами, емкости – уровнемерами, предупреждающими и запрещающими надписями (знаками)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местах установки подъездного пути и обвалования из расчета объема хранения горюче-смазочных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всасывающих и нагнетательных линиях насосов и компрессоров, перекачивающих горючие продукты, запорных, отсекающих и предохранительных устройств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горюче-смазочных и легковоспламеняющихся материалов внутри пожаровзрывоопасных сооружений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Вывод выхлопных линии двигателей внутреннего сгорания на расстоянии не менее 15 метров от устья скважины, 5 метров от стены укрытия (основания) и 1,5 метра от верхней части крыши (навеса)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местах прохода выхлопной линии через стены, укрытия, крышу (навес) зазора не менее трех диаметров трубы. Наличие теплоизолирующей прокладки и негорючей разделки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выхлопных труб искрогасителями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открытого огня и курения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ведения газоопасных, огневых и сварочных работ при наличии загазованности, загрязнения </w:t>
            </w:r>
            <w:r>
              <w:rPr>
                <w:color w:val="000000"/>
                <w:sz w:val="20"/>
              </w:rPr>
              <w:lastRenderedPageBreak/>
              <w:t>горюче-смазочными материалами, нефтепродуктами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Постоянное содержание силового, бурового и нефтепромыслового оборудования, укрытий, устья и территорий объекта в пожаробезопасном состоянии, регулярная защита от замазученности, разлива горюче-смазочных материалов, нефтепродуктов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 Требования при проведении работ по бурению и эксплуатации скважин</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Использование специальной техники, применяемой при цементировке, установке нефтяных и кислотных ванн, исследовательских и аварийных работах при наличии искрогасителей выхлопных труб</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при освоении скважины передвижного компрессора на расстоянии не менее 25 метров от скважины с наветренной стороны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 промывке скважины нефтью установка агрегата на расстоянии не менее 10 метров от устья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освоения газовых и газоконденсатных скважин свабированием, а фонтанных скважин тартанием желонкой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при освоении скважин передвижными агрегатами возможности присоединения к рабочему манифольду необходимого количества агрегатов, как для освоения, так и на случай глушения скважины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Исключение отпускания устройства стока нефти в общие амбары и ловушки по открытым канавам во избежание возгорания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линиях от газо- и воздухораспределительных будок у скважин обратных клапанов установленных для предупреждения попадания нефти и газа из скважины в компрессор</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 наружной стороны помещения газораспределительных будок надписи «Газ! Огнеопасно!»</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выхлопных труб двигателей внутреннего сгорания </w:t>
            </w:r>
            <w:r>
              <w:rPr>
                <w:color w:val="000000"/>
                <w:sz w:val="20"/>
              </w:rPr>
              <w:lastRenderedPageBreak/>
              <w:t>передвижных компрессоров глушителем с искрогасителем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8.2 Компрессорные станции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выкидной линии последней ступени сжатия компрессора (вне здания компрессорной) предохранительного устройства, срабатывающего при давлении, превышающем рабочее на 10 %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компрессора сигнализацией отклонения параметров от нормальной работы, а также автоматическим отключением при повышении давления и температуры сжигаемого газа (воздуха), при прекращении подачи охлаждающей воды и падения давления на приеме и в системе смазки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в газокомпрессорных помещениях аппаратуры и оборудования, не связанного с работой компрессорной установки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забора воздуха для воздушных компрессоров в местах выделения горючих паров или газов, а также в местах возможного появления источников воспламенения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доступа для осмотра заземляющих проводников и мест их приварки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применение для заземляющего проводника стального каната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установки станции управления, автотрансформаторов, трансформаторов под проводами линий электропередачи любого напряжения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помещений или будки для установки электрооборудования погружных центробежных электронасосов из негорючего материала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 Интенсификация добычи нефти и газа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разработанного и вывешенного на видном месте Плана ликвидации возможных аварий и пожаров с учетом проведения методов интенсификации добычи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объектов, где осуществляются методы интенсификации добычи, надежной телефонной или радиосвязью с центральным диспетчерским пунктом предприятия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вывешенных у средств связи табличек с указанием названий и порядка подачи сигналов, вызова руководителей и ответственных лиц, пожарной части, скорой помощи, газоспасательной службы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слива остатков нефти и химреагентов из емкостей агрегатов и автоцистерн в промышленную канализацию</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Обеспечение всех производственных и вспомогательных помещений, сооружений и складов первичными средствами пожаротушения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противопожарного инвентаря и оборудования, аварийных и газоспасательных средств для работ, не связанных с их прямым назначением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курения вне специально отведенных мест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надписи «Огнеопасно» на емкостях с пенореагентом и другими горючими химическими веществами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налива и слива пенореагента и других горючих химических веществ во время грозы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Расположение передвижного технологического оборудования для закачки реагента в пласт с учетом рельефа местности и направления ветра, для обеспечения в случае необходимости его выезда из опасной зоны и эвакуацию персонала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расположения передвижного оборудования, насосных установок в пределах охранной зоны воздушных линий электропередач или над нефтегазопроводами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печи автоматическими устройствами, регулирующими температуру подогреваемой нефти в заданных пределах, а также отключающими подачу газа на горелки </w:t>
            </w:r>
            <w:r>
              <w:rPr>
                <w:color w:val="000000"/>
                <w:sz w:val="20"/>
              </w:rPr>
              <w:lastRenderedPageBreak/>
              <w:t>при повышении или понижении давления газа, предусмотренного изготовителем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на топливном трубопроводе отрегулированное редуцирующее устройство и предохранительный клапан в горелке, а также устройство для предупреждения попадания конденсата в контрольно-измерительные приборы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технических средств передвижения (автомобили, трактора) искрогасителями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емкости с горячей нефтью не ближе 10 метров от устья с подветренной стороны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компрессоров и электрооборудования на расстоянии не ближе 10 метров, а компрессор с двигателем внутреннего сгорания – не ближе 25 метров от устья скважины. Оборудование выхлопной трубы двигателя внутреннего сгорания искрогасителем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автоцистернах или иной таре с газоконденсатом надписи или знака «Огнеопасно»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Заземление автоцистерны перед сливом или наливом конденсата. Недопущение отсоединения заземляющего устройства до окончания слива или налива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агрегатов и автоцистерн не ближе 25 метров от устья скважины и не менее 6 метров друг от друга с наветренной стороны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Снабжение территории участка, где осуществляется обработка пласта методом внутрипластового движущегося фронта горения, предупредительными плакатами и ограждение металлическими пикетами с красным флажком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 Хранение и транспортировка нефти и газа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негорючих материалов для теплоизоляции оборудования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трапов, сепараторов и других аппаратов лестницами и площадками для обслуживания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Сооружение нефте- и песколовушек из </w:t>
            </w:r>
            <w:r>
              <w:rPr>
                <w:color w:val="000000"/>
                <w:sz w:val="20"/>
              </w:rPr>
              <w:lastRenderedPageBreak/>
              <w:t>негорючего материала. Наличие вокруг открытой нефтеловушки ограждения высотой не менее 1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неисправности устройств, предназначенных на случай аварии или пожара для слива нефти. Обозначение задвижек линий аварийного слива опознавательными знаками, освобождение подступов к ним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помещений насосной для перекачки нефти принудительной приточно-вытяжной вентиляцией в искробезопасном исполнении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пуска насосов в работу при неисправной или выключенной вентиляции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Отделение помещений для размещения двигателей внутреннего сгорания от помещений для насосов газонепроницаемыми стенами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плоскоременных передач в помещениях, в которых установлены насосы для легковоспламеняющихся жидкостей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скопления смазочных материалов под насосами, растекания и разбрызгивания. Содержание пола в насосных в чистоте и регулярное промывание водой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смазочных материалов в насосных в количестве не более суточной потребности, в специальных металлических бочках или ящиках с крышками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насосной легковоспламеняющихся и горючих жидкостей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проезда при продувке и испытании трубопровода, нахождения в пределах зоны сцепления автомобилей, тракторов с работающими двигателями, а также пользования открытым огнем и курения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 Насосные станции для перекачки нефтепродуктов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Отделение помещений для размещения двигателей внутреннего сгорания от помещений для насосов газонепроницаемыми несгораемыми стенами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скопления нефтепродуктов. Оборудование помещений насосных водяными стояками с резиновыми шлангами для удаления разлившихся нефтепродуктов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 Сливоналивные эстакады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в исправном состоянии рабочих и эвакуационных лестницы эстакад</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твердым покрытием оперативных площадок автоналивных эстакад и наличие беспрепятственного стока различных жидкостей через гидравлический затвор в производственно-ливневую канализацию или специальный сборник</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установленного администрацией предприятия допустимого числа машин, одновременно находящихся на оперативной площадке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автоналивной эстакаде троса или штанги для буксировки автоцистерн в случае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сигнальных знаков – контрольных столбиков по обе стороны от сливно-наливных устройств или отдельно стоящих на железнодорожных путях стояков (на расстоянии двух двухосных или одного четырехосного вагонов), за которые запрещается заходить тепловозам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переходных мостиков на железнодорожной сливно-наливной эстакаде для легковоспламеняющихся нефтепродуктов деревянными подушками с потайными болтами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заземления железнодорожных путей, эстакад, трубопроводов, телескопических труб и наконечников шлангов. Проведение сопротивления заземляющих устройств не реже одного раза в год по графику</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 Объекты газоперерабатывающей промышленности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 участках территории завода, скопление горючих паров и газов, проезда автомашин, тракторов, мотоциклов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работы в обуви, подбитой железными подковками, во взрывоопасных помещениях и газоопасных местах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колес транспортных тележек, находящихся во взрывоопасных цехах категории А и Б, ободками из металла, не дающего искр при ударе, или резиновые шины. Содержание смотровых колодцев канализации постоянно закрытыми крышками и засыпаются песком слоем 10 сантиметров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Во избежание распространения огня по сети промышленной канализации во время пожара установка гидравлических затворов в специальных колодцах. В каждом гидравлическом затворе слой воды, образующий затвор, высотой не менее 0,25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гидравлических затворов на всех выпусках от помещений с технологической аппаратурой, площадок технологических установок, групп и отдельно стоящих резервуаров, узлов задвижек, групп аппаратов, насосных, котельных, сливоналивных эстакад. Конструкция гидрозатвора предусмотреть обеспечивающей удобную его очистку</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эксплуатации канализации с неисправными или неправильно выполненными гидравлическими затворами, а также без них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спуска пожаро-взрывоопасных продуктов в канализационные системы. Наличие для этих целей специальных емкостей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заземления металлических воздуходувов вентиляционных систем, установленных во взрывоопасных производственных помещениях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работы оборудования при неисправной вентиляции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Обеспечение круглосуточной работой вентиляции в закрытых помещениях, в которых находится аппаратура и коммуникации, содержащие горючие и </w:t>
            </w:r>
            <w:r>
              <w:rPr>
                <w:color w:val="000000"/>
                <w:sz w:val="20"/>
              </w:rPr>
              <w:lastRenderedPageBreak/>
              <w:t>взрывоопасные газы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производственных помещениях, где возможно внезапное интенсивное выделение вредных или взрывоопасных газов или паров, механической аварийной вентиляции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автоматического пуска аварийной механической вентиляции под действием датчиков-газоанализаторов и наличие дистанционного запуска аварийной вентиляции от кнопок, расположенных у наружной двери производственного помещения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заземления наливных стояков эстакад для заполнения железнодорожных цистерн. Электрическое соединение рельсов железнодорожных путей в пределах сливноналивного фронта между собой и присоедини к заземляющему устройству, не связанного с заземлением электротяговой сети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Присоединение автоцистерн, находящихся под наливом и сливом горючих газов, легковоспламеняющихся и горючих жидкостей, к заземляющему устройству. Использование в качестве заземляющего проводника гибкого (многожильного) медного провода сечением не менее 6 квадратных миллиметров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Осмотр молниезащитных устройств 2 раза в год</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 Содержание технологических аппаратов и установок</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эксплуатации аппаратов, трубопроводов и оборудования при допуске продукта через неплотности фланцевых соединений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горючих поверхностей аппаратов и емкостей исправной теплоизоляцией из негорючих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пользования пробоотборными краниками без пропускания горячего продукта через холодильник. Содержания отводных трубок и трубок холодильника в исправном состоянии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190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производственных помещениях производства работ, связанных с возможностью искрообразования, применения светильников открытого исполнения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вновь проектируемых и реконструированных печей устройствами для образования завес пара или инертного газа с выдачей сигнала при включении завесы в пожарную часть</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трубчатых печей сигнализацией, срабатывающих при прекращении подачи жидкого или газообразного топлива к форсункам или снижения давления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устройств, предназначенных на случай аварии или пожара для слива продукта, в исправном состоянии. Обозначение задвижек линий аварийного слива опознавательными знаками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эксплуатации трубчатых печей с неисправными двойниками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площадок под теплообменники с твердым покрытием со стоком в лоток, с выводом в промышленную канализацию через гидравлический затвор. Обеспечение площадки с приспособлением для смыва горючих продуктов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 Вспомогательные устройства и сооружения</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Окраска трубопроводов опознавательной окраской в зависимости от транспортируемого по ним вещества, наличие цифрового обозначения и направления движения продукта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наличия тупиковых участков на трубопроводах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эксплуатация трубопроводов, предназначенных для перекачки взрывопожароопасных сред, при наличии «хомутов»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8.10 Эксплуатация факельного хозяйства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ограждения территории вокруг факела в радиусе не менее 50 метров и обозначение предупредительными </w:t>
            </w:r>
            <w:r>
              <w:rPr>
                <w:color w:val="000000"/>
                <w:sz w:val="20"/>
              </w:rPr>
              <w:lastRenderedPageBreak/>
              <w:t>знаками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 колодцев, приямков и других заглублений в пределах ограждений территории факела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на газопроводах перед вводом в факельную трубу огнепреградителей, доступных для осмотра и ремонта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магистральном факельном трубопроводе общего сепаратора, расположенного на расстоянии не менее 50 метров от ствола факела. Обеспечение уклона факельного трубопровода в сторону сепаратора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8.11 Компрессорные и насосные станции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Содержание в исправном состоянии всех блокирующих и сигнализирующих устройств по контролю технологических параметров компрессоров и насосов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звуковой и световой сигнализации для контроля за уровнем жидкости в сепараторе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заземления насосов, перекачивающие пожаровзрывоопасные продукты, независимо от заземления электродвигателей, находящихся на одной раме с насосами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отвода за пределы помещения выбрасываемого продукта при продувке насосов, жидкого – по трубопроводу в специальную емкость, а пары и газы – на факел или свечу</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постоянного контроля за смазкой трущихся частей при работе насосов, а также температурой подшипников и сальников насосов. Недопущение растекания и разбрызгивания смазочных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8.12 Содержание электрооборудования</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эксплуатации взрывозащищенного электрооборудования с нарушенной системой защиты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в конструкции взрывозащищенного электрооборудования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шланговых кабелей с поврежденной оболочкой (проколы, порезы стыки)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в качестве заземлителей и заземляющей проводки технологических трубопроводов, содержащих горючие газы, жидкости, а также трубопроводов, покрытых изоляцией для защиты от коррозии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ввода в помещение контрольно-измерительных приборов импульсных линий, заменяющих состояние горючих газов, паров и жидкостей и связывающих технологические аппараты и трубопроводы, находящиеся под избыточным давлением, с приборами и аппаратурой, размещаемыми в помещениях контрольно-измерительных приборов. В случае необходимости в исключительных случаях ввода импульсных трубок наличие установки вне помещений контрольно-измерительных приборов разделительных сосудов, а также отсекающих устройств, предотвращающих проникновение внутрь помещений контрольно-измерительных приборов горючих газов и паров в случае разрыва импульсных трубок</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53" w:name="z16"/>
      <w:r>
        <w:rPr>
          <w:color w:val="000000"/>
          <w:sz w:val="20"/>
        </w:rPr>
        <w:t xml:space="preserve">  Приложение 16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54" w:name="z97"/>
      <w:bookmarkEnd w:id="53"/>
      <w:r>
        <w:rPr>
          <w:b/>
          <w:color w:val="000000"/>
          <w:sz w:val="20"/>
        </w:rPr>
        <w:t xml:space="preserve">        Проверочный лист в области пожарной безопасности </w:t>
      </w:r>
      <w:r>
        <w:br/>
      </w:r>
      <w:r>
        <w:rPr>
          <w:b/>
          <w:color w:val="000000"/>
          <w:sz w:val="20"/>
        </w:rPr>
        <w:t>                 для объектов здравоохранения</w:t>
      </w:r>
    </w:p>
    <w:bookmarkEnd w:id="54"/>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lastRenderedPageBreak/>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4096"/>
        <w:gridCol w:w="1064"/>
        <w:gridCol w:w="1086"/>
        <w:gridCol w:w="1480"/>
        <w:gridCol w:w="1480"/>
      </w:tblGrid>
      <w:tr w:rsidR="00336E77">
        <w:trPr>
          <w:trHeight w:val="69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9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пожарно-технической комиссии и добровольного противопожарного формирования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13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w:t>
            </w:r>
            <w:r>
              <w:rPr>
                <w:color w:val="000000"/>
                <w:sz w:val="20"/>
              </w:rPr>
              <w:lastRenderedPageBreak/>
              <w:t>эвакуационных выходов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загромождения мебелью, оборудованием и другими предметами </w:t>
            </w:r>
            <w:r>
              <w:rPr>
                <w:color w:val="000000"/>
                <w:sz w:val="20"/>
              </w:rPr>
              <w:lastRenderedPageBreak/>
              <w:t>дверей, люков на балконах и лоджиях, переходов в смежные секции и выходов на наружные эвакуационные лестницы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Требования к вентиляционным установкам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Требования к эксплуатации электрических сетей,</w:t>
            </w:r>
            <w:r>
              <w:br/>
            </w:r>
            <w:r>
              <w:rPr>
                <w:color w:val="000000"/>
                <w:sz w:val="20"/>
              </w:rPr>
              <w:t>электроустановок и электротехнических изделий</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w:t>
            </w:r>
            <w:r>
              <w:rPr>
                <w:color w:val="000000"/>
                <w:sz w:val="20"/>
              </w:rPr>
              <w:lastRenderedPageBreak/>
              <w:t xml:space="preserve">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w:t>
            </w:r>
            <w:r>
              <w:rPr>
                <w:color w:val="000000"/>
                <w:sz w:val="20"/>
              </w:rPr>
              <w:lastRenderedPageBreak/>
              <w:t xml:space="preserve">предприятия-изготовителя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защитных крышек на соединительных и ответвительных </w:t>
            </w:r>
            <w:r>
              <w:rPr>
                <w:color w:val="000000"/>
                <w:sz w:val="20"/>
              </w:rPr>
              <w:lastRenderedPageBreak/>
              <w:t>коробках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 Требования к эксплуатации систем отопления</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w:t>
            </w:r>
            <w:r>
              <w:rPr>
                <w:color w:val="000000"/>
                <w:sz w:val="20"/>
              </w:rPr>
              <w:lastRenderedPageBreak/>
              <w:t xml:space="preserve">предтопочного металлического листа размером не менее 0,5 х 0,7 м без отверстий, располагаемого длинной его стороной вдоль печи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6.5 Временные металлические печи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 Требования к эксплуатации систем и установок пожарной автоматики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w:t>
            </w:r>
            <w:r>
              <w:rPr>
                <w:color w:val="000000"/>
                <w:sz w:val="20"/>
              </w:rPr>
              <w:lastRenderedPageBreak/>
              <w:t xml:space="preserve">установок автоматического пожаротушения производственного оборудования и санитарных приборов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94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Дополнительные требования</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Сообщение медицинской организацией ежедневно после окончания выписки больных в пожарную часть данные о числе больных, находящихся в каждом здании учреждения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взрослых больных и детей при их количестве более 25 человек в каркасно-камышитовых и деревянных зданиях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приставными лестницами, из расчета одна лестница на здание медицинской организации, расположенные в сельской местности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носилками из расчета одни носилки на пять больных (инвалидов) здания больниц и других учреждений с постоянным пребыванием людей, не способных передвигаться самостоятельно</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в корпусах с палатами для больных помещения, не связанные с лечебным процессом или сдавать их в аренду</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кроватей в коридорах, холлах и на других путях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резиновых и пластмассовых шлангов для подачи кислорода от баллонов в больничные палаты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104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Пользование неисправным лечебным электрооборудованием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Пользования утюгами, электрическими плитками и другими электронагревательными приборами в больничных палатах и других помещениях, занятых больными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устройства кипятильников, водонагревателей и титанов, стерилизация медицинских инструментов, а также разогрев парафина и озокерита производится в специально приспособленных помещениях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 лабораториях, отделениях, кабинетах врачей хранение медикаментов и реактивов (относящихся к легковоспламеняющейся и горючей жидкости – спирт, эфир) в специальных закрывающихся металлических шкафах общим количеством не более 3 килограмм с учетом их совместимости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хранения материальных ценностей в аптечных складских помещениях строго по ассортиментам, и недопущение совместного хранения легковоспламеняющихся жидкостей с другими материалами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совместное хранения баллонов с кислородом и горючим газом, а также хранение этих баллонов в материальных и аптечных складах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 Физиотерапевтические кабинеты, отделения анестезиологии,</w:t>
            </w:r>
            <w:r>
              <w:br/>
            </w:r>
            <w:r>
              <w:rPr>
                <w:color w:val="000000"/>
                <w:sz w:val="20"/>
              </w:rPr>
              <w:t>реанимации и интенсивной терапии, операционные отделения</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стерилизаторами, в том числе с воздушной прослойкой, применяемые в электро- и светолечебных кабинетах, только заводского изготовления и на поверхности из негорючих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подогрева парафина и озокерита в специально выделенном помещении в вытяжном шкафу на подогревателях заводского изготовления или водяной бане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Обеспеченность осуществления выбросов из местных систем </w:t>
            </w:r>
            <w:r>
              <w:rPr>
                <w:color w:val="000000"/>
                <w:sz w:val="20"/>
              </w:rPr>
              <w:lastRenderedPageBreak/>
              <w:t>вентиляции помещений от аппаратов и установок на высоте не менее 2 метров над высшей точкой кровли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Производство профилактического осмотра аппаратуры в сроки, установленные техническим паспортом (инструкцией) с принятием мер к устранению обнаруженных дефектов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Ведение журналов регистрации проводимого с обслуживающим персоналом противопожарного инструктажа и замеченных дефектов в работе электроаппаратуры в каждом электро- и светолечебном отделении (кабинете)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свободной транспортировки больных на каталках, через дверные проемы и проходы в операционных, предоперационных, наркозных и помещениях операционного блока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 Лаборатории лечебных учреждений</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подачи легковоспламеняющихся жидкостей для производственных нужд по трубопроводу или для транспортировки в специальной закрытой небьющейся таре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легковоспламеняющихся и горючих жидкостей в рабочих помещениях в количестве, не превышающем сменную потребность, в толстостенной стеклянной или небьющейся таре с плотными пробками, размещаемой в металлическом ящике, выложенном внутри асбестом, с крышкой. Недопущение хранения таких жидкостей в полиэтиленовых емкостях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хранения в лабораториях веществ и материалов строго по ассортименту</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жидкого кислорода в одном помещении с легковоспламеняющимися веществами, жирами и маслами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баллонов со сжатыми, сжиженными и растворенными горючими газами вне здания лаборатории в металлических шкафах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ближе 1 метра от нагревательных приборов, горелок и других источников огня легковоспламеняющиеся и горючие жидкости, а также горючие материалы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Выливание отработанных легковоспламеняющихся и горючих жидкостей в канализацию</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Мытье полов и оборудование легковоспламеняющимися горючими жидкостями и веществами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Уборка случайно пролитых жидкостей при зажженных горелках и включенных электронагревательных приборах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Оставление на рабочем месте промасленной ветоши и бумаги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на рабочем месте и в рабочих помещениях каких-либо веществ и препаратов с неизвестными пожароопасными свойствами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Оставление без присмотра рабочего места, зажженные горелки и другие нагревательные приборы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Производство нагревания сосудов с находящимися в них легковоспламеняющимися и горючими жидкостями на открытом огне, а также на бытовых электронагревательных приборах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 Одно- и многоместные лечебные барокамеры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облицовки стен помещений барокамер, подвесных потолков из негорючих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отопления помещений барокамер центральным, водяным с температурой теплоносителя не более 95</w:t>
            </w:r>
            <w:r>
              <w:rPr>
                <w:color w:val="000000"/>
                <w:vertAlign w:val="superscript"/>
              </w:rPr>
              <w:t>0</w:t>
            </w:r>
            <w:r>
              <w:rPr>
                <w:color w:val="000000"/>
                <w:sz w:val="20"/>
              </w:rPr>
              <w:t>С. Обеспеченность расстояния от отопительных приборов и других источников тепла до барокамеры не менее 1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аварийного освещения в помещениях, в которых устанавливаются две и более одноместных барокамеры или одна многоместная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перечня приборов, допущенных к работе в среде с повышенным содержанием кислорода, с указанием </w:t>
            </w:r>
            <w:r>
              <w:rPr>
                <w:color w:val="000000"/>
                <w:sz w:val="20"/>
              </w:rPr>
              <w:lastRenderedPageBreak/>
              <w:t>их паспортных или инвентаризационных номеров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светильниках, устанавливаемых непосредственно в барокамерах, только ламп накаливания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Помещение пациентов в бароаппарат в синтетической одежде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Эксплуатация бароаппаратов без заземления бароагрегатов (барокамеры, барокондиционера)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Внос в барокамеру легковоспламеняющиеся жидкости, масла, вещества и предметы, способные вызвать появление огня или искры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Пользование в барозале (помещении, салоне транспорта) неисправными приборами и электропроводкой (с поврежденной изоляцией, ненадежными искрящими контактами), пользоваться электронагревательными приборами (кипятильниками, электрическими плитками) использовать мебель из горючих материалов, материалы и предметы, способные вызвать искру, применять открытый огонь, курить, применять светильники открытого исполнения для нижнего освещения рабочих мест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Эксплуатация необезжиренного кислородного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в барозале горючих и легковоспламеняющихся жидкостей, масла, а также горючие материалы, в том числе перевязочные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увеличения концентрации кислорода в барозале более 23%</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Производство лечебных сеансов в бароаппарате при отсутствии утвержденного акта обследования бароотделения и бароаппарата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 Аптеки и аптечные склады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аптеках, находящихся в зданиях другого назначения, общего количества легковоспламеняющихся и горючих жидкостей не более 100 килограмм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Осуществление в отдельностоящих </w:t>
            </w:r>
            <w:r>
              <w:rPr>
                <w:color w:val="000000"/>
                <w:sz w:val="20"/>
              </w:rPr>
              <w:lastRenderedPageBreak/>
              <w:t>аптеках хранения не более двух баллонов с кислородом, укрепленные в вертикальном положении в специальных гнездах и надежно закрепляются хомутами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в помещениях, через которые проходят транзитные электрические кабели, а также в помещениях с наличием газовых коммуникаций и маслонаполненной аппаратуры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продукции навалом и укладкой ее вплотную к радиаторам и трубам отопления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Распаковка и упаковка материалов непосредственно в хранилищах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материальных ценностей в аптечных складских помещениях строго в соответствии с ассортиментом, недопущение совместного хранения легковоспламеняющихся жидкостей с остальными материалами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хранения пластмассовых изделий в вентилируемом, темном, сухом помещении при комнатной температуре, на расстоянии не менее 1 метра от отопительных систем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помещений для хранения огнеопасных и взрывоопасных лекарственных средств несгораемыми и устойчивыми стеллажами и поддонами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легковоспламеняющихся жидкостей в количестве свыше 100 килограмм в отдельно стоящем здании в стеклянной или металлической таре изолированного от помещений хранения огнеопасных веществ других групп</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Хранение в производственных помещениях организаций легковоспламеняющихся и горючих жидкостей общим количеством не более 3 килограмм в специальном </w:t>
            </w:r>
            <w:r>
              <w:rPr>
                <w:color w:val="000000"/>
                <w:sz w:val="20"/>
              </w:rPr>
              <w:lastRenderedPageBreak/>
              <w:t>металлическом ящике вдали от нагревательных приборов и выходов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хранения огнеопасных и взрывоопасных веществ снаружи, а также на дверях внутри этих помещений ясно видимых надписей: «Огнеопасно», «Взрывоопасно», «Курить воспрещается», «В случае пожара звонить по телефону 101»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около входа в каждое помещение хранения огнеопасных и взрывоопасных веществ таблички с надписью «Ответственный за обеспечение пожарной безопасности (ФИО (при наличии) ответственного лица)»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Изготовление контейнеров, предназначенных для хранения легковоспламеняющихся жидкостей, из стекла или металла, с плотно подогнанной крышкой для предупреждения испарения жидкостей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бутылей, баллонов и других крупных емкостей с легковоспламеняющимися и горючими жидкостями в таре, предохраняющей от ударов, или в баллоноопрокидывателях в один ряд</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легковоспламеняющихся и горючих жидких лекарственных средств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горючих и взрывоопасных лекарственных средства в толстостенных плотно закрытых контейнерах (бутылях, банках, барабанах)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lastRenderedPageBreak/>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55" w:name="z17"/>
      <w:r>
        <w:rPr>
          <w:color w:val="000000"/>
          <w:sz w:val="20"/>
        </w:rPr>
        <w:t xml:space="preserve">  Приложение 17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56" w:name="z98"/>
      <w:bookmarkEnd w:id="55"/>
      <w:r>
        <w:rPr>
          <w:b/>
          <w:color w:val="000000"/>
          <w:sz w:val="20"/>
        </w:rPr>
        <w:t xml:space="preserve">        Проверочный лист в области пожарной безопасности </w:t>
      </w:r>
      <w:r>
        <w:br/>
      </w:r>
      <w:r>
        <w:rPr>
          <w:b/>
          <w:color w:val="000000"/>
          <w:sz w:val="20"/>
        </w:rPr>
        <w:t>                   для объектов образования</w:t>
      </w:r>
    </w:p>
    <w:bookmarkEnd w:id="56"/>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4096"/>
        <w:gridCol w:w="1064"/>
        <w:gridCol w:w="1086"/>
        <w:gridCol w:w="1480"/>
        <w:gridCol w:w="1480"/>
      </w:tblGrid>
      <w:tr w:rsidR="00336E77">
        <w:trPr>
          <w:trHeight w:val="69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9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пожарно-технической комиссии и добровольного противопожарного формирования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13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Количество эвакуационных выходов из </w:t>
            </w:r>
            <w:r>
              <w:rPr>
                <w:color w:val="000000"/>
                <w:sz w:val="20"/>
              </w:rPr>
              <w:lastRenderedPageBreak/>
              <w:t>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изменений объемно-планировочных решений, в результате </w:t>
            </w:r>
            <w:r>
              <w:rPr>
                <w:color w:val="000000"/>
                <w:sz w:val="20"/>
              </w:rPr>
              <w:lastRenderedPageBreak/>
              <w:t>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вывешенной общей схемы противопожарного водоснабжения и </w:t>
            </w:r>
            <w:r>
              <w:rPr>
                <w:color w:val="000000"/>
                <w:sz w:val="20"/>
              </w:rPr>
              <w:lastRenderedPageBreak/>
              <w:t>схемы обвязки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Требования к вентиляционным установкам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в вентиляционных камерах какого-либо </w:t>
            </w:r>
            <w:r>
              <w:rPr>
                <w:color w:val="000000"/>
                <w:sz w:val="20"/>
              </w:rPr>
              <w:lastRenderedPageBreak/>
              <w:t>оборудования и материалов и содержания их в закрытом состоянии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 Требования к эксплуатации электрических сетей,</w:t>
            </w:r>
            <w:r>
              <w:br/>
            </w:r>
            <w:r>
              <w:rPr>
                <w:color w:val="000000"/>
                <w:sz w:val="20"/>
              </w:rPr>
              <w:t>электроустановок и электротехнических изделий</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 Требования к эксплуатации систем отопления</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w:t>
            </w:r>
            <w:r>
              <w:rPr>
                <w:color w:val="000000"/>
                <w:sz w:val="20"/>
              </w:rPr>
              <w:lastRenderedPageBreak/>
              <w:t xml:space="preserve">менее 0,7 м до остальных нагретых частей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w:t>
            </w:r>
            <w:r>
              <w:rPr>
                <w:color w:val="000000"/>
                <w:sz w:val="20"/>
              </w:rPr>
              <w:lastRenderedPageBreak/>
              <w:t xml:space="preserve">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 Требования к эксплуатации систем и установок пожарной автоматики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w:t>
            </w:r>
            <w:r>
              <w:rPr>
                <w:color w:val="000000"/>
                <w:sz w:val="20"/>
              </w:rPr>
              <w:lastRenderedPageBreak/>
              <w:t xml:space="preserve">договору со специализированными организациями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Дополнительные требования</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с учащимися и студентами занятий по изучению требований пожарной безопасности в быту и действий на случай пожара. С младшими классами, а также в детских дошкольных учреждениях проведение бесед по противопожарной тематике. В общеобразовательных школах, профессиональных школах, колледжах и высших учебных заведениях – инструктивных занятий по изучению правил пожарной безопасности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в лабораториях легковоспламеняющихся и горючих </w:t>
            </w:r>
            <w:r>
              <w:rPr>
                <w:color w:val="000000"/>
                <w:sz w:val="20"/>
              </w:rPr>
              <w:lastRenderedPageBreak/>
              <w:t>жидкостей в количествах, не превышающих сменную потребность</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проведения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окрашивания огнезащитным лаком или покрытия деревянных частей вытяжных шкафов, в которых проводятся работы с легковоспламеняющимися веществами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сбора легковоспламеняющихся и горючих жидкостей по окончании рабочего дня в специальную закрытую тару и удаление из лаборатории для дальнейшей утилизации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слива легковоспламеняющиеся и горючие жидкости в канализацию</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не выше второго этажа в многоэтажных зданиях детских учреждений группы (классы) детей младших возрастов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Обеспечение беспрепятственной эвакуации людей и подхода к средствам пожаротушения при расстановке мебели и оборудования в классах, кабинетах, мастерских, спальнях, столовых и остальных помещениях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учебных классах и кабинетах необходимой для обеспечения учебного процесса мебели, приборов, моделей, принадлежностей, пособий, которые хранятся в шкафах, на стеллажах или на стационарно установленных стойках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превышения количества парт (столов) в учебных классах и кабинетах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Уборка в негорючие шкафы (ящики), устанавливаемые в отдельных помещениях все взрывопожароопасные и пожароопасные вещества и материалы по окончании занятий в кабинетах, </w:t>
            </w:r>
            <w:r>
              <w:rPr>
                <w:color w:val="000000"/>
                <w:sz w:val="20"/>
              </w:rPr>
              <w:lastRenderedPageBreak/>
              <w:t xml:space="preserve">лабораториях и мастерских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круглосуточного дежурства обслуживающего персонала с обеспечением телефонной связи, в школьных зданиях и детских дошкольных учреждениях с круглосуточным пребыванием детей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57" w:name="z18"/>
      <w:r>
        <w:rPr>
          <w:color w:val="000000"/>
          <w:sz w:val="20"/>
        </w:rPr>
        <w:t xml:space="preserve">  Приложение 18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58" w:name="z99"/>
      <w:bookmarkEnd w:id="57"/>
      <w:r>
        <w:rPr>
          <w:b/>
          <w:color w:val="000000"/>
          <w:sz w:val="20"/>
        </w:rPr>
        <w:t>  Проверочный лист в области пожарной безопасности для объектов</w:t>
      </w:r>
      <w:r>
        <w:br/>
      </w:r>
      <w:r>
        <w:rPr>
          <w:b/>
          <w:color w:val="000000"/>
          <w:sz w:val="20"/>
        </w:rPr>
        <w:t>    социальной сферы (дома престарелых и инвалидов, детские</w:t>
      </w:r>
      <w:r>
        <w:br/>
      </w:r>
      <w:r>
        <w:rPr>
          <w:b/>
          <w:color w:val="000000"/>
          <w:sz w:val="20"/>
        </w:rPr>
        <w:t>   дома, дома интернаты, психоневрологические центры для детей</w:t>
      </w:r>
      <w:r>
        <w:br/>
      </w:r>
      <w:r>
        <w:rPr>
          <w:b/>
          <w:color w:val="000000"/>
          <w:sz w:val="20"/>
        </w:rPr>
        <w:t>                          и инвалидов)</w:t>
      </w:r>
    </w:p>
    <w:bookmarkEnd w:id="58"/>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4067"/>
        <w:gridCol w:w="1083"/>
        <w:gridCol w:w="1094"/>
        <w:gridCol w:w="1480"/>
        <w:gridCol w:w="1480"/>
      </w:tblGrid>
      <w:tr w:rsidR="00336E77">
        <w:trPr>
          <w:trHeight w:val="69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на дверях эвакуационных выходов из помещений, зданий (сооружений) производственного и </w:t>
            </w:r>
            <w:r>
              <w:rPr>
                <w:color w:val="000000"/>
                <w:sz w:val="20"/>
              </w:rPr>
              <w:lastRenderedPageBreak/>
              <w:t>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устройства решеток на окнах всех этажей здания, и приямках у окон подвалов (за исключением помещений складов, касс, оружейных </w:t>
            </w:r>
            <w:r>
              <w:rPr>
                <w:color w:val="000000"/>
                <w:sz w:val="20"/>
              </w:rPr>
              <w:lastRenderedPageBreak/>
              <w:t>комнат, секретных частей учреждений)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Указание на дверце шкафа буквенного </w:t>
            </w:r>
            <w:r>
              <w:rPr>
                <w:color w:val="000000"/>
                <w:sz w:val="20"/>
              </w:rPr>
              <w:lastRenderedPageBreak/>
              <w:t>индекса «ПК», порядкового номера и номера телефона ближайшей пожарной части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Вентиляционные установки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Эксплуатации электрических сетей, электроустановок и электротехнических изделий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6. Требования к эксплуатации систем отопления </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w:t>
            </w:r>
            <w:r>
              <w:rPr>
                <w:color w:val="000000"/>
                <w:sz w:val="20"/>
              </w:rPr>
              <w:lastRenderedPageBreak/>
              <w:t xml:space="preserve">эксплуатации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аппарата, работающего на </w:t>
            </w:r>
            <w:r>
              <w:rPr>
                <w:color w:val="000000"/>
                <w:sz w:val="20"/>
              </w:rPr>
              <w:lastRenderedPageBreak/>
              <w:t>жидком топливе, в металлический поддон, вмещающий при аварийном разливе весь объем топлива, находящийся в топливном баке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6.4 Электрокалориферы</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7. Требования к эксплуатации систем и установок пожарной автоматики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Дополнительные требования</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Регулярное очищение корзин и ящиков для бумаг и других горючих отходов и вынос мусора за пределы здания в специально отведенное место</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мебели и </w:t>
            </w:r>
            <w:r>
              <w:rPr>
                <w:color w:val="000000"/>
                <w:sz w:val="20"/>
              </w:rPr>
              <w:lastRenderedPageBreak/>
              <w:t>оборудования, изготовленные с использованием полимерных материалов, способных при горении выделять высокотоксичные продукты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98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установки и использования в служебных помещениях организаций социального обслуживания бытовых электроприборов (холодильники, микроволновые печи, электрообогреватели, электрочайники)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приготовления (разогрева) пищи в местах, специально отведенных и оборудованных для этих целей. Недопущение использования электронагревательных приборов для бытовых нужд без средств автоматического отключения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организациях социального обслуживания для освещения помещений керосиновые лампы и свечи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пользования утюгов, электрических плиток и других электронагревательных приборов в спальнях, игровых комнатах и других помещениях, занятых обслуживаемыми. Осуществление глажки одежды только в специально оборудованных для этих целей помещениях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круглосуточного дежурства обслуживающего персонала. Наличие у дежурного при себе комплекта ключей от всех замков на дверях эвакуационных выходов. Хранение другого комплекта ключей в помещении дежурного</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59" w:name="z19"/>
      <w:r>
        <w:rPr>
          <w:color w:val="000000"/>
          <w:sz w:val="20"/>
        </w:rPr>
        <w:t xml:space="preserve">  Приложение 19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lastRenderedPageBreak/>
        <w:t xml:space="preserve"> Республики Казахстан     </w:t>
      </w:r>
      <w:r>
        <w:br/>
      </w:r>
      <w:r>
        <w:rPr>
          <w:color w:val="000000"/>
          <w:sz w:val="20"/>
        </w:rPr>
        <w:t>от 25 декабря 2015 года № 1060</w:t>
      </w:r>
    </w:p>
    <w:p w:rsidR="00336E77" w:rsidRDefault="00470357">
      <w:pPr>
        <w:spacing w:after="0"/>
      </w:pPr>
      <w:bookmarkStart w:id="60" w:name="z100"/>
      <w:bookmarkEnd w:id="59"/>
      <w:r>
        <w:rPr>
          <w:b/>
          <w:color w:val="000000"/>
          <w:sz w:val="20"/>
        </w:rPr>
        <w:t>        Проверочный лист в области пожарной безопасности для</w:t>
      </w:r>
      <w:r>
        <w:br/>
      </w:r>
      <w:r>
        <w:rPr>
          <w:b/>
          <w:color w:val="000000"/>
          <w:sz w:val="20"/>
        </w:rPr>
        <w:t>                         объектов торговли</w:t>
      </w:r>
    </w:p>
    <w:bookmarkEnd w:id="60"/>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4096"/>
        <w:gridCol w:w="1064"/>
        <w:gridCol w:w="1086"/>
        <w:gridCol w:w="1480"/>
        <w:gridCol w:w="1480"/>
      </w:tblGrid>
      <w:tr w:rsidR="00336E77">
        <w:trPr>
          <w:trHeight w:val="69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9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пожарно-технической комиссии и добровольного противопожарного формирования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13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загромождения противопожарных расстояний между зданиями и сооружениями материалами </w:t>
            </w:r>
            <w:r>
              <w:rPr>
                <w:color w:val="000000"/>
                <w:sz w:val="20"/>
              </w:rPr>
              <w:lastRenderedPageBreak/>
              <w:t>и оборудованием, стоянки транспорта и строительства (установки) зданий и сооружений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Загромождение эвакуационных путей и </w:t>
            </w:r>
            <w:r>
              <w:rPr>
                <w:color w:val="000000"/>
                <w:sz w:val="20"/>
              </w:rPr>
              <w:lastRenderedPageBreak/>
              <w:t>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устройства в лестничных клетках и коридорах кладовые (подсобные помещения), а также </w:t>
            </w:r>
            <w:r>
              <w:rPr>
                <w:color w:val="000000"/>
                <w:sz w:val="20"/>
              </w:rPr>
              <w:lastRenderedPageBreak/>
              <w:t>хранение под лестничными маршами и на лестничных площадках вещей, мебели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w:t>
            </w:r>
            <w:r>
              <w:rPr>
                <w:color w:val="000000"/>
                <w:sz w:val="20"/>
              </w:rPr>
              <w:lastRenderedPageBreak/>
              <w:t>(автоматической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Требования к вентиляционным установкам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Требования к эксплуатации электрических сетей,</w:t>
            </w:r>
            <w:r>
              <w:br/>
            </w:r>
            <w:r>
              <w:rPr>
                <w:color w:val="000000"/>
                <w:sz w:val="20"/>
              </w:rPr>
              <w:t>электроустановок и электротехнических изделий</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пожароопасных зонах электрического оборудования, не имеющего </w:t>
            </w:r>
            <w:r>
              <w:rPr>
                <w:color w:val="000000"/>
                <w:sz w:val="20"/>
              </w:rPr>
              <w:lastRenderedPageBreak/>
              <w:t>обозначения уровня и вида защиты от взрыва и (или) пожара завода-изготовителя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w:t>
            </w:r>
            <w:r>
              <w:rPr>
                <w:color w:val="000000"/>
                <w:sz w:val="20"/>
              </w:rPr>
              <w:lastRenderedPageBreak/>
              <w:t>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 Требования к эксплуатации систем отопления</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w:t>
            </w:r>
            <w:r>
              <w:rPr>
                <w:color w:val="000000"/>
                <w:sz w:val="20"/>
              </w:rPr>
              <w:lastRenderedPageBreak/>
              <w:t xml:space="preserve">исправных дверец и разделок (отступок) от горючих конструкций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 Требования к эксплуатации систем и установок пожарной автоматики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Знание обслуживающим персоналом объекта устройств и принципов работы систем и установок пожарной </w:t>
            </w:r>
            <w:r>
              <w:rPr>
                <w:color w:val="000000"/>
                <w:sz w:val="20"/>
              </w:rPr>
              <w:lastRenderedPageBreak/>
              <w:t>автоматики, смонтированных на объекте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Требования к архивам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временного хранения горючих материалов, отходов, упаковок и контейнеров в торговых залах и на путях эвакуации. Обеспечение их удаления ежедневно по мере их накопления. Недопущение складирования горючей тары вплотную к окнам зданий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горючих товаров или негорючих товаров в горючей упаковке в помещениях, не имеющих оконных проемов или шахт дымоудаления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спичек, одеколона, духов, аэрозольных упаковок и других, опасных в пожарном отношении товаров отдельно от других товаров в специально приспособленных помещениях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проведения огневых работ во время нахождения покупателей в торговых залах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101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Торговля легковоспламеняющимися жидкостями, горючими жидкостями и горючими газами (баллоны с газом, краски, лаки, растворители, товары бытовой химии), аэрозольными упаковками, боеприпасами и пиротехническими изделиями при размещении их в зданиях иного назначения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путях эвакуации и в лестничных клетках пункты ремонта часов, граверные и другие мастерские, а также аптечные, газетные, книжные и другие киоски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в торговых залах баллонов с горючими газами для наполнения воздушных шаров и других целей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торговых, игровых аппаратов и торговли товарами на площадках лестничных клеток, в тамбурах и других путях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более 15000 аэрозольных упаковок</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навесов над торговыми рядами открытых рынков из негорючих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накрытия открытых проходов между торговыми рядами тканями, бумагой, пленками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рынков в части зданий иного назначения или в пристройках к ним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киосков и ларьков, устанавливаемые в зданиях и сооружениях из негорючих материалов. Выполнение павильонов и киосков, предназначенные для торговли горючими жидкостями, дезодорантами, сжатыми газами I-ой, П-ой, Ша-ей степени огнестойкости, отдельно стоящими или в группе с киосками торгующими аналогичным товаром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в рабочее время загрузку товаров и выгрузку тары по путям, связанные с эвакуационными выходами покупателей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торговли товарами бытовой химии, лаками, красками и другими легковоспламеняющимися и </w:t>
            </w:r>
            <w:r>
              <w:rPr>
                <w:color w:val="000000"/>
                <w:sz w:val="20"/>
              </w:rPr>
              <w:lastRenderedPageBreak/>
              <w:t>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типа «Огнеопасно», «Не распылять вблизи огня». Осуществление расфасовки пожароопасных товаров в специально приспособленных для этой цели помещениях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 Торговые павильоны и киоски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установки киосков, а также одноэтажных павильонов площадью до 20 квадратных метров включительно на отведенной территории группами. Размещение в одной группе не более 10 сооружений независимо от степеней их огнестойкости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места сбора сгораемых отходов на расстоянии не менее 15 метров от киосков и павильонов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помещений для хранения упаковочных материалов и инвентаря площадью не более 5 мІ</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павильонов и киосков, предназначенные для торговли горючими жидкостями и газами, І, II, IIIa степеней огнестойкости, отдельно стоящими, или в группе с киосками, торгующими аналогичными товарами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61" w:name="z20"/>
      <w:r>
        <w:rPr>
          <w:color w:val="000000"/>
          <w:sz w:val="20"/>
        </w:rPr>
        <w:t xml:space="preserve">  Приложение 20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62" w:name="z101"/>
      <w:bookmarkEnd w:id="61"/>
      <w:r>
        <w:rPr>
          <w:b/>
          <w:color w:val="000000"/>
          <w:sz w:val="20"/>
        </w:rPr>
        <w:t xml:space="preserve">       Проверочный лист в области пожарной безопасности </w:t>
      </w:r>
      <w:r>
        <w:br/>
      </w:r>
      <w:r>
        <w:rPr>
          <w:b/>
          <w:color w:val="000000"/>
          <w:sz w:val="20"/>
        </w:rPr>
        <w:t>                     для объектов хранения</w:t>
      </w:r>
    </w:p>
    <w:bookmarkEnd w:id="62"/>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lastRenderedPageBreak/>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4096"/>
        <w:gridCol w:w="1064"/>
        <w:gridCol w:w="1086"/>
        <w:gridCol w:w="1480"/>
        <w:gridCol w:w="1480"/>
      </w:tblGrid>
      <w:tr w:rsidR="00336E77">
        <w:trPr>
          <w:trHeight w:val="69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9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пожарно-технической комиссии и добровольного противопожарного формирования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13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Содержание территории, (своевременная очистка от горючих отходов, мусора, тары, опавших </w:t>
            </w:r>
            <w:r>
              <w:rPr>
                <w:color w:val="000000"/>
                <w:sz w:val="20"/>
              </w:rPr>
              <w:lastRenderedPageBreak/>
              <w:t>листьев, сгораемого мусора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w:t>
            </w:r>
            <w:r>
              <w:rPr>
                <w:color w:val="000000"/>
                <w:sz w:val="20"/>
              </w:rPr>
              <w:lastRenderedPageBreak/>
              <w:t>оборудованием, производственными отходами, мусором и другими предметами, а также забивание двери эвакуационных выходов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Устройство эвакуационных выходов из подвальных и цокольных этажей непосредственно наружу и </w:t>
            </w:r>
            <w:r>
              <w:rPr>
                <w:color w:val="000000"/>
                <w:sz w:val="20"/>
              </w:rPr>
              <w:lastRenderedPageBreak/>
              <w:t>обособленными от общих лестничных клеток здания, сооружения, строения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заполнения световых проемов в противопожарных преградах противопожарными воротами, дверьми, </w:t>
            </w:r>
            <w:r>
              <w:rPr>
                <w:color w:val="000000"/>
                <w:sz w:val="20"/>
              </w:rPr>
              <w:lastRenderedPageBreak/>
              <w:t>окнами, люками и клапанами, занавесами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Требования к вентиляционным установкам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Требования к эксплуатации электрических сетей,</w:t>
            </w:r>
            <w:r>
              <w:br/>
            </w:r>
            <w:r>
              <w:rPr>
                <w:color w:val="000000"/>
                <w:sz w:val="20"/>
              </w:rPr>
              <w:t>электроустановок и электротехнических изделий</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w:t>
            </w:r>
            <w:r>
              <w:rPr>
                <w:color w:val="000000"/>
                <w:sz w:val="20"/>
              </w:rPr>
              <w:lastRenderedPageBreak/>
              <w:t xml:space="preserve">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w:t>
            </w:r>
            <w:r>
              <w:rPr>
                <w:color w:val="000000"/>
                <w:sz w:val="20"/>
              </w:rPr>
              <w:lastRenderedPageBreak/>
              <w:t xml:space="preserve">пожара, если их наличие предусмотрено инструкцией предприятия-изготовителя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 Требования к эксплуатации систем отопления</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w:t>
            </w:r>
            <w:r>
              <w:rPr>
                <w:color w:val="000000"/>
                <w:sz w:val="20"/>
              </w:rPr>
              <w:lastRenderedPageBreak/>
              <w:t xml:space="preserve">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w:t>
            </w:r>
            <w:r>
              <w:rPr>
                <w:color w:val="000000"/>
                <w:sz w:val="20"/>
              </w:rPr>
              <w:lastRenderedPageBreak/>
              <w:t xml:space="preserve">корпусом электрокалорифера и вентилятором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 Требования к эксплуатации систем и установок пожарной автоматики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w:t>
            </w:r>
            <w:r>
              <w:rPr>
                <w:color w:val="000000"/>
                <w:sz w:val="20"/>
              </w:rPr>
              <w:lastRenderedPageBreak/>
              <w:t xml:space="preserve">крепления какого-либо оборудования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Дополнительные требования</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совместного хранения в одной секции с каучуком или авторезиной каких-либо других материалов и товаров, независимо от однородности применяемых огнетушащих веществ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защиты баллонов с горючими газами, емкостей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складирования аэрозольных упаковок в многоэтажных складах в противопожарных отсеках только на верхнем этаже, при количестве упаковок в отсеке не более 150000</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складирования в изолированном отсеке склада не более 15000 упаковок (коробок), при общей емкости склада не более 900000 упаковок. Размещение складов в бесчердачных зданиях, с легкосбрасываемыми покрытиями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Осуществление скандирования в общих </w:t>
            </w:r>
            <w:r>
              <w:rPr>
                <w:color w:val="000000"/>
                <w:sz w:val="20"/>
              </w:rPr>
              <w:lastRenderedPageBreak/>
              <w:t>складах аэрозольных упаковок в количестве не более 5000 штук</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102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аэрозольных упаковок на открытых площадках или под навесами только в негорючих контейнерах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складирования материалов в штабели в складских помещениях при бесстеллажном способе хранения. Наличие свободных проходов шириной, равной ширине дверей, но не менее 1 метра напротив дверных проемов складских помещений. Наличие продольных проходов шириной не менее 0,8 метра через каждые 6 метров в складах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обработки огнезащитным составом деревянных конструкций внутри складских помещений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складов в помещениях, через которые проходят транзитные электрические кабели, газовые и другие коммуникации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расстояния от светильников до хранящихся товаров не менее 0,5 метра и 0,2 метра до поверхности горючих строительных конструкций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помещениях, предназначенных для хранения товарно-материальных ценностей, бытовок, комнат для приема пищи и других подсобных служб</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 препятствование устанавливаемых в складских помещениях остекленных перегородок для ограждения рабочих мест товароведов, экспертов, кладовщиков эвакуации людей или товарно-материальных ценностей в случае возникновения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стоянки и ремонта погрузочно-разгрузочных и транспортных средств, в складских помещениях и на дебаркадерах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Осуществление в здании складов операций, связанных с вскрытием тары, проверкой исправности и мелким ремонтом, расфасовкой продукции, приготовлением рабочих смесей пожароопасных жидкостей </w:t>
            </w:r>
            <w:r>
              <w:rPr>
                <w:color w:val="000000"/>
                <w:sz w:val="20"/>
              </w:rPr>
              <w:lastRenderedPageBreak/>
              <w:t>(нитрокрасок, лаков) в помещениях, изолированных от мест хранения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Расположение аппаратов, предназначенные для отключения электроснабжения склада, вне складского помещения, на стене из негорючих материалов или на отдельно стоящей опоре, заключение их в шкаф или нишу с приспособлением для опломбирования и закрываться на замок</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дежурного освещения в помещениях складов, а также эксплуатация газовых плит, электронагревательных приборов и установка штепсельных розеток</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проживания персонала и других лиц в зданиях, расположенных на территории баз и складов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въезда локомотивов в складские помещения категорий А, Б и В1-В4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цеховых кладовых хранение легковоспламеняющихся и горючих жидкостей в количестве, превышающем норму</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 Хранение газовых баллонов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складов для хранения баллонов с горючими газами в одноэтажных, бесчердачных зданиях с легкосбрасываемыми покрытиями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Закрашивание окон помещений, где хранятся баллоны с газами, белой краской или оборудование их солнцезащитными негорючими устройствами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какие-либо горючих материалов и производства огневых работ на расстоянии 10 метров вокруг места хранения баллонов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шкафов и будок, где размещаются баллоны, из негорючих материалов и оборудование их естественной вентиляцией, исключающую образование в них взрывоопасных смесей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баллонов с горючими газами отдельно от баллонов с кислородом, сжатым воздухом, хлором, фтором и другими окислителями, а также от баллонов с токсичными газами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газа в сжатом, сжиженном и растворенном состоянии в баллонах. Окраска наружной поверхности баллонов в установленный для данного газа цвет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попадание масел (жиров) и соприкосновения арматуры баллона с промасленными материалами при хранении и транспортировании баллонов с кислородом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исправных газоанализаторов до взрывоопасных концентраций в помещениях хранения газов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складском помещение, где хранятся баллоны с горючими газами, нахождение лиц в обуви, подбитой металлическими гвоздями или подковами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баллонов с горючими газами, имеющие башмаки, в вертикальном положении в специальных гнездах, клетях или других устройствах, исключающих их падение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баллонов, не имеющие башмаков, в горизонтальном положении на рамах или стеллажах. Применение высоты штабеля не более 1,5 метра, закрытие клапанов предохранительными колпаками, и обращение их в одну сторону</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каких-либо других веществ, материалов и оборудования в складах газов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естественной вентиляции в помещении складов с горючими газами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 Содержание складов лесоматериалов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плана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 на складах лесоматериалов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противопожарных разрывах между штабелями складирование лесоматериалов,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Очищение мест, отведенные под штабели, до грунта от травяного покрова, горючего мусора и отходов или наличие слоя песка, земли или гравия толщиной не менее 0,5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каждом складе оперативного плана пожаротушения с определением мер по разборке штабелей, куч баланса, щепы, с учетом возможности привлечения работников и техники предприятия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складах пунктов (постов) с запасом различных видов пожарной техники в количествах, определяемых оперативными планами пожаротушения, кроме первичных средств пожаротушения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 складах производства работ, не связанные с хранением лесоматериалов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бытовых помещений для рабочих на складах лесоматериалов в отдельных зданиях с соблюдением противопожарных разрывов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для отопления помещений электронагревательных приборов заводского изготовления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лебедок с двигателями внутреннего сгорания на расстоянии не менее 15 метров от штабелей круглого леса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 Склады пиломатериалов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установки транспортных пакетов в противопожарных разрывах, проездов, подъездов к пожарным водоисточникам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полов закрытых складов и площадок под навесами из негорючих </w:t>
            </w:r>
            <w:r>
              <w:rPr>
                <w:color w:val="000000"/>
                <w:sz w:val="20"/>
              </w:rPr>
              <w:lastRenderedPageBreak/>
              <w:t>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8.4 Склады щепы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щепы в закрытых складах, бункерах и на открытых площадках с основанием из негорючего материала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колодцев из негорючих материалов для установки термоэлектрических преобразователей для контроля температуры нагрева щепы внутри бурта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 Склады угля</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Складирование угля свежей добычи на старые отвалы угля, пролежавшего более одного месяца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Транспортировка горящего угля по транспортерным лентам и отгружение их в железнодорожный транспорт или бункер</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Расположение штабелей угля над источниками тепла (паропроводы, трубопроводы горячей воды, каналы нагретого воздуха), а также над проложенными электрокабелями и нефтегазопроводами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попадания в штабели древесины, ткани, бумаги и других горючих материалов при укладке угля и его хранении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Выделение противопожарными преградами (стенами и перегородками) помещений для хранения угля, устраиваемые в подвальном или первом этаже производственных зданий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 Склады горючих волокнистых материалов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превышения массы волокна в штабеле более 300 тонн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размеров штабеля не более 22х11 метров, по высоте не более 8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гнезде не более шести штабелей или навесов, разрыв между штабелями не менее 15 метров, между навесами – 20 метров по всем направлениям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группе не более четырех гнезд (24 штабеля или навеса), разрыв между гнездами не менее 30 </w:t>
            </w:r>
            <w:r>
              <w:rPr>
                <w:color w:val="000000"/>
                <w:sz w:val="20"/>
              </w:rPr>
              <w:lastRenderedPageBreak/>
              <w:t>метров по всем направлениям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секторе не более четырех групп (96 штабелей или навесов), разрывы между группами не менее 50 метров по всем направлениям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разрывов между секторами менее 100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ограждения участков, занятые складами, навесами и открытыми площадками для хранения волокнистых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производственных отходов совместно с сырьем и готовой продукцией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подъезда железнодорожного (за исключением паровозов) и автотранспорта ближе 5 метров, а тракторов – 10 метров к навесам и штабелям волокнистых материалов без искрогасителей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 Порядок содержания резервуарных парков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объема обвалования резервуаров равным объему наибольшего резервуара, находящегося в обваловании и постоянного поддержания его в исправном состоянии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установки электрооборудования и прокладки электролинии внутри обвалования резервуаров и непосредственно в резервуарах за исключением линий устройств для контроля и автоматизации наполнения и замера уровня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коммуникаций трубопроводов в резервуарном парке обеспечивающими возможность в случае аварии с резервуаром перекачки нефти из одной емкости в другую</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 зимний период года своевременное удаление снега с крыш резервуаров, а также очистка от снега дорожек и пожарных проездов на территории резервуарного парка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газоанализаторов со световой и звуковой сигнализацией для постоянного контроля концентрации </w:t>
            </w:r>
            <w:r>
              <w:rPr>
                <w:color w:val="000000"/>
                <w:sz w:val="20"/>
              </w:rPr>
              <w:lastRenderedPageBreak/>
              <w:t>углеводородов во взрыво- и пожароопасных помещениях и на территории резервуарного парка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видных местах надписей о недопустимости нарушения противопожарного режима на всей территории резервуарного парка и отдельно стоящих резервуаров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измерения уровня и отбора проб нефтепродуктов только стационарными системами измерительных устройств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графика плановых работ по очистке от отложений пирофорного сернистого железа для резервуаров, в которых хранятся сернистые нефтепродукты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Производство на основании письменного разрешения главного инженера предприятия строительных и монтажных работ на территории эксплуатирующихся резервуарных парков, связанные с применением открытого огня (сварка, резка)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запорных устройств в виде клапанов-хлопушек, приводимые в действие вне пределов обвалования для удаления разлившегося при аварии нефтепродукта, а также для спуска ливневых вод на канализационных выпусках из обвалований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Уменьшение высоты обвалования, установленной в проектной документации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Эксплуатация резервуаров, имеющих перекосы и трещины, а также неисправное оборудование, контрольно-измерительные приборы, подводящие продуктопроводы и стационарные противопожарные устройства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Высадка деревьев, кустарников, травы в каре обвалований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емкостей на горючее основание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Переполнение резервуаров и цистерн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складах резервуарного </w:t>
            </w:r>
            <w:r>
              <w:rPr>
                <w:color w:val="000000"/>
                <w:sz w:val="20"/>
              </w:rPr>
              <w:lastRenderedPageBreak/>
              <w:t>парка запаса огнетушащих веществ, а также средств их подачи в количестве, необходимых для тушения пожара в наибольшем резервуаре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8.8 Порядок хранения нефтепродуктов в таре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Отделение складского помещения от других помещений противопожарными перегородками с пределом огнестойкости не менее EI-45</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бочек с легковоспламеняющимися и горючими жидкостями в хранилищах при ручной укладке на полу не более чем в 2 ряда, при механизированной укладке бочек с горючими жидкостями – не более 5, а легковоспламеняющимися жидкостями – не более 3</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выполнение ширины штабеля более 2 бочек. Устройство ширины главных проходов для транспортирования бочек не менее 1,8 метра, а между штабелями – не менее 1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жидкости только в исправной таре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Ограждение открытых площадок для хранения нефтепродуктов в таре земляным валом или негорючей сплошной стенкой высотой не менее 0,5 метра с пандусами для прохода на площадки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в пределах одной обвалованной площадки не более 4 штабелей бочек размером 25х15 метров и высотой 5,5 метра с разрывами между штабелями не менее 10 метров, а между штабелем и валом (стенкой) – не менее 5 метров.</w:t>
            </w:r>
            <w:r>
              <w:br/>
            </w:r>
            <w:r>
              <w:rPr>
                <w:color w:val="000000"/>
                <w:sz w:val="20"/>
              </w:rPr>
              <w:t>Выполнение разрывов между штабелями двух смежных площадок не менее 20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разлива нефтепродуктов, а также хранения упаковочного материала и тару непосредственно в хранилищах и на обвалованных площадках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lastRenderedPageBreak/>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63" w:name="z21"/>
      <w:r>
        <w:rPr>
          <w:color w:val="000000"/>
          <w:sz w:val="20"/>
        </w:rPr>
        <w:t xml:space="preserve">  Приложение 21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64" w:name="z102"/>
      <w:bookmarkEnd w:id="63"/>
      <w:r>
        <w:rPr>
          <w:b/>
          <w:color w:val="000000"/>
          <w:sz w:val="20"/>
        </w:rPr>
        <w:t xml:space="preserve">        Проверочный лист в области пожарной безопасности </w:t>
      </w:r>
      <w:r>
        <w:br/>
      </w:r>
      <w:r>
        <w:rPr>
          <w:b/>
          <w:color w:val="000000"/>
          <w:sz w:val="20"/>
        </w:rPr>
        <w:t>                для объектов бытового обслуживания</w:t>
      </w:r>
    </w:p>
    <w:bookmarkEnd w:id="64"/>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4067"/>
        <w:gridCol w:w="1083"/>
        <w:gridCol w:w="1094"/>
        <w:gridCol w:w="1480"/>
        <w:gridCol w:w="1480"/>
      </w:tblGrid>
      <w:tr w:rsidR="00336E77">
        <w:trPr>
          <w:trHeight w:val="69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подъездов для пожарных автомобилей к зданиям, сооружениям, технологическим установкам, </w:t>
            </w:r>
            <w:r>
              <w:rPr>
                <w:color w:val="000000"/>
                <w:sz w:val="20"/>
              </w:rPr>
              <w:lastRenderedPageBreak/>
              <w:t>источникам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w:t>
            </w:r>
            <w:r>
              <w:rPr>
                <w:color w:val="000000"/>
                <w:sz w:val="20"/>
              </w:rPr>
              <w:lastRenderedPageBreak/>
              <w:t>путей и выходов, а также наличию на путях эвакуации знаков пожарной безопасности)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Обеспечение возможности людям находящимся внутри здания (сооружения), свободного открывания запоров на дверях эвакуационных </w:t>
            </w:r>
            <w:r>
              <w:rPr>
                <w:color w:val="000000"/>
                <w:sz w:val="20"/>
              </w:rPr>
              <w:lastRenderedPageBreak/>
              <w:t>выходов изнутри без ключа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w:t>
            </w:r>
            <w:r>
              <w:rPr>
                <w:color w:val="000000"/>
                <w:sz w:val="20"/>
              </w:rPr>
              <w:lastRenderedPageBreak/>
              <w:t>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Обеспечение электроснабжением предприятия бесперебойного питания </w:t>
            </w:r>
            <w:r>
              <w:rPr>
                <w:color w:val="000000"/>
                <w:sz w:val="20"/>
              </w:rPr>
              <w:lastRenderedPageBreak/>
              <w:t>электродвигателей пожарных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Вентиляционные установки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Эксплуатации электрических сетей, электроустановок и электротехнических изделий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w:t>
            </w:r>
            <w:r>
              <w:rPr>
                <w:color w:val="000000"/>
                <w:sz w:val="20"/>
              </w:rPr>
              <w:lastRenderedPageBreak/>
              <w:t>защитными сетками, предусмотренных конструкцией светильника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w:t>
            </w:r>
            <w:r>
              <w:rPr>
                <w:color w:val="000000"/>
                <w:sz w:val="20"/>
              </w:rPr>
              <w:lastRenderedPageBreak/>
              <w:t>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6. Требования к эксплуатации систем отопления </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73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7. Требования к эксплуатации систем и установок пожарной автоматики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90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65" w:name="z22"/>
      <w:r>
        <w:rPr>
          <w:color w:val="000000"/>
          <w:sz w:val="20"/>
        </w:rPr>
        <w:t xml:space="preserve">  Приложение 22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66" w:name="z103"/>
      <w:bookmarkEnd w:id="65"/>
      <w:r>
        <w:rPr>
          <w:b/>
          <w:color w:val="000000"/>
          <w:sz w:val="20"/>
        </w:rPr>
        <w:t xml:space="preserve">        Проверочный лист в области пожарной безопасности </w:t>
      </w:r>
      <w:r>
        <w:br/>
      </w:r>
      <w:r>
        <w:rPr>
          <w:b/>
          <w:color w:val="000000"/>
          <w:sz w:val="20"/>
        </w:rPr>
        <w:t>             для объектов общественного питания</w:t>
      </w:r>
    </w:p>
    <w:bookmarkEnd w:id="66"/>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lastRenderedPageBreak/>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4096"/>
        <w:gridCol w:w="1064"/>
        <w:gridCol w:w="1086"/>
        <w:gridCol w:w="1480"/>
        <w:gridCol w:w="1480"/>
      </w:tblGrid>
      <w:tr w:rsidR="00336E77">
        <w:trPr>
          <w:trHeight w:val="69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9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пожарно-технической комиссии и добровольного противопожарного формирования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13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w:t>
            </w:r>
            <w:r>
              <w:rPr>
                <w:color w:val="000000"/>
                <w:sz w:val="20"/>
              </w:rPr>
              <w:lastRenderedPageBreak/>
              <w:t>эвакуационных выходов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загромождения мебелью, оборудованием и другими предметами </w:t>
            </w:r>
            <w:r>
              <w:rPr>
                <w:color w:val="000000"/>
                <w:sz w:val="20"/>
              </w:rPr>
              <w:lastRenderedPageBreak/>
              <w:t>дверей, люков на балконах и лоджиях, переходов в смежные секции и выходов на наружные эвакуационные лестницы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Требования к вентиляционным установкам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Требования к эксплуатации электрических сетей,</w:t>
            </w:r>
            <w:r>
              <w:br/>
            </w:r>
            <w:r>
              <w:rPr>
                <w:color w:val="000000"/>
                <w:sz w:val="20"/>
              </w:rPr>
              <w:t>электроустановок и электротехнических изделий</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w:t>
            </w:r>
            <w:r>
              <w:rPr>
                <w:color w:val="000000"/>
                <w:sz w:val="20"/>
              </w:rPr>
              <w:lastRenderedPageBreak/>
              <w:t xml:space="preserve">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w:t>
            </w:r>
            <w:r>
              <w:rPr>
                <w:color w:val="000000"/>
                <w:sz w:val="20"/>
              </w:rPr>
              <w:lastRenderedPageBreak/>
              <w:t xml:space="preserve">предприятия-изготовителя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защитных крышек на соединительных и ответвительных </w:t>
            </w:r>
            <w:r>
              <w:rPr>
                <w:color w:val="000000"/>
                <w:sz w:val="20"/>
              </w:rPr>
              <w:lastRenderedPageBreak/>
              <w:t>коробках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 Требования к эксплуатации систем отопления</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w:t>
            </w:r>
            <w:r>
              <w:rPr>
                <w:color w:val="000000"/>
                <w:sz w:val="20"/>
              </w:rPr>
              <w:lastRenderedPageBreak/>
              <w:t xml:space="preserve">предтопочного металлического листа размером не менее 0,5 х 0,7 м без отверстий, располагаемого длинной его стороной вдоль печи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6.5 Временные металлические печи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 Требования к эксплуатации систем и установок пожарной автоматики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w:t>
            </w:r>
            <w:r>
              <w:rPr>
                <w:color w:val="000000"/>
                <w:sz w:val="20"/>
              </w:rPr>
              <w:lastRenderedPageBreak/>
              <w:t xml:space="preserve">установок автоматического пожаротушения производственного оборудования и санитарных приборов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94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67" w:name="z23"/>
      <w:r>
        <w:rPr>
          <w:color w:val="000000"/>
          <w:sz w:val="20"/>
        </w:rPr>
        <w:t xml:space="preserve">  Приложение 23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68" w:name="z104"/>
      <w:bookmarkEnd w:id="67"/>
      <w:r>
        <w:rPr>
          <w:b/>
          <w:color w:val="000000"/>
          <w:sz w:val="20"/>
        </w:rPr>
        <w:t xml:space="preserve">       Проверочный лист в области пожарной безопасности </w:t>
      </w:r>
      <w:r>
        <w:br/>
      </w:r>
      <w:r>
        <w:rPr>
          <w:b/>
          <w:color w:val="000000"/>
          <w:sz w:val="20"/>
        </w:rPr>
        <w:t>              для сельскохозяйственных объектов</w:t>
      </w:r>
    </w:p>
    <w:bookmarkEnd w:id="68"/>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9"/>
        <w:gridCol w:w="4110"/>
        <w:gridCol w:w="1061"/>
        <w:gridCol w:w="1082"/>
        <w:gridCol w:w="1480"/>
        <w:gridCol w:w="1480"/>
      </w:tblGrid>
      <w:tr w:rsidR="00336E77">
        <w:trPr>
          <w:trHeight w:val="69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9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приказа или инструкции устанавливающий, соответствующий их </w:t>
            </w:r>
            <w:r>
              <w:rPr>
                <w:color w:val="000000"/>
                <w:sz w:val="20"/>
              </w:rPr>
              <w:lastRenderedPageBreak/>
              <w:t>пожарной опасности противопожарный режим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пожарно-технической комиссии и добровольного противопожарного формирования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13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Обеспеченность знаками пожарной безопасности и указателями мест размещения источников </w:t>
            </w:r>
            <w:r>
              <w:rPr>
                <w:color w:val="000000"/>
                <w:sz w:val="20"/>
              </w:rPr>
              <w:lastRenderedPageBreak/>
              <w:t>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Устройство на путях эвакуаций порогов (за исключением порогов в дверных проемах), раздвижных и </w:t>
            </w:r>
            <w:r>
              <w:rPr>
                <w:color w:val="000000"/>
                <w:sz w:val="20"/>
              </w:rPr>
              <w:lastRenderedPageBreak/>
              <w:t>подъемно-опускных дверей и ворот, вращающихся дверей и турникетов, а также других устройств, препятствующих свободной эвакуации людей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Обеспечение закрытия на замок дверей чердачных помещений, а также технических этажей и подвалов, в которых по условиям технологии не </w:t>
            </w:r>
            <w:r>
              <w:rPr>
                <w:color w:val="000000"/>
                <w:sz w:val="20"/>
              </w:rPr>
              <w:lastRenderedPageBreak/>
              <w:t>требуется постоянного пребывания людей. Наличие на дверях указанных помещений информации о месте хранения ключей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w:t>
            </w:r>
            <w:r>
              <w:rPr>
                <w:color w:val="000000"/>
                <w:sz w:val="20"/>
              </w:rPr>
              <w:lastRenderedPageBreak/>
              <w:t>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и содержание в исправном состоянии наружных пожарных лестниц </w:t>
            </w:r>
            <w:r>
              <w:rPr>
                <w:color w:val="000000"/>
                <w:sz w:val="20"/>
              </w:rPr>
              <w:lastRenderedPageBreak/>
              <w:t>и ограждений на крышах зданий, сооружений и строений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 Требования к вентиляционным установкам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Требования к эксплуатации электрических сетей,</w:t>
            </w:r>
            <w:r>
              <w:br/>
            </w:r>
            <w:r>
              <w:rPr>
                <w:color w:val="000000"/>
                <w:sz w:val="20"/>
              </w:rPr>
              <w:t>электроустановок и электротехнических изделий</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w:t>
            </w:r>
            <w:r>
              <w:rPr>
                <w:color w:val="000000"/>
                <w:sz w:val="20"/>
              </w:rPr>
              <w:lastRenderedPageBreak/>
              <w:t xml:space="preserve">поврежденной или потерявшей защитные свойства изоляцией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прокладывания бронированных кабелей внутри помещений без снятия горючего </w:t>
            </w:r>
            <w:r>
              <w:rPr>
                <w:color w:val="000000"/>
                <w:sz w:val="20"/>
              </w:rPr>
              <w:lastRenderedPageBreak/>
              <w:t>джутового покрова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 Требования к эксплуатации систем отопления</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w:t>
            </w:r>
            <w:r>
              <w:rPr>
                <w:color w:val="000000"/>
                <w:sz w:val="20"/>
              </w:rPr>
              <w:lastRenderedPageBreak/>
              <w:t xml:space="preserve">теплогенерирующих аппаратов, имеющие какие-либо неисправности и повреждения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w:t>
            </w:r>
            <w:r>
              <w:rPr>
                <w:color w:val="000000"/>
                <w:sz w:val="20"/>
              </w:rPr>
              <w:lastRenderedPageBreak/>
              <w:t xml:space="preserve">печей на твердом топливе легковоспламеняющиеся и горючие жидкости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w:t>
            </w:r>
            <w:r>
              <w:br/>
            </w:r>
            <w:r>
              <w:rPr>
                <w:color w:val="000000"/>
                <w:sz w:val="20"/>
              </w:rPr>
              <w:t>стеллажей, витрин, прилавков и другого оборудования;</w:t>
            </w:r>
            <w:r>
              <w:br/>
            </w:r>
            <w:r>
              <w:rPr>
                <w:color w:val="000000"/>
                <w:sz w:val="20"/>
              </w:rPr>
              <w:t xml:space="preserve">0,7 метра – от конструкций, </w:t>
            </w:r>
            <w:r>
              <w:rPr>
                <w:color w:val="000000"/>
                <w:sz w:val="20"/>
              </w:rPr>
              <w:lastRenderedPageBreak/>
              <w:t>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 Требования к эксплуатации систем и установок пожарной автоматики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w:t>
            </w:r>
            <w:r>
              <w:rPr>
                <w:color w:val="000000"/>
                <w:sz w:val="20"/>
              </w:rPr>
              <w:lastRenderedPageBreak/>
              <w:t xml:space="preserve">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96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Дополнительные требования</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 Объекты основного производства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Отделение помещений предназначенных для размещения вакуум-насосных и теплогенераторов для приготовления кормов с огневым подогревом, а также помещений для хранения запаса грубых кормов, пристроенные к животноводческим и птицеводческим зданиям или встроенные в них от помещений для содержания скота и птицы противопожарными стенами и перекрытиями в зданиях животноводческих и птицеводческих ферм. Оборудование указанных помещений выходами непосредственно наружу</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помещениях для животных и птицы устройства мастерских, складов, стоянок автотранспорта, тракторов, сельхозтехники, а также производство работ, не связанных с обслуживанием ферм.</w:t>
            </w:r>
            <w:r>
              <w:br/>
            </w:r>
            <w:r>
              <w:rPr>
                <w:color w:val="000000"/>
                <w:sz w:val="20"/>
              </w:rPr>
              <w:t>Недопущение въезда в эти помещения тракторов, автомобилей и сельхозмашин, выхлопные трубы которых не оборудованы искрогасителями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применения группового способа привязи при наличии 20 и более голов скота на молочно-товарных фермах (комплексах)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мероприятий при хранении грубых кормов в чердачных помещениях ферм:</w:t>
            </w:r>
            <w:r>
              <w:br/>
            </w:r>
            <w:r>
              <w:rPr>
                <w:color w:val="000000"/>
                <w:sz w:val="20"/>
              </w:rPr>
              <w:t>1) выполнение кровли из негорючих материалов;</w:t>
            </w:r>
            <w:r>
              <w:br/>
            </w:r>
            <w:r>
              <w:rPr>
                <w:color w:val="000000"/>
                <w:sz w:val="20"/>
              </w:rPr>
              <w:t xml:space="preserve">2) защита деревянных чердачных перекрытий и горючего утеплителя от </w:t>
            </w:r>
            <w:r>
              <w:rPr>
                <w:color w:val="000000"/>
                <w:sz w:val="20"/>
              </w:rPr>
              <w:lastRenderedPageBreak/>
              <w:t>возгораний со стороны чердачных помещений глиняной обмазкой толщиной 3 сантиметра по горючему утеплителю (или равноценной огнезащитой) или негорючим утеплителем;</w:t>
            </w:r>
            <w:r>
              <w:br/>
            </w:r>
            <w:r>
              <w:rPr>
                <w:color w:val="000000"/>
                <w:sz w:val="20"/>
              </w:rPr>
              <w:t>3) защита электропроводки на чердаке от механических повреждений;</w:t>
            </w:r>
            <w:r>
              <w:br/>
            </w:r>
            <w:r>
              <w:rPr>
                <w:color w:val="000000"/>
                <w:sz w:val="20"/>
              </w:rPr>
              <w:t>4) ограждение дымохода по периметру на расстоянии 1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мероприятий при устройстве и эксплуатации электрических брудеров:</w:t>
            </w:r>
            <w:r>
              <w:br/>
            </w:r>
            <w:r>
              <w:rPr>
                <w:color w:val="000000"/>
                <w:sz w:val="20"/>
              </w:rPr>
              <w:t>1) обеспечение расстояния от теплонагревательных элементов до подстилки и горючих предметов по вертикали не менее 80 сантиметров и по горизонтали не менее 25 сантиметров;</w:t>
            </w:r>
            <w:r>
              <w:br/>
            </w:r>
            <w:r>
              <w:rPr>
                <w:color w:val="000000"/>
                <w:sz w:val="20"/>
              </w:rPr>
              <w:t>2) использование нагревательных элементов только заводского изготовления и устройства таким образом, чтобы исключалась возможность выпадения раскаленных частиц. Не допущение применения открытых нагревательных элементов;</w:t>
            </w:r>
            <w:r>
              <w:br/>
            </w:r>
            <w:r>
              <w:rPr>
                <w:color w:val="000000"/>
                <w:sz w:val="20"/>
              </w:rPr>
              <w:t>3) осуществление обеспечения их электроэнергией по самостоятельным линиям от распределительного щита. Оборудование каждого брудера самостоятельным выключателем;</w:t>
            </w:r>
            <w:r>
              <w:br/>
            </w:r>
            <w:r>
              <w:rPr>
                <w:color w:val="000000"/>
                <w:sz w:val="20"/>
              </w:rPr>
              <w:t>4) оборудование распределительного щита рубильником для обесточивания всей электросети, а также устройством защиты от короткого замыкания, перегрузки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Расположение передвижных ультрафиолетовых установок и их электрооборудования на расстоянии не менее 1 метра от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бензинового двигателя стригального агрегата на очищенной от травы и мусора площадке на расстоянии 15 метров от зданий. Осуществление хранения запаса горюче-смазочных материалов в закрытой металлической таре на расстоянии 20 метров от пункта стрижки и строений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скопления шерсти на стригальном пункте свыше сменной </w:t>
            </w:r>
            <w:r>
              <w:rPr>
                <w:color w:val="000000"/>
                <w:sz w:val="20"/>
              </w:rPr>
              <w:lastRenderedPageBreak/>
              <w:t>выработки и загромождение прохода и выхода тюками с шерстью</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аммиачной селитры в самостоятельных І или II степеней огнестойкости бесчердачных одноэтажных зданиях с негорючими полами. В исключительных ситуациях допущение хранения селитры в отдельном отсеке общего склада минеральных удобрений сельскохозяйственного предприятия І или II степеней огнестойкости. Хранение сильнодействующих окислителей (хлораты магния и кальция, перекись водорода) в отдельных отсеках зданий І, II и III а степеней огнестойкости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весенне-летний пожароопасный период защитных противопожарных полос, устраиваемые с помощью бульдозеров, плугов и других почвообрабатывающих орудий при размещении ферм и других сельскохозяйственных объектов вблизи лесов хвойных пород, между строениями и лесными массивами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 Переработка сельскохозяйственной продукции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для очистки мешков от муки и их хранения изолированных помещений с установкой мешковыбивальной машины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бестарного хранения жидкого жира и растительного масла в отдельном помещении на хлебопекарных предприятиях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помещения, выделяемое противопожарной перегородкой (с противопожарной дверью) и перекрытием для топок конвейерных люлечно-подиковых тупиков хлебопекарных печей, работающих на твердом топливе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наличия в топочном отделении запаса твердого топлива не более чем для одной смены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за пределами здания изолированного помещения из негорючих конструкций для установки расходных баков жидкого топлива при работе хлебопекарных печей на жидком </w:t>
            </w:r>
            <w:r>
              <w:rPr>
                <w:color w:val="000000"/>
                <w:sz w:val="20"/>
              </w:rPr>
              <w:lastRenderedPageBreak/>
              <w:t>топливе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дверей из производственных помещений с одновременным пребыванием 15 человек на элеваторах, мукомольных, комбикормовых и крупяных заводах открывающимися внутрь помещений (против хода эвакуации). Устройство дверей из тамбур-шлюзов открывающимися в разные стороны (двери из производственных помещений в тамбур-шлюзы напротив хода эвакуации, двери из тамбур-шлюза на лестничные клетки – по ходу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автоматических противопожарных клапанов или устройств для их перекрытия при возникновении пожара в проемах противопожарных стен для пропуска ленточных конвейеров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прохождения воздуховодов, материалопроводов, самотечных труб через бытовые, подсобные и административно-хозяйственные помещения, помещения пультов управления, электрораспределительных устройств, вентиляционных камер и лестничных клеток</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установки циклонов на стороне, обращенной к дымовым трубам зерносушилок и котельных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установки норий, проход самотечных и аспирационных труб, а также установки транспортирующего и технологического оборудования в шахтах для прокладки кабелей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междуэтажной и межцеховой связью (телефоны, переговорные трубы, звонки) на этажах зернохранилищ, зерноперерабатывающих предприятий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устройства предупреждающее запыление территории при бестарной загрузки продукции и отходов на автотранспорт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аспирации в целях предупреждения пылеобразования на </w:t>
            </w:r>
            <w:r>
              <w:rPr>
                <w:color w:val="000000"/>
                <w:sz w:val="20"/>
              </w:rPr>
              <w:lastRenderedPageBreak/>
              <w:t>комбикормовых заводах в места разгрузки мучнистого сырья и отрубей с железнодорожного и автомобильного транспорта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плотного соединения люков для силосов и бункеров, а также лючков в самотечных трубах, воздуховодах и аспирационных кожухах, препятствующие проникновению пыли в помещения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всех складах наружных приставных лестниц, расположенные на расстоянии не более 100 метров одна от другой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нориях производительностью более 50 тонн/час автоматических тормозных устройств, предохраняющие ленту от обратного хода при остановках. Недопущение устройств норий и отдельных деталей из дерева или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работы с неполным комплектом клиновых ремней или применение ремней с профилем, не соответствующим профилю канавок шкива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объединения аспирации емкостей для сбора и хранения пыли и оперативных (производственных) емкостей в одну аспирационную установку с технологическим и транспортным оборудованием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блокировки технологического и транспортного оборудования с аспирационными установками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вентиляторов и пылеуловителей зерносушилок в рабочих зданиях элеваторов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 элеваторах сбор и хранение аспирационных относов и производственной пыли в бункерах и силосах, расположенных в производственных помещениях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прокладки транзитных воздуховодов через помещения складов сырья и готовой продукции, а также через помещения категорий А, Б и В 1-4 по взрывопожарной и пожарной </w:t>
            </w:r>
            <w:r>
              <w:rPr>
                <w:color w:val="000000"/>
                <w:sz w:val="20"/>
              </w:rPr>
              <w:lastRenderedPageBreak/>
              <w:t>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эксплуатации емкостей для гравитационного осаждения пыли (аспирационных шахт, пылеосадочных камер), расположенных после вентиляторов и воздуходувных машин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Заземление воздухопроводов и материалопроводов не менее чем в двух местах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соединениях между элементами установок использование шайб под болты из диэлектрических материалов и шайб, окрашенных неэлектропроводными красками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касания воздуховодов аспирационных установок с трубопроводами отопительной системы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эксплуатации оборудования без работающих систем аспирации, без взрыворазрядителей на нориях и дробилках, предусмотренных проектной и технической документацией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магнитных сепараторов перед пропуском продуктов (сырья) через вальцевые станки, дробилки, бичевые машины и машины ударного действия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наличия трещин и надломов в бичах обоечных машин. Во избежание искрообразования недопущение задевания бичами внутренней поверхности бичевого барабана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датчиков подпора или кольцевых выключателей на цепных конвейерах (с погружными скребками), автоматически останавливающих конвейер при переполнении коробов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предохранительных клапанов, открывающиеся под давлением продукта для предотвращения загорания шнеков на их концах по ходу продукта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сращивания транспортерных лент и приводных ремней с помощью металлических скоб, болтов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 Эксплуатация оборудования комбикормовых заводов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наличие трещин и других </w:t>
            </w:r>
            <w:r>
              <w:rPr>
                <w:color w:val="000000"/>
                <w:sz w:val="20"/>
              </w:rPr>
              <w:lastRenderedPageBreak/>
              <w:t>дефектов в молотках дробилок</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предохранительных штифтов только заводского изготовления для грануляторов.</w:t>
            </w:r>
            <w:r>
              <w:br/>
            </w:r>
            <w:r>
              <w:rPr>
                <w:color w:val="000000"/>
                <w:sz w:val="20"/>
              </w:rPr>
              <w:t>Недопущение замены их металлическими стержнями с неопределенными размерами и механическими характеристиками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 Мукомольные и крупяные заводы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работы станков без продукта, с прижатыми вальцами, с перекосом и смещением их вдоль оси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Использование только гибких соединений кузовов рассевов ситовеечных машин, камнеотборников, сепараторов изготовленные из материалов, не пропускающих пыль, имеющие прочное соединение с выпускными патрубками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пуска шелушильных машин при снятых головках, неисправных натяжных устройствах, слабо закрепленных абразивных дисках или без сушильных кругов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наличия трещин и повреждений на дисках, валках и деках шелушильных и шлифовальных машин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блокировки электромагнитных сепараторов, исключающих подачу продукта на электромагниты при прекращении подачи электроэнергии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 Хлебопекарные предприятия</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взрывных предохранительных клапанов, минимальная площадь одновзрывного клапана 0,05 кубических метров в верхних частях топок и газоходов канальных печей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печей вентиляционными устройствами для отвода тепла и газообразных веществ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печах, работающих на газообразном или жидком топливе, устройства, автоматически отключающие подачу топлива в аварийных ситуациях:</w:t>
            </w:r>
            <w:r>
              <w:br/>
            </w:r>
            <w:r>
              <w:rPr>
                <w:color w:val="000000"/>
                <w:sz w:val="20"/>
              </w:rPr>
              <w:t xml:space="preserve">1) прекращения подачи жидкого топлива в топку и воздуха к </w:t>
            </w:r>
            <w:r>
              <w:rPr>
                <w:color w:val="000000"/>
                <w:sz w:val="20"/>
              </w:rPr>
              <w:lastRenderedPageBreak/>
              <w:t>устройствам для сжигания (для печей, работающих на жидком топливе);</w:t>
            </w:r>
            <w:r>
              <w:br/>
            </w:r>
            <w:r>
              <w:rPr>
                <w:color w:val="000000"/>
                <w:sz w:val="20"/>
              </w:rPr>
              <w:t>2) превышения допустимой температуры греющих газов в системе обогрева;</w:t>
            </w:r>
            <w:r>
              <w:br/>
            </w:r>
            <w:r>
              <w:rPr>
                <w:color w:val="000000"/>
                <w:sz w:val="20"/>
              </w:rPr>
              <w:t>3) остановки конвейера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печах резервного механизма ручного привода для выгрузки выпекаемых изделий в аварийных случаях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 Содержание технологических процессов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Использование оборудования в соответствии с требованиями технологической схемы по производительности и назначению</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концевых валиках шлюзовых затворов или групп затворов разгрузителей с внутрицехового пневматического транспорта реле контроля скорости (требование не распространяется на шлюзовые затворы комплекта высокопроизводительного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приемки и хранения не зерновых продуктов (шротов, жмыхов, гранулированной травяной муки) в силосах и бункерах зерновых элеваторов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Сушка кукурузы в зерне в шахтных прямоточных сушилках, установленных вне здания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16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рисовых, просяных, гречневых лузг в складах бункерного типа вместимостью на 1-2 суток работы крупозавода.</w:t>
            </w:r>
          </w:p>
          <w:p w:rsidR="00336E77" w:rsidRDefault="00470357">
            <w:pPr>
              <w:spacing w:after="20"/>
              <w:ind w:left="20"/>
            </w:pPr>
            <w:r>
              <w:rPr>
                <w:color w:val="000000"/>
                <w:sz w:val="20"/>
              </w:rPr>
              <w:t xml:space="preserve">Недопущение хранения лузги на открытых площадках, под навес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установки дистанционного контроля температуры (стационарными системами термометрии) во всех силосах, в которых осуществляется хранение зерна, жмыхов и шротов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Обеспечение периодического перемещения жмыха, шрота и другого мучнистого сырья, склонного к самовозгоранию, из занимаемых ими емкостей в свободные. Наличие план- графика указанных перемещений, разработанный главным технологом завода или заведующим </w:t>
            </w:r>
            <w:r>
              <w:rPr>
                <w:color w:val="000000"/>
                <w:sz w:val="20"/>
              </w:rPr>
              <w:lastRenderedPageBreak/>
              <w:t xml:space="preserve">технологической лабораторией на основании допустимых сроков непрерывного хранения сырья в бункерах и силосах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Использование самотечного, механического (норий, цепные транспортеры, ленточные и безроликовые конвейеры в закрытых кожухах) транспорта и пневмотранспорта, исключающие пылевыделение в помещение при транспортировании отходов производства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 Уборка зерновых и заготовка кормов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Разбивка хлебных массивов на участки площадью не более 50 гектар перед уборкой зерновых. Выполнение прокосов шириной не менее 8 метров между участками. Немедленная уборка скошенного хлеба с прокосов. Наличие посредине прокоса пропашки шириной не менее 4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Расположение временных полевых станов не ближе 100 метров от хлебных массивов, токов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трактора с плугом для опашки зоны горения в случае пожара в непосредственной близости от убираемых хлебных массивов площадью более 25 гектар</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Расположение зернотоков от зданий и сооружений не ближе 50 метров, а от хлебных массивов – 100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в полевых условиях, хранения и заправки нефтепродуктами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массивах и не менее 50 метров от строений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период уборки зерновых культур и заготовки кормов:</w:t>
            </w:r>
            <w:r>
              <w:br/>
            </w:r>
            <w:r>
              <w:rPr>
                <w:color w:val="000000"/>
                <w:sz w:val="20"/>
              </w:rPr>
              <w:t>1) работы тракторов, самоходных шасси и автомобилей без капотов или с открытыми капотами;</w:t>
            </w:r>
            <w:r>
              <w:br/>
            </w:r>
            <w:r>
              <w:rPr>
                <w:color w:val="000000"/>
                <w:sz w:val="20"/>
              </w:rPr>
              <w:t xml:space="preserve">2) применения паяльных ламп для выжигания пыли в радиаторах </w:t>
            </w:r>
            <w:r>
              <w:rPr>
                <w:color w:val="000000"/>
                <w:sz w:val="20"/>
              </w:rPr>
              <w:lastRenderedPageBreak/>
              <w:t>двигателей;</w:t>
            </w:r>
            <w:r>
              <w:br/>
            </w:r>
            <w:r>
              <w:rPr>
                <w:color w:val="000000"/>
                <w:sz w:val="20"/>
              </w:rPr>
              <w:t>3) заправки автомашин в ночное время в полевых условиях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Своевременное очищение от пыли, соломы и зерна радиаторов двигателей, валы битеров, соломонабивателей, транспортеров и подборщиков, шнеки и другие узлы и детали уборочных машин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 Приготовление и хранение витаминной травяной муки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агрегатов для приготовления травяной муки под навесом или в помещениях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противопожарных разрывов от пункта приготовления травяной муки до зданий, сооружений и цистерн с горюче-смазочными материалами не менее 50 метров, а до открытых складов грубых кормов – не менее 150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расходного топливного бака вне помещения агрегата. Оборудование топливопроводов не менее двумя вентилями (один – у агрегата, второй – у топливного бака)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муки в отдельно стоящем складе или отсеке, выделенном противопожарными стенами и перекрытиями и имеющем надежную вентиляцию, и отдельно от других веществ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попадания влаги в склад. Не допущение хранения муки навалом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складирования мешков с мукой в штабели высотой не более 2 метров по два мешка в ряду. Выполнение проходов между рядами шириной не менее 1 метра, а вдоль стен – 0,8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 Первичная обработка льна, конопли и других технических культур</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изолирования помещений для обработки льна, конопли и других технических культур от машинного отделения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искрогасителями выпускных труб двигателей внутреннего сгорания. Устройство противопожарной разделки на выводе </w:t>
            </w:r>
            <w:r>
              <w:rPr>
                <w:color w:val="000000"/>
                <w:sz w:val="20"/>
              </w:rPr>
              <w:lastRenderedPageBreak/>
              <w:t>трубы через горючие конструкции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сырья льна (соломки, тресты) в стогах, шохах (под навесами), закрытых складах, а волокна и пакли – только в закрытых складах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 первичной обработке технических культур:</w:t>
            </w:r>
            <w:r>
              <w:br/>
            </w:r>
            <w:r>
              <w:rPr>
                <w:color w:val="000000"/>
                <w:sz w:val="20"/>
              </w:rPr>
              <w:t>1) хранения и обмолот льна на территории ферм, ремонтных мастерских, гаражей;</w:t>
            </w:r>
            <w:r>
              <w:br/>
            </w:r>
            <w:r>
              <w:rPr>
                <w:color w:val="000000"/>
                <w:sz w:val="20"/>
              </w:rPr>
              <w:t>2) въезда автомашин, тракторов в производственные помещения, склады готовой продукции и шохи. Остановка автомашин предусматривается на расстоянии не менее 5 метров, а тракторов – не менее 10 метров от указанных зданий, скирд и шох;</w:t>
            </w:r>
            <w:r>
              <w:br/>
            </w:r>
            <w:r>
              <w:rPr>
                <w:color w:val="000000"/>
                <w:sz w:val="20"/>
              </w:rPr>
              <w:t>3) устройства печного отопления в мяльно-трепальном цехе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исправными искрогасителями автомобилей, тракторов и самоходных машин, въезжающие на территорию пункта обработки льна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подъезда транспортных средств при подъезде к скирдам (шохам) стороной, противоположной направлению выхода отработавших газов из выпускных систем двигателей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Расположение места для курения на расстоянии не менее 30 метров от производственных зданий и мест складирования готовой продукции на территории пункта обработки льна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крыш зданий первичной обработки льна из негорючих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естественной сушки трест на специально отведенных участках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Отделение сушилок от других помещений противопожарными преградами 1-го типа размещенные в производственных зданиях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помещений мяльно-трепального агрегата вентиляцией, устройство у каждого трепального агрегата зонта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182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превышения сменной потребности количества тресты, находящейся в производственном помещении. Осуществление складирования в штабели не ближе 3 метров от машин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стеллажей и этажерок в сушилках табака, из негорючих материалов. Наличие в огневых сушилках над жаровыми трубами металлические козырьки, защищающие их от попадания табака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8.10 Сбор, сушка, хранение и первичная обработка хлопка-сырца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 уборке хлопка:</w:t>
            </w:r>
            <w:r>
              <w:br/>
            </w:r>
            <w:r>
              <w:rPr>
                <w:color w:val="000000"/>
                <w:sz w:val="20"/>
              </w:rPr>
              <w:t>1) курения и пользования открытым огнем на хлопковом поле;</w:t>
            </w:r>
            <w:r>
              <w:br/>
            </w:r>
            <w:r>
              <w:rPr>
                <w:color w:val="000000"/>
                <w:sz w:val="20"/>
              </w:rPr>
              <w:t>2) оставлять в поле, заправлять топливом хлопкоуборочную машину с заполненным бункером хлопком-сырцом;</w:t>
            </w:r>
            <w:r>
              <w:br/>
            </w:r>
            <w:r>
              <w:rPr>
                <w:color w:val="000000"/>
                <w:sz w:val="20"/>
              </w:rPr>
              <w:t>3) эксплуатировать хлопкоуборочные машины с неисправной гидросистемой и электрооборудованием;</w:t>
            </w:r>
            <w:r>
              <w:br/>
            </w:r>
            <w:r>
              <w:rPr>
                <w:color w:val="000000"/>
                <w:sz w:val="20"/>
              </w:rPr>
              <w:t>4) стоянки хлопкоуборочных машин на площадках для сушки хлопка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стоянки тракторов, автомобилей, хлопкоуборочных машин, ремонт, смазки и заправка их горючим на расстоянии не менее 50 метров от площадки для естественной сушки хлопка-сырца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площадок для естественной сушки хлопка-сырца от жилых домов, общественных зданий, ремонтных мастерских на расстоянии не менее 150 метров, а от высоковольтных и низковольтных линий электропередач не менее 1,5 метров высоты опоры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площадок для естественной сушки хлопка-сырца расчетным количеством воды для целей наружного пожаротушения, но не менее 50 кубических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Асфальтирование или утрамбовывание глинистым покроем толщиной не менее 5 сантиметров площадки для естественной сушки хлопка-сырца. Не допущение производства сушки хлопка на проезжей части дороги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в исправном состоянии </w:t>
            </w:r>
            <w:r>
              <w:rPr>
                <w:color w:val="000000"/>
                <w:sz w:val="20"/>
              </w:rPr>
              <w:lastRenderedPageBreak/>
              <w:t>устройств, обеспечивающих предотвращение выделения пыли из технологического оборудования (узлы герметизации, местные отсосы)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190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в исправном состоянии устройств, обеспечивающие улавливание камней, металла и других посторонних предметов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элеваторов стационарными площадками с лестницами. Ограждение площадки перилами высотой не менее 0,9 метра со сплошной обшивкой внизу на высоту 0,1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неисправности автоматической защиты привода элеватора на случай обрыва ленты, а также задевание рабочих органов о стенку короба элеватора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кожуха элеватора легкооткрывающимися люками с надежными запорами и эластичными прокладками, обеспечивающими плотность (герметичность) прикрытия по периметру</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транспортеров исправными специальными устройствами для удаления хлопка-сырца с нижней ленты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в исправном состоянии заземления машин и аппаратов, входящих в систему пневмотранспорта. Не допущение механизированного перелопачивание хлопка-сырца через вентилятор</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превышения числа бунтов в группе более двух бунтов, при размерах площадки 65х14 метров, четырех при размерах площадки 25х14 метров под один бунт или шести при размерах площадки 25х11 метров под один бунт. Выполнение высоты бунта не более 8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наличия противопожарных разрывов между бунтами в группе менее 15 метров, а между группами бунтов менее 30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Осуществление установки теплопроизводящих установок, применяемые для сушки хлопка-сырца, </w:t>
            </w:r>
            <w:r>
              <w:rPr>
                <w:color w:val="000000"/>
                <w:sz w:val="20"/>
              </w:rPr>
              <w:lastRenderedPageBreak/>
              <w:t>в изолированных помещениях из негорючих конструкций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хлопковолокна в кипах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стандартного штабель хлопка размером не более 22 метров в длину, 11 метров в ширину и 8 метров в высоту при хранении кип хлопка-волокна в штабелях на открытых площадках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противопожарного водопровода высокого давления на хлопкозаводах и хлопкопунктах при хранении хлопка-сырца более 2400 тонн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8.11 Помещения конюшен и хранения фуража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конюшен двух и более самостоятельных ворот перед которыми запрещается устраивать пороги, ступени, подворотни.</w:t>
            </w:r>
            <w:r>
              <w:br/>
            </w:r>
            <w:r>
              <w:rPr>
                <w:color w:val="000000"/>
                <w:sz w:val="20"/>
              </w:rPr>
              <w:t xml:space="preserve">Закрытие ворота на легкооткрываемые запоры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устройств в помещениях конюшен, позволяющие одновременно освобождать и выводить лошадей из стойл при возникновении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Отделение помещений для приготовления кормов животным от других помещений конюшни конструкциями (стенами и перекрытиями) из негорючих материалов с пределом огнестойкости не менее EI-45</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Отделение помещений фуража, а также помещение для хранения подстилки от других помещений противопожарными перегородками и перекрытиями и обеспечиваются самостоятельным выходом наружу</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плана эвакуации животных на случай пожара для эвакуации лошадей из конюшен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 эксплуатации электрических сетей в конюшнях:</w:t>
            </w:r>
            <w:r>
              <w:br/>
            </w:r>
            <w:r>
              <w:rPr>
                <w:color w:val="000000"/>
                <w:sz w:val="20"/>
              </w:rPr>
              <w:t>1) расположение электропровода над местами размещения животных;</w:t>
            </w:r>
            <w:r>
              <w:br/>
            </w:r>
            <w:r>
              <w:rPr>
                <w:color w:val="000000"/>
                <w:sz w:val="20"/>
              </w:rPr>
              <w:t>2) складирования под электропроводкой сено, солому;</w:t>
            </w:r>
            <w:r>
              <w:br/>
            </w:r>
            <w:r>
              <w:rPr>
                <w:color w:val="000000"/>
                <w:sz w:val="20"/>
              </w:rPr>
              <w:t xml:space="preserve">3) прокладывания транзитом электропровода и кабели через </w:t>
            </w:r>
            <w:r>
              <w:rPr>
                <w:color w:val="000000"/>
                <w:sz w:val="20"/>
              </w:rPr>
              <w:lastRenderedPageBreak/>
              <w:t>помещения конюшен;</w:t>
            </w:r>
            <w:r>
              <w:br/>
            </w:r>
            <w:r>
              <w:rPr>
                <w:color w:val="000000"/>
                <w:sz w:val="20"/>
              </w:rPr>
              <w:t>4) применение лампы, мощность которых превышает предельно допустимую для данного типа светильника;</w:t>
            </w:r>
            <w:r>
              <w:br/>
            </w:r>
            <w:r>
              <w:rPr>
                <w:color w:val="000000"/>
                <w:sz w:val="20"/>
              </w:rPr>
              <w:t>5) подвешивания светильников непосредственно на проводах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мастерских, складов, стоянок автотранспорта, а также производства какие-либо работ, не связанных с обслуживанием животных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Въезд транспортных средств с двигателями внутреннего сгорания, выхлопные трубы которых не оборудованы искрогасителями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на воротах пружины и блоков для их автоматического закрывания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для освещения помещений керосиновых ламп, свеч и неисправных электрофонарей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временных печей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сена, фуража, подстилкок в тамбурах и проходах, на чердаках конюшни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Курение и применение открытого огня в помещении конюшен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8.12 Хранение грубых кормов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запаса грубых кормов в пристройках (встройках), отделенных от зданий ферм глухими негорючими стенами (перегородками) и перекрытиями с пределом огнестойкости не менее EI-45</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Ограждение сеновала земляным валом и проволочным забором. Размещение весовой за пределами сеновала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Расположение скирд (стог), навесов и штабелей грубых кормов на расстоянии не менее 15 метров до линий электропередач, не менее 20 метров – до дорог и не менее 50 метров – до зданий и сооружений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Обеспечение расстояний от ограждения складов сена, до расположенных вблизи лесных массивов не менее 20 метров и опашки по периметру полосой </w:t>
            </w:r>
            <w:r>
              <w:rPr>
                <w:color w:val="000000"/>
                <w:sz w:val="20"/>
              </w:rPr>
              <w:lastRenderedPageBreak/>
              <w:t>шириной не менее 4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Расположение складов грубых кормов на территории производственно-хозяйственного комплекса на специально отведенной площадке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опашки площадки для размещения скирд (стогов), а также пары скирд (стогов) или штабелей по периметру полосой шириной не менее 4 метров. Обеспечение расстояний от края полосы до скирды (стога), расположенной на площадке, не менее 15 метров, а до отдельно стоящей скирды (стога) – не менее 5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превышения площади основания одной скирды (стога) более 150 квадратных метров, а штабелей прессованного сена (соломы) – 500 квадратных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противопожарных разрывов между отдельными штабелями, навесами и скирдами (стогами) не менее 20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Складирование сена с повышенной влажностью в конические стога (копны) с разрывами между ними не менее 20 метров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складах грубых кормов запаса воды на случай пожара не менее 50 метров кубических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8.13 Хранение зерна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зерноскладов в отдельно стоящих зданиях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расстояния от верха насыпи до горючих конструкций покрытия, а также до светильников и электропроводов не менее 0,5 метра при хранении зерна насыпью.</w:t>
            </w:r>
            <w:r>
              <w:br/>
            </w:r>
            <w:r>
              <w:rPr>
                <w:color w:val="000000"/>
                <w:sz w:val="20"/>
              </w:rPr>
              <w:t>Наличие огнезадерживающих устройств в местах транспортирования зерна через проемы в противопожарных преградах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совместно с зерном других материалов и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внутри складских помещений зерноочистительные и другие машины с двигателями внутреннего сгорания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Работа на передвижных механизмах при закрытых воротах с двух сторон склада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Розжиг сушилок, работающих на твердом топливе, с помощью легковоспламеняющихся и горючих жидкостей, а работающих на жидком топливе, – с помощью факелов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Работа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Засыпание зерна выше уровня транспортерной ленты и допускать трение ленты о конструкции транспортера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передвижного сушильного агрегата на расстоянии не менее 10 метров от здания зерносклада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вентиляторов на расстоянии не менее 2,5 метров от горючих стен при вентилировании зерна в зерноскладах. Выполнение воздуховодов из негорючих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внутри производственных и складских помещений машин и оборудования с двигателями внутреннего сгорания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для разделения отдельных партий зерна стандартных деревянных хлебных щитов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ширины при наличии проходов между встроенными бункерами и стенами склада не менее 0,7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во всех зданиях и помещениях использования электронагревательных приборов с открытыми нагревательными элементами, а во взрывопожароопасных помещениях использования всех типов электронагревательных приборов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хлебопекарных и макаронных предприятиях при складировании мешков с мукой проходов и проездов шириной не менее:</w:t>
            </w:r>
            <w:r>
              <w:br/>
            </w:r>
            <w:r>
              <w:rPr>
                <w:color w:val="000000"/>
                <w:sz w:val="20"/>
              </w:rPr>
              <w:t xml:space="preserve">1) прохода между штабелями, не реже </w:t>
            </w:r>
            <w:r>
              <w:rPr>
                <w:color w:val="000000"/>
                <w:sz w:val="20"/>
              </w:rPr>
              <w:lastRenderedPageBreak/>
              <w:t>чем через 12 метров – 0,8 метра;</w:t>
            </w:r>
            <w:r>
              <w:br/>
            </w:r>
            <w:r>
              <w:rPr>
                <w:color w:val="000000"/>
                <w:sz w:val="20"/>
              </w:rPr>
              <w:t>2) расстояния от штабелей до стен – 0,7 метра;</w:t>
            </w:r>
            <w:r>
              <w:br/>
            </w:r>
            <w:r>
              <w:rPr>
                <w:color w:val="000000"/>
                <w:sz w:val="20"/>
              </w:rPr>
              <w:t>3) проездов для электропогрузчиков – 3,0 метра;</w:t>
            </w:r>
            <w:r>
              <w:br/>
            </w:r>
            <w:r>
              <w:rPr>
                <w:color w:val="000000"/>
                <w:sz w:val="20"/>
              </w:rPr>
              <w:t>4) проездов для тележек с подъемной платформой – 2,0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157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внутри склада для хранения продукции в таре остальных предприятий отрасли хлебопродуктов проходов:</w:t>
            </w:r>
            <w:r>
              <w:br/>
            </w:r>
            <w:r>
              <w:rPr>
                <w:color w:val="000000"/>
                <w:sz w:val="20"/>
              </w:rPr>
              <w:t>1) одного – по центру склада, продольный, шириной, обеспечивающий работу механизмов, но не менее 1,25 метра;</w:t>
            </w:r>
            <w:r>
              <w:br/>
            </w:r>
            <w:r>
              <w:rPr>
                <w:color w:val="000000"/>
                <w:sz w:val="20"/>
              </w:rPr>
              <w:t>2) двух поперечных – против ворот склада, сквозных, шириной не менее ширины ворот;</w:t>
            </w:r>
            <w:r>
              <w:br/>
            </w:r>
            <w:r>
              <w:rPr>
                <w:color w:val="000000"/>
                <w:sz w:val="20"/>
              </w:rPr>
              <w:t>3) между штабелями и стенами склада – шириной не менее 0,7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отопительных приборов с гладкой поверхностью и на высоте, обеспечивающей возможность систематической очистки их от пыли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свободного доступа к приборам отопления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69" w:name="z24"/>
      <w:r>
        <w:rPr>
          <w:color w:val="000000"/>
          <w:sz w:val="20"/>
        </w:rPr>
        <w:t xml:space="preserve">  Приложение 24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70" w:name="z105"/>
      <w:bookmarkEnd w:id="69"/>
      <w:r>
        <w:rPr>
          <w:b/>
          <w:color w:val="000000"/>
          <w:sz w:val="20"/>
        </w:rPr>
        <w:t xml:space="preserve">        Проверочный лист в области пожарной безопасности </w:t>
      </w:r>
      <w:r>
        <w:br/>
      </w:r>
      <w:r>
        <w:rPr>
          <w:b/>
          <w:color w:val="000000"/>
          <w:sz w:val="20"/>
        </w:rPr>
        <w:t>        для энергетических объектов (энергопроизводящих и</w:t>
      </w:r>
      <w:r>
        <w:br/>
      </w:r>
      <w:r>
        <w:rPr>
          <w:b/>
          <w:color w:val="000000"/>
          <w:sz w:val="20"/>
        </w:rPr>
        <w:t>                      энергопередающих)</w:t>
      </w:r>
    </w:p>
    <w:bookmarkEnd w:id="70"/>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4096"/>
        <w:gridCol w:w="1064"/>
        <w:gridCol w:w="1086"/>
        <w:gridCol w:w="1480"/>
        <w:gridCol w:w="1480"/>
      </w:tblGrid>
      <w:tr w:rsidR="00336E77">
        <w:trPr>
          <w:trHeight w:val="69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 п/п</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9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пожарно-технической комиссии и добровольного противопожарного формирования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135"/>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Соблюдение требований к техническому состоянию, эксплуатации источников </w:t>
            </w:r>
            <w:r>
              <w:rPr>
                <w:color w:val="000000"/>
                <w:sz w:val="20"/>
              </w:rPr>
              <w:lastRenderedPageBreak/>
              <w:t>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и состояние огнезащитных покрытий строительных конструкций, </w:t>
            </w:r>
            <w:r>
              <w:rPr>
                <w:color w:val="000000"/>
                <w:sz w:val="20"/>
              </w:rPr>
              <w:lastRenderedPageBreak/>
              <w:t>теплоизоляционных материалов, металлических опор оборудования, деревянных конструкций складских помещений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загромождения мебелью, оборудованием и другими предметами дверей, люков на балконах и лоджиях, переходов в смежные секции и выходов </w:t>
            </w:r>
            <w:r>
              <w:rPr>
                <w:color w:val="000000"/>
                <w:sz w:val="20"/>
              </w:rPr>
              <w:lastRenderedPageBreak/>
              <w:t>на наружные эвакуационные лестницы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изменения функционального назначения, </w:t>
            </w:r>
            <w:r>
              <w:rPr>
                <w:color w:val="000000"/>
                <w:sz w:val="20"/>
              </w:rPr>
              <w:lastRenderedPageBreak/>
              <w:t>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Требования к вентиляционным установкам</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Требования к эксплуатации электрических сетей,</w:t>
            </w:r>
            <w:r>
              <w:br/>
            </w:r>
            <w:r>
              <w:rPr>
                <w:color w:val="000000"/>
                <w:sz w:val="20"/>
              </w:rPr>
              <w:t>электроустановок и электротехнических изделий</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w:t>
            </w:r>
            <w:r>
              <w:rPr>
                <w:color w:val="000000"/>
                <w:sz w:val="20"/>
              </w:rPr>
              <w:lastRenderedPageBreak/>
              <w:t xml:space="preserve">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 Требования к эксплуатации систем отопления</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w:t>
            </w:r>
            <w:r>
              <w:rPr>
                <w:color w:val="000000"/>
                <w:sz w:val="20"/>
              </w:rPr>
              <w:lastRenderedPageBreak/>
              <w:t xml:space="preserve">отверстий, располагаемого длинной его стороной вдоль печи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Высота ножек металлических печей не </w:t>
            </w:r>
            <w:r>
              <w:rPr>
                <w:color w:val="000000"/>
                <w:sz w:val="20"/>
              </w:rPr>
              <w:lastRenderedPageBreak/>
              <w:t>менее 0,2 метра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 Требования к эксплуатации систем и установок пожарной автоматики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w:t>
            </w:r>
            <w:r>
              <w:rPr>
                <w:color w:val="000000"/>
                <w:sz w:val="20"/>
              </w:rPr>
              <w:lastRenderedPageBreak/>
              <w:t xml:space="preserve">оборудования и санитарных приборов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Дополнительные требования</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 Лаборатории и помещения с электронно-вычислительными машинами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в лабораторных помещениях всех веществ, материалов и приборов по ассортименту или по типу. Недопущение совместного хранения веществ, химическое воздействие которых вызывает взрыв или пожар</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полов в химических лабораторных из метлахской плитки, линолеума и других материалов в зависимости от технологических требований и обращаемых химических веществ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Покрытие рабочих столов и вытяжных шкафов, предназначенные для работы с применением нагрева или взрывопожароопасных веществ, полностью несгораемым материалом, а предназначенные для работы с кислотами и щелочами, - антикоррозионным материалом и наличие бортиков, предотвращающие разлив жидких веществ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 Сливные эстакады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в чистоте помещений для подготовки и перекачки нефтепродуктов (мазутонасосные, маслонасосные, регенерации масла и другие)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легковоспламеняющихся жидкостей для </w:t>
            </w:r>
            <w:r>
              <w:rPr>
                <w:color w:val="000000"/>
                <w:sz w:val="20"/>
              </w:rPr>
              <w:lastRenderedPageBreak/>
              <w:t>очистки пола и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102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Регулярная проверка технического состояния стационарно установленных автоматических газоанализаторов, а также устройств звуковой и световой сигнализации о наличии в производственных помещениях опасной концентрации паров в воздухе с внесением результатов проверки в оперативный журнал</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устройства электроподогрева и другого электрооборудования на маслоочистительных установках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оборудования маслоочистительных установок на несгораемых основаниях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 Наливные устройства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налива нефтепродуктов в автоцистерны и другие емкости на специально оборудованных площадках с твердым покрытием.</w:t>
            </w:r>
            <w:r>
              <w:br/>
            </w:r>
            <w:r>
              <w:rPr>
                <w:color w:val="000000"/>
                <w:sz w:val="20"/>
              </w:rPr>
              <w:t>Наличие на площадке организованного стока (для удаления разлитых жидкостей) через гидрозатвор в специальную сборную емкость, которая периодически очищается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наливной площадке знаков безопасности и вывески с основными требованиями по пожарной безопасности при наливе нефтепродуктов в автоцистерны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автоналивной эстакаде троса или штанги для буксировки автоцистерн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 Газовое хозяйство</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газового хозяйства газорегуляторных установок схем и местной инструкции по эксплуатации оборудования, в которой излагаются конкретные требования по пожарной безопасности. Наличие снаружи и внутри помещений на видных местах знаков безопасности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Расположение помещений с контрольно-измерительными приборами и устройствами управления отдельно от газорегуляторных пунктов, газорегуляторных установок и </w:t>
            </w:r>
            <w:r>
              <w:rPr>
                <w:color w:val="000000"/>
                <w:sz w:val="20"/>
              </w:rPr>
              <w:lastRenderedPageBreak/>
              <w:t>отделение газоплотной стеной, в которой не допускаются сквозные отверстия и щели. Допущение прохождений коммуникаций через стену только с применением специальных устройств (сальников)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Исполнение с отличительной окраской газопроводов, прокладываемые открыто</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действующих газопроводов для устройства подвески (опоры) приспособлений и настила строительных лесов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 Склады твердого топлива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Очищение площадки для хранения твердого топлива (угля, сланца, торфа) от растительного мусора и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укладки угля, торфа и горючих сланцев на грунте, содержащем органические вещества и колчеданы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складе специальной площадки для тушения самовозгоревшегося топлива и его остывания после удаления из штабеля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Для выполнения регламентных работ со штабелями, а также проезда механизмов и пожарных машин выполнение расстояние от подошвы штабелей до ограждающего забора и фундамента подкрановых путей не менее 3 метра, а до наружной грани головки рельса или бровки автодороги - не менее 2 метра.</w:t>
            </w:r>
            <w:r>
              <w:br/>
            </w:r>
            <w:r>
              <w:rPr>
                <w:color w:val="000000"/>
                <w:sz w:val="20"/>
              </w:rPr>
              <w:t>Недопущение засыпания проезды твердым топливом и загромождение их оборудованием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 Топливоподача твердого топлива</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на узлах пересыпки топлива работы аспирационных установок или установок подавления пыли с применением тонко распыленной воды, воздушно-механической пены или водопаровой смеси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Работоспособность средств обеспыливания, находящихся на тракте топливоподачи, а также устройств по улавливанию из топлива металла, щепы </w:t>
            </w:r>
            <w:r>
              <w:rPr>
                <w:color w:val="000000"/>
                <w:sz w:val="20"/>
              </w:rPr>
              <w:lastRenderedPageBreak/>
              <w:t>и других посторонних включений при подаче топлива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чистоты в помещениях тракта топливоподачи, регулярная уборка с удалением пыли со всех мест ее скопления.</w:t>
            </w:r>
            <w:r>
              <w:br/>
            </w:r>
            <w:r>
              <w:rPr>
                <w:color w:val="000000"/>
                <w:sz w:val="20"/>
              </w:rPr>
              <w:t>Наличие утвержденного графика уборки в зависимости от типа твердого топлива, его склонности к окислению и запыленности помещений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отопительных приборов, по тракту топливоподачи, выполнение их с гладкими поверхностями, легкодоступными для очистки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электрооборудования, установленное по тракту топливоподачи, в пылезащищенном исполнении и отвечающее требованиям гидроуборки пыли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просветов между кабелями на кабельных трассах, идущих по тракту топливоподачи, для уменьшения скопления пыли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в помещениях, галереях конвейеров и бункерах сырого топлива светильников пылезащищенного исполнения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в исправном состоянии переходных мостиков через конвейеры в галереях тракта топливоподачи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производственных помещениях тракта топливоподачи:</w:t>
            </w:r>
            <w:r>
              <w:br/>
            </w:r>
            <w:r>
              <w:rPr>
                <w:color w:val="000000"/>
                <w:sz w:val="20"/>
              </w:rPr>
              <w:t>1) курения за пределами специально отведенных мест;</w:t>
            </w:r>
            <w:r>
              <w:br/>
            </w:r>
            <w:r>
              <w:rPr>
                <w:color w:val="000000"/>
                <w:sz w:val="20"/>
              </w:rPr>
              <w:t>2) применения для отопления электрические нагревательные приборы;</w:t>
            </w:r>
            <w:r>
              <w:br/>
            </w:r>
            <w:r>
              <w:rPr>
                <w:color w:val="000000"/>
                <w:sz w:val="20"/>
              </w:rPr>
              <w:t>3) применения открытых ламп накаливания;</w:t>
            </w:r>
            <w:r>
              <w:br/>
            </w:r>
            <w:r>
              <w:rPr>
                <w:color w:val="000000"/>
                <w:sz w:val="20"/>
              </w:rPr>
              <w:t>4) подачи топлива с очагами горения (тления) на конвейеры и сбрасывание его в бункера;</w:t>
            </w:r>
            <w:r>
              <w:br/>
            </w:r>
            <w:r>
              <w:rPr>
                <w:color w:val="000000"/>
                <w:sz w:val="20"/>
              </w:rPr>
              <w:t>5) скапливания топлива под нижними нитками конвейерных лент;</w:t>
            </w:r>
            <w:r>
              <w:br/>
            </w:r>
            <w:r>
              <w:rPr>
                <w:color w:val="000000"/>
                <w:sz w:val="20"/>
              </w:rPr>
              <w:t>6) остановки конвейеров, нагруженные топливом, кроме аварийных случаев;</w:t>
            </w:r>
            <w:r>
              <w:br/>
            </w:r>
            <w:r>
              <w:rPr>
                <w:color w:val="000000"/>
                <w:sz w:val="20"/>
              </w:rPr>
              <w:t xml:space="preserve">7) хранения, особенно на галереях конвейеров, демонтированного оборудования, транспортерную ленту и </w:t>
            </w:r>
            <w:r>
              <w:rPr>
                <w:color w:val="000000"/>
                <w:sz w:val="20"/>
              </w:rPr>
              <w:lastRenderedPageBreak/>
              <w:t>другие сгораемые материалы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 Установки для приготовления и сжигания твердого топлива в пылевидном состоянии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Эксплуатация установок приготовления пыли, к которым относятся мельницы, сепараторы, циклоны и другое </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прокладки новых кабельных трасс напротив горловины предохранительных устройств пылесистем на расстоянии ближе 10 метров</w:t>
            </w:r>
            <w:r>
              <w:br/>
            </w:r>
            <w:r>
              <w:rPr>
                <w:color w:val="000000"/>
                <w:sz w:val="20"/>
              </w:rPr>
              <w:t>Наличие защиты существующих кабельных трасс, проходящие на указанном расстоянии, металлическими кожухами (коробами) на длине не менее 5 метов, или отбойными щитами у предохранительных клапанов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 Котельные установки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на мазутопроводах несгораемой теплоизоляции.</w:t>
            </w:r>
            <w:r>
              <w:br/>
            </w:r>
            <w:r>
              <w:rPr>
                <w:color w:val="000000"/>
                <w:sz w:val="20"/>
              </w:rPr>
              <w:t>Осуществление периодической, но не менее одного раза в полугодие, визуального осмотра состояния теплоизоляции трубопроводов, оборудования и бункеров. Отметка обнаруженных нарушений в журнале дефектов и неполадок с оборудованием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 Генерирующие энергетические установки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нарушений плотности систем маслоснабжения, регулирования, газоснабжения, а также фланцевых и штуцерных соединений на трубопроводах жидкого топлива газотурбинных установок при эксплуатации энергетических установок</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 эксплуатации агрегатов попадание масла на горячие поверхности, в подвальные помещения и на кабельные трассы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промасленных тряпок и ветоши в специальных металлических закрывающихся ящиках вместимостью не более 0,5 м</w:t>
            </w:r>
            <w:r>
              <w:rPr>
                <w:color w:val="000000"/>
                <w:vertAlign w:val="superscript"/>
              </w:rPr>
              <w:t>3</w:t>
            </w:r>
            <w:r>
              <w:rPr>
                <w:color w:val="000000"/>
                <w:sz w:val="20"/>
              </w:rPr>
              <w:t xml:space="preserve"> с надписью «Для ветоши», которые устанавливаются на основных отметках обслуживания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запорном устройстве (задвижке) аварийного слива масла из маслобака энергетических установок надписи «Аварийный слив масла», а </w:t>
            </w:r>
            <w:r>
              <w:rPr>
                <w:color w:val="000000"/>
                <w:sz w:val="20"/>
              </w:rPr>
              <w:lastRenderedPageBreak/>
              <w:t>ручной привод окрашивается в красный цвет</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установки газовых баллонов у газовых постов генератора (синхронного компенсатора) для заполнения их корпусов водородом или инертным газом, за исключением аварий с централизованными системами подачи этих газов или их ремонта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проведения огнеопасных работ (сварки, шлифовки, пайки и других) непосредственно на корпусах агрегатов, аппаратах и газопроводах, заполненных водородом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корпусах генераторов (синхронных компенсаторов) и оборудовании газомасляной системы с водородным охлаждением знаков безопасности «Запрещается пользоваться открытым огнем», «3aпрещается курить», «Осторожно! Опасность взрыва», а на видимых местах масляной системы – предупреждающий знак: «Осторожно! Легковоспламеняющиеся вещества», если не применяются огнестойкие масла. На корпусах газотурбинных установок знак безопасности «Осторожно! Опасность взрыва»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8.10 Дизельные и передвижные электростанции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Прохождение обслуживающим персоналом энергопроизводящих организаций до назначения на самостоятельную работу производственное обучение, а также проверку знаний техники безопасности и эксплуатации оборудования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противопожарных мероприятий в местах соприкосновения сгораемых строительных конструкций здания электростанции с выхлопными трубами:</w:t>
            </w:r>
            <w:r>
              <w:br/>
            </w:r>
            <w:r>
              <w:rPr>
                <w:color w:val="000000"/>
                <w:sz w:val="20"/>
              </w:rPr>
              <w:t>1) наличие в чердачном помещении и стенах вокруг проходящей выхлопной трубы, независимо от наличия теплоизоляции, несгораемой разделки на расстоянии не менее 0,5 м от стенки выхлопной трубы. Обработка деревянных конструкций на расстоянии до 1 м от трубы огнезащитными составами;</w:t>
            </w:r>
            <w:r>
              <w:br/>
            </w:r>
            <w:r>
              <w:rPr>
                <w:color w:val="000000"/>
                <w:sz w:val="20"/>
              </w:rPr>
              <w:lastRenderedPageBreak/>
              <w:t>2) в кровле вокруг выходящей выхлопной трубы выполнение разделки из несгораемых материалов на ширину не менее 0,5 м от трубы;</w:t>
            </w:r>
            <w:r>
              <w:br/>
            </w:r>
            <w:r>
              <w:rPr>
                <w:color w:val="000000"/>
                <w:sz w:val="20"/>
              </w:rPr>
              <w:t>3) выполнение высоты выхлопной трубы не менее 2 м над кровлей;</w:t>
            </w:r>
            <w:r>
              <w:br/>
            </w:r>
            <w:r>
              <w:rPr>
                <w:color w:val="000000"/>
                <w:sz w:val="20"/>
              </w:rPr>
              <w:t>4) ввод конца выхлопной трубы в бетонный или кирпичный глушитель (приямок), расположенный вне здания при ее горизонтальном положении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пустых бочек от нефтепродуктов в помещениях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8.11 Распределительные устройства электростанций и подстанций</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помещениях и коридорах закрытых распределительных устройств устройства кладовых и других подсобных сооружений, не относящиеся к распределительному устройству, а также хранение электротехнического оборудования, материалов, запасных частей, емкостей с горючими жидкостями и баллоны с различными газами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8.12 Кабельное хозяйство</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Регулярный осмотр кабельных сооружений по графику, утвержденному начальником соответствующего цеха.</w:t>
            </w:r>
            <w:r>
              <w:br/>
            </w:r>
            <w:r>
              <w:rPr>
                <w:color w:val="000000"/>
                <w:sz w:val="20"/>
              </w:rPr>
              <w:t>Фиксация результатов осмотра и выявленных недостатков в оперативном журнале и журнале (или картотеке) дефектов и неполадок с оборудованием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кладовых, мастерских, а также хранение материалов и оборудования, в том числе неиспользованных кабельных изделий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 кабельных сооружениях наличие не реже, чем через 50 метров, указателей ближайшего выхода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прокладки бронированных кабелей внутри помещений и в кабельных сооружениях без снятия сгораемого джутового покрова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дверей секционных перегородок кабельных сооружений самозакрывающимися, открывающимися в сторону ближайшего выхода и иметь плотный притвор</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в помещениях </w:t>
            </w:r>
            <w:r>
              <w:rPr>
                <w:color w:val="000000"/>
                <w:sz w:val="20"/>
              </w:rPr>
              <w:lastRenderedPageBreak/>
              <w:t>подпитывающих устройств маслонаполненных кабелей хранения сгораемых и других материалы, не относящиеся к данной установке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8.13 Силовые трансформаторы и масляные реакторы</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бортовых ограждений маслоприемных устройств по всему периметру гравийной засыпки без разрывов высотой не менее 150 миллиметров над землей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(приспособления) стенок кабельных каналов в качестве бортового ограждения маслоприемников трансформаторов и масляных реакторов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включения в эксплуатацию трансформаторов и масляных реакторов на электростанциях и подстанциях, если не обеспечена полная готовность к работе установок пожаротушения, предусмотренных проектом</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8.14 Аккумуляторные установки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дверях помещений аккумуляторной батареи надписей, а также необходимые запрещающие и предписывающие знаки безопасности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стекол матовыми или покрытыми белой клеевой краской, стойкой к агрессивной среде при естественном освещении помещения аккумуляторных батарей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непосредственно в помещениях аккумуляторных батарей курения, хранения кислоты и щелочи в количествах, превышающих односменную потребность, оставление спецодежды, посторонних предметов и сгораемых материалов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8.15 Склады оборудования и материалов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к зданиям склада на территории энергетических предприятий свободного доступа.</w:t>
            </w:r>
            <w:r>
              <w:br/>
            </w:r>
            <w:r>
              <w:rPr>
                <w:color w:val="000000"/>
                <w:sz w:val="20"/>
              </w:rPr>
              <w:t>Наличие между штабелями хранения материалов и оборудования открытых складов разрывов не менее 5 метров и проезды для пожарных машин</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на территории склада:</w:t>
            </w:r>
            <w:r>
              <w:br/>
            </w:r>
            <w:r>
              <w:rPr>
                <w:color w:val="000000"/>
                <w:sz w:val="20"/>
              </w:rPr>
              <w:t xml:space="preserve">1) загромождения противопожарных разрывов и проездов между зданиями, </w:t>
            </w:r>
            <w:r>
              <w:rPr>
                <w:color w:val="000000"/>
                <w:sz w:val="20"/>
              </w:rPr>
              <w:lastRenderedPageBreak/>
              <w:t>штабелями материалов и оборудованием, а также установки их у зданий даже на непродолжительное время;</w:t>
            </w:r>
            <w:r>
              <w:br/>
            </w:r>
            <w:r>
              <w:rPr>
                <w:color w:val="000000"/>
                <w:sz w:val="20"/>
              </w:rPr>
              <w:t>2) сжигания упаковки, тары и другие отходов;</w:t>
            </w:r>
            <w:r>
              <w:br/>
            </w:r>
            <w:r>
              <w:rPr>
                <w:color w:val="000000"/>
                <w:sz w:val="20"/>
              </w:rPr>
              <w:t>3) хранения грузов и погрузочных механизмов на разгрузочных площадках складов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на складах:</w:t>
            </w:r>
            <w:r>
              <w:br/>
            </w:r>
            <w:r>
              <w:rPr>
                <w:color w:val="000000"/>
                <w:sz w:val="20"/>
              </w:rPr>
              <w:t>1) складирование легковоспламеняющихся и горючих жидкостей отдельно от других материалов;</w:t>
            </w:r>
            <w:r>
              <w:br/>
            </w:r>
            <w:r>
              <w:rPr>
                <w:color w:val="000000"/>
                <w:sz w:val="20"/>
              </w:rPr>
              <w:t>2) отдельное хранение лаков, красок и растворителей;</w:t>
            </w:r>
            <w:r>
              <w:br/>
            </w:r>
            <w:r>
              <w:rPr>
                <w:color w:val="000000"/>
                <w:sz w:val="20"/>
              </w:rPr>
              <w:t>3) отдельное хранение газовых баллонов и ядовитых веществ</w:t>
            </w:r>
            <w:r>
              <w:br/>
            </w:r>
            <w:r>
              <w:rPr>
                <w:color w:val="000000"/>
                <w:sz w:val="20"/>
              </w:rPr>
              <w:t>Группировка различных материалов и оборудования для складирования и хранения по признакам однородности их горючести (сгораемые, трудносгораемые) и применения к ним огнетушащих средств (вода, пена и другое)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складских помещениях, размещенные в подвальных или цокольных этажах, не менее двух выходов или один выход и окно для обеспечения эвакуации людей непосредственно на первый этаж, а также для ввода средств пожаротушения</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в складских помещениях:</w:t>
            </w:r>
            <w:r>
              <w:br/>
            </w:r>
            <w:r>
              <w:rPr>
                <w:color w:val="000000"/>
                <w:sz w:val="20"/>
              </w:rPr>
              <w:t>1) курения и пользования открытым огнем;</w:t>
            </w:r>
            <w:r>
              <w:br/>
            </w:r>
            <w:r>
              <w:rPr>
                <w:color w:val="000000"/>
                <w:sz w:val="20"/>
              </w:rPr>
              <w:t>2) складирования различных материалов и оборудования на расстоянии менее 1 м от отопительных приборов;</w:t>
            </w:r>
            <w:r>
              <w:br/>
            </w:r>
            <w:r>
              <w:rPr>
                <w:color w:val="000000"/>
                <w:sz w:val="20"/>
              </w:rPr>
              <w:t>3) прокладки транзитных коммуникации (кабели, газопроводы, трубопроводы пара, воды и другое);</w:t>
            </w:r>
            <w:r>
              <w:br/>
            </w:r>
            <w:r>
              <w:rPr>
                <w:color w:val="000000"/>
                <w:sz w:val="20"/>
              </w:rPr>
              <w:t>4) складирования, даже временно, различных материалов в проходах между стеллажами, штабелями, а также между стеллажами, штабелями и стеной склада</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Расположение отключающего устройства для снятия напряжения (автомат, </w:t>
            </w:r>
            <w:r>
              <w:rPr>
                <w:color w:val="000000"/>
                <w:sz w:val="20"/>
              </w:rPr>
              <w:lastRenderedPageBreak/>
              <w:t>рубильник и другое) вне помещений склада на несгораемой стене, а для сгораемых и трудносгораемых зданий складов - на отдельно стоящей опоре</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8.16 Склады лаков, красок и химических реактивов</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157</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хранения лаков, красок, олиф, различных растворителей (при соблюдении принципа однородности продукта) в металлических бочках, банках и других емкостях с плотно закрытыми крышками в отдельных помещениях или отсеках склада (боксах)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158</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металлических порошков, способные самовозгораться (алюминиевая пудра, магниевый порошок и прочее), в металлических банках с плотно закрытыми крышками в сухих помещениях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159</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нитролаков, нитрокраски и растворителей в подвальных помещениях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160</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хранения и отпуска лаков и красок в отдельном помещении, оборудованном электроосвещением и вентиляцией во взрывобезопасном исполнении.</w:t>
            </w:r>
          </w:p>
          <w:p w:rsidR="00336E77" w:rsidRDefault="00470357">
            <w:pPr>
              <w:spacing w:after="20"/>
              <w:ind w:left="20"/>
            </w:pPr>
            <w:r>
              <w:rPr>
                <w:color w:val="000000"/>
                <w:sz w:val="20"/>
              </w:rPr>
              <w:t>Использование специальных ручных насосов, мерников или других средства малой механизации для налива (расфасовки) лаков, красок и растворителей</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161</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эксплуатация складских помещений с лакокрасочными помещениями при неисправной приточно-вытяжной вентиляции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8.17 Склады баллонов с газами</w:t>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162</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эксплуатации, хранения и транспортировки баллонов на предприятии по инструкциям, утвержденным главным инженером предприятия.</w:t>
            </w:r>
            <w:r>
              <w:br/>
            </w:r>
            <w:r>
              <w:rPr>
                <w:color w:val="000000"/>
                <w:sz w:val="20"/>
              </w:rPr>
              <w:t>Осуществление хранения на открытых площадках баллонов под навесами для защиты от воздействия атмосферных осадков и солнечных лучей. Наличие ограждения открытых площадок</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163</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других материалов и оборудования в </w:t>
            </w:r>
            <w:r>
              <w:rPr>
                <w:color w:val="000000"/>
                <w:sz w:val="20"/>
              </w:rPr>
              <w:lastRenderedPageBreak/>
              <w:t>помещениях складов баллонов, а также совместное размещение газовых баллонов в общих складах</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164</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сгораемых материалов для покрытия пола складов с баллонами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165</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наполненных баллонов в вертикальном положении, для чего открытые и закрытые склады оборудуются «гнездами» или барьерами, предохраняющими баллоны от падения. Осуществление хранения наполненных и пустых баллонов раздельно</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166</w:t>
            </w:r>
          </w:p>
        </w:tc>
        <w:tc>
          <w:tcPr>
            <w:tcW w:w="9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установки битумоварок, разведение костров и хранение горючих материалов в радиусе 50 метров вокруг складов с баллонами</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71" w:name="z25"/>
      <w:r>
        <w:rPr>
          <w:color w:val="000000"/>
          <w:sz w:val="20"/>
        </w:rPr>
        <w:t xml:space="preserve">  Приложение 25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72" w:name="z106"/>
      <w:bookmarkEnd w:id="71"/>
      <w:r>
        <w:rPr>
          <w:b/>
          <w:color w:val="000000"/>
          <w:sz w:val="20"/>
        </w:rPr>
        <w:t>        Проверочный лист в области пожарной безопасности для</w:t>
      </w:r>
      <w:r>
        <w:br/>
      </w:r>
      <w:r>
        <w:rPr>
          <w:b/>
          <w:color w:val="000000"/>
          <w:sz w:val="20"/>
        </w:rPr>
        <w:t>   объектов органов национальной безопасности, обороны, Службы</w:t>
      </w:r>
      <w:r>
        <w:br/>
      </w:r>
      <w:r>
        <w:rPr>
          <w:b/>
          <w:color w:val="000000"/>
          <w:sz w:val="20"/>
        </w:rPr>
        <w:t>            государственной охраны Республики Казахстан</w:t>
      </w:r>
    </w:p>
    <w:bookmarkEnd w:id="72"/>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4067"/>
        <w:gridCol w:w="1083"/>
        <w:gridCol w:w="1094"/>
        <w:gridCol w:w="1480"/>
        <w:gridCol w:w="1480"/>
      </w:tblGrid>
      <w:tr w:rsidR="00336E77">
        <w:trPr>
          <w:trHeight w:val="69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приказа или инструкции </w:t>
            </w:r>
            <w:r>
              <w:rPr>
                <w:color w:val="000000"/>
                <w:sz w:val="20"/>
              </w:rPr>
              <w:lastRenderedPageBreak/>
              <w:t>устанавливающий, соответствующий их пожарной опасности противопожарный режим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наружного освещения на территории организации в темное </w:t>
            </w:r>
            <w:r>
              <w:rPr>
                <w:color w:val="000000"/>
                <w:sz w:val="20"/>
              </w:rPr>
              <w:lastRenderedPageBreak/>
              <w:t>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чердаков, </w:t>
            </w:r>
            <w:r>
              <w:rPr>
                <w:color w:val="000000"/>
                <w:sz w:val="20"/>
              </w:rPr>
              <w:lastRenderedPageBreak/>
              <w:t>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снятия предусмотренных проектом дверей эвакуационных выходов из поэтажных коридоров, холлов, фойе, тамбуров и лестничных </w:t>
            </w:r>
            <w:r>
              <w:rPr>
                <w:color w:val="000000"/>
                <w:sz w:val="20"/>
              </w:rPr>
              <w:lastRenderedPageBreak/>
              <w:t>клеток, других дверей, препятствующие распространению опасных факторов пожара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Вентиляционные установки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Устройство конструкции воздуховодов </w:t>
            </w:r>
            <w:r>
              <w:rPr>
                <w:color w:val="000000"/>
                <w:sz w:val="20"/>
              </w:rPr>
              <w:lastRenderedPageBreak/>
              <w:t>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Эксплуатации электрических сетей, электроустановок и электротехнических изделий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w:t>
            </w:r>
            <w:r>
              <w:rPr>
                <w:color w:val="000000"/>
                <w:sz w:val="20"/>
              </w:rPr>
              <w:lastRenderedPageBreak/>
              <w:t xml:space="preserve">электроустановочных изделий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w:t>
            </w:r>
            <w:r>
              <w:rPr>
                <w:color w:val="000000"/>
                <w:sz w:val="20"/>
              </w:rPr>
              <w:lastRenderedPageBreak/>
              <w:t xml:space="preserve">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6. Требования к эксплуатации систем отопления </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w:t>
            </w:r>
            <w:r>
              <w:rPr>
                <w:color w:val="000000"/>
                <w:sz w:val="20"/>
              </w:rPr>
              <w:lastRenderedPageBreak/>
              <w:t xml:space="preserve">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специально отведенных мест, исключающих возможность </w:t>
            </w:r>
            <w:r>
              <w:rPr>
                <w:color w:val="000000"/>
                <w:sz w:val="20"/>
              </w:rPr>
              <w:lastRenderedPageBreak/>
              <w:t>возникновения пожара, для размещения золы и шлака и пролитие их водой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 Электрокалориферы</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w:t>
            </w:r>
            <w:r>
              <w:rPr>
                <w:color w:val="000000"/>
                <w:sz w:val="20"/>
              </w:rPr>
              <w:lastRenderedPageBreak/>
              <w:t xml:space="preserve">вставленного заменяющего разделку лист из кровельного железа, размером не менее трех диаметров дымовой трубы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7. Требования к эксплуатации систем и установок пожарной автоматики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 Дополнительные требования</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воинской части плана противопожарной защиты, утвержденный командиром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у дежурного по воинской части выписки из плана, включающей требования пожарной безопасности в воинской части, расчет сил и средств, привлекаемых для тушения пожара, порядок эвакуации личного состава, вооружения, военной и другой техники, имущества и других материальных средств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нештатной пожарной команды численностью от пяти до пятнадцати человек в воинской части, не имеющей штатной пожарной команды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Осуществление постоянной очистки от мусора и сухой травы территории воинской части и внешнего периметра на расстоянии пятидесяти метров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молниезащитными устройствами и другими инженерными системами всех хранилищ, навесов, площадок с боеприпасами, цехов основного и вспомогательного производства, лабораторий, линий высокого напряжения, электростанций и трансформаторных подстанций, труб котельных, водонапорных башен, складов обеспечивающие их пожарную безопасность</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разведения огня ближе пятидесяти метров от строений, площадок с имуществом, военной и другой техникой, а также курения и применения приборов с открытым огнем в парках, хранилищах, ангарах и других подобных помещениях, оставление включенным освещение при выходе из помещения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производства работ по ремонту оборудования и сетей электроэнергии, газоснабжения и центрального (автономного) отопления </w:t>
            </w:r>
            <w:r>
              <w:rPr>
                <w:color w:val="000000"/>
                <w:sz w:val="20"/>
              </w:rPr>
              <w:lastRenderedPageBreak/>
              <w:t xml:space="preserve">лицами, не имеющим специальной подготовки и разрешения на выполнение этих работ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подвальных помещениях зданий мастерских и складов, связанных с обработкой или хранением легковоспламеняющихся горючих жидкостей и сгораемых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средств пожаротушения на территории складов, парков, в ангарах и производственных помещениях на щитах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у телефонных аппаратов надписей с указанием номера телефона ближайшей пожарной части, а на территории воинской части для подачи сигнала пожарной тревоги средств звуковой сигнализации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пожарного жетона, являющийся подтверждением выполнения требований пожарной безопасности на закрытом объекте после окончания работ на нем, вручаемый пожарным нарядом лицу закрывающим объект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 Парки и ангары, стоянок воздушных судов</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вооружения, военной и другой техники (воздушные суда) с наличием необходимых проходов для быстрого вывода их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Заправка горючим машин на стоянках и хранение машин (воздушные суда) с протекающими топливными баками, топливопроводами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в местах стоянок машин горючего вне штатных топливных баков, смазочные материалы и пустую тару</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в машинах посторонних предметов, промасленных тряпок, чехлов, специальной одежды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в хранилищах парков и в ангарах совместно с другой техникой цистерн с горючим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Производство сварочных работ в помещениях для стоянки машин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Загромождение ворот в помещениях для стоянки и хранения машин, устройства </w:t>
            </w:r>
            <w:r>
              <w:rPr>
                <w:color w:val="000000"/>
                <w:sz w:val="20"/>
              </w:rPr>
              <w:lastRenderedPageBreak/>
              <w:t>в этих помещениях кладовых, мастерских и жилье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Ежедневное наличие дежурных тягачей со специальными буксирными устройствами (приспособлениями) и необходимое количество военнослужащих для обеспечения немедленного вывода машин (воздушных судов) при пожаре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 Склады и хранилища</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Осуществление своевременного выкоса и уборки травы на территории складов (хранилищ). Недопущение сушки и выжигания сухой травы на территории складов (хранилищ)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Хранение в складах (хранилищах) только тех видов имущества, для которых они предназначены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в складах (хранилищах) проходов и выходов, а также обивки стеллажей и затемнения окон бумагой, картоном, пленкой из полимерных материалов и тканей, не обработанные огнезащитным составом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Производство укладки имущества в штабеля так, чтобы оставались свободными проходы и выходы. Недопущение укладки имущества вплотную к печам, радиаторам отопления, электропроводке и лампам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складирование вблизи складов (хранилищ) строительных материалов, запасов топлива или какое-либо имущество. Устройство топок и вьюшечных отверстий печей вне складов (хранилищ), обеспечение труб искроулавливателями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всех складов (хранилищ) наружными рубильниками при устройстве электроосвещения. Размещение наружных рубильников и групповых щитков с предохранителями в металлические ящики. Недопущение установки электророзеток и служебных помещений внутри хранилищ</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стекол в хранилищах боеприпасов и взрывчатых веществ и в местах, где производятся работы с ними, матовыми или закрашенными </w:t>
            </w:r>
            <w:r>
              <w:rPr>
                <w:color w:val="000000"/>
                <w:sz w:val="20"/>
              </w:rPr>
              <w:lastRenderedPageBreak/>
              <w:t>белой краской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защитного вала из пластичных или сыпучих пород, не имеющих в своем составе крупных комьев и камней вокруг хранилищ взрывчатых веществ наземного типа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73" w:name="z26"/>
      <w:r>
        <w:rPr>
          <w:color w:val="000000"/>
          <w:sz w:val="20"/>
        </w:rPr>
        <w:t xml:space="preserve">  Приложение 26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74" w:name="z107"/>
      <w:bookmarkEnd w:id="73"/>
      <w:r>
        <w:rPr>
          <w:b/>
          <w:color w:val="000000"/>
          <w:sz w:val="20"/>
        </w:rPr>
        <w:t xml:space="preserve">         Проверочный лист в области пожарной безопасности </w:t>
      </w:r>
      <w:r>
        <w:br/>
      </w:r>
      <w:r>
        <w:rPr>
          <w:b/>
          <w:color w:val="000000"/>
          <w:sz w:val="20"/>
        </w:rPr>
        <w:t>               для лесохозяйственных учреждений</w:t>
      </w:r>
    </w:p>
    <w:bookmarkEnd w:id="74"/>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4067"/>
        <w:gridCol w:w="1083"/>
        <w:gridCol w:w="1094"/>
        <w:gridCol w:w="1480"/>
        <w:gridCol w:w="1480"/>
      </w:tblGrid>
      <w:tr w:rsidR="00336E77">
        <w:trPr>
          <w:trHeight w:val="69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 Организационные мероприятия</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45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приказа или инструкции устанавливающий, соответствующий их пожарной опасности противопожарный режим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планов эвакуации людей в случае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ответственных лиц за обеспечение пожарной безопасности на отдельных участках работ</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w:t>
            </w:r>
            <w:r>
              <w:rPr>
                <w:color w:val="000000"/>
                <w:sz w:val="20"/>
              </w:rPr>
              <w:lastRenderedPageBreak/>
              <w:t>взрывопожарной и пожарной опасности, а также о классах расположенных в них взрывоопасных или пожароопасных зон</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Остекление или закрывание жалюзей воздушных зон в незадымляемых лестничных клетках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20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Замена армированного стекла обычным в остеклениях дверях и фрамугах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возможности людям находящимся внутри здания (сооружения), свободного открывания запоров на дверях эвакуационных выходов изнутри без ключа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в лифтовых холлах кладовых, киосков, ларьков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остекления балконов, лоджии и галерей, относящихся к зонам безопасности на случай пожара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Указание на дверце шкафа буквенного индекса «ПК», порядкового номера и номера телефона ближайшей пожарной части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37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требуемого количества исправных первичных средств пожаротушения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Вентиляционные установки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автоматически и дистанционно управляемых приводов в противопожарных нормально открытых клапанах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Соответствие огнестойкости узлов пересечения ограждающих строительных конструкций с огнестойкими каналами </w:t>
            </w:r>
            <w:r>
              <w:rPr>
                <w:color w:val="000000"/>
                <w:sz w:val="20"/>
              </w:rPr>
              <w:lastRenderedPageBreak/>
              <w:t>вентиляционных систем и конструкциями опор (подвесок) пределам, требуемым для таких каналов</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Эксплуатации электрических сетей, электроустановок и электротехнических изделий</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(складирование) у электрических щитов, электрических двигателей и </w:t>
            </w:r>
            <w:r>
              <w:rPr>
                <w:color w:val="000000"/>
                <w:sz w:val="20"/>
              </w:rPr>
              <w:lastRenderedPageBreak/>
              <w:t>пусковой аппаратуры горючих (в том числе легковоспламеняющихся)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неизолированных соединений и концов электрических проводов и кабелей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прокладывания бронированных кабелей внутри помещений без снятия горючего джутового покрова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зданиях, сооружениях и строениях, наружных технологических установках предусмотренных проектом, </w:t>
            </w:r>
            <w:r>
              <w:rPr>
                <w:color w:val="000000"/>
                <w:sz w:val="20"/>
              </w:rPr>
              <w:lastRenderedPageBreak/>
              <w:t xml:space="preserve">исправных устройств молниезащиты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Проведение замера электрического сопротивления заземляющих устройств молниезащиты не реже одного раза в год и оформления актом</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6. Требования к эксплуатации систем отопления </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 Теплогенерирующие аппараты, независимо от вида топлива</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w:t>
            </w:r>
            <w:r>
              <w:rPr>
                <w:color w:val="000000"/>
                <w:sz w:val="20"/>
              </w:rPr>
              <w:lastRenderedPageBreak/>
              <w:t xml:space="preserve">от поверхности печи и дымоходов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 Теплогенерирующие аппараты на твердом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 Теплогенерирующие аппараты на жидком топливе</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6.4 Электрокалориферы</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 Временные металлические печи</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86</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7. Требования к эксплуатации систем и установок пожарной автоматики </w:t>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87</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88</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пожарной автоматики в работоспособном состоянии путем организации проведения </w:t>
            </w:r>
            <w:r>
              <w:rPr>
                <w:color w:val="000000"/>
                <w:sz w:val="20"/>
              </w:rPr>
              <w:lastRenderedPageBreak/>
              <w:t xml:space="preserve">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89</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объекте, оборудованном системами и установками пожарной автоматики, технической документации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90</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91</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92</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93</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94</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95</w:t>
            </w:r>
          </w:p>
        </w:tc>
        <w:tc>
          <w:tcPr>
            <w:tcW w:w="8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12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75" w:name="z27"/>
      <w:r>
        <w:rPr>
          <w:color w:val="000000"/>
          <w:sz w:val="20"/>
        </w:rPr>
        <w:t xml:space="preserve">  Приложение 27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lastRenderedPageBreak/>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76" w:name="z108"/>
      <w:bookmarkEnd w:id="75"/>
      <w:r>
        <w:rPr>
          <w:b/>
          <w:color w:val="000000"/>
          <w:sz w:val="20"/>
        </w:rPr>
        <w:t xml:space="preserve">         Проверочный лист в области пожарной безопасности </w:t>
      </w:r>
      <w:r>
        <w:br/>
      </w:r>
      <w:r>
        <w:rPr>
          <w:b/>
          <w:color w:val="000000"/>
          <w:sz w:val="20"/>
        </w:rPr>
        <w:t>       для негосударственной противопожарной службы объектов</w:t>
      </w:r>
    </w:p>
    <w:bookmarkEnd w:id="76"/>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
        <w:gridCol w:w="4068"/>
        <w:gridCol w:w="1093"/>
        <w:gridCol w:w="1088"/>
        <w:gridCol w:w="1480"/>
        <w:gridCol w:w="1480"/>
      </w:tblGrid>
      <w:tr w:rsidR="00336E77">
        <w:trPr>
          <w:trHeight w:val="2325"/>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п/п</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требованиям</w:t>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 xml:space="preserve">1. Основные требования </w:t>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негосударственной противопожарной службы</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у негосударственной противопожарной службы аттестата на право проведения работ по предупреждению и тушению пожаров, обеспечению пожарной безопасности и проведению аварийно-спасательных работ на объектах</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Прием на работу в негосударственную противопожарную службу граждан Республики Казахстан, достигших восемнадцати лет и прошедших курсы обучения по специальной подготовке в специализированных учебных центрах в области пожарной безопасности по подготовке, переподготовке и повышению квалификации специалистов негосударственных противопожарных служб</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документации, регламентирующую деятельность негосударственной противопожарной службы</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негосударственной противопожарной службы в постоянной (круглосуточной) готовности</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пожарных частях </w:t>
            </w:r>
            <w:r>
              <w:rPr>
                <w:color w:val="000000"/>
                <w:sz w:val="20"/>
              </w:rPr>
              <w:lastRenderedPageBreak/>
              <w:t>негосударственной противопожарной службы расчета на пожарном автомобиле, возглавляемого командиром расчета</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7</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караула, возглавляемого начальником караула (руководителя смены) при наличии в негосударственной противопожарной службы двух и более пожарных автомобилей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8</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группы пожарной профилактики с инструкторами в пожарных частях с выездной техникой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9</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инструкторов-пожарных (не менее 2 штатных работников в дежурную смену), для охраны объектов, на которых создана негосударственная противопожарная служба без выездной техники</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10</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пункта связи в пожарных частях и постах негосударственной противопожарной службы</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11</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пожарных автомобилей мобильными радиостанциями, руководителя тушения пожара, работников осуществляющих дежурство и по условиям работы находящихся вне места постоянной дислокации пожарной части или поста переносными средствами связи</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12</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газодымозащитной службы, созданной по решению руководителя объекта</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13</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соответствующего количества основных пожарных автомобилей для негосударственной противопожарной службы</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14</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переносных или передвижных пожарных мотопомп, на случай ремонта и/или технического обслуживания основных пожарных автомобилей, необходимых для тушения пожаров на объектах</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15</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соответствующего количества специальных пожарных автомобилей для негосударственной противопожарной службы, определенного руководителем объекта с учетом их специфики</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16</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и эксплуатация пожарных </w:t>
            </w:r>
            <w:r>
              <w:rPr>
                <w:color w:val="000000"/>
                <w:sz w:val="20"/>
              </w:rPr>
              <w:lastRenderedPageBreak/>
              <w:t xml:space="preserve">автомобилей в соответствии с требованиями к безопасности пожарной техники для защиты объектов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17</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соответствующего количества работников негосударственной противопожарной службы на объекте в дежурную смену, согласно количества пожарных автомобилей, умноженных на количество расчетов на пожарном автомобиле</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18</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в негосударственной противопожарной службе ежегодной специальной подготовки работников, включающие теоретические и практические занятия с учетом производственных характеристик объекта</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 Содержание территории</w:t>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19</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20</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21</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подъездов для пожарной техники к источникам противопожарного водоснабжения</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22</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23</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 Содержание зданий и сооружений</w:t>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24</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Количество эвакуационных выходов из зданий, помещений и соответствие их </w:t>
            </w:r>
            <w:r>
              <w:rPr>
                <w:color w:val="000000"/>
                <w:sz w:val="20"/>
              </w:rPr>
              <w:lastRenderedPageBreak/>
              <w:t>проектному решению</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25</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Устройство дверей на путях эвакуации открывающимися свободно и по направлению выхода из здания</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26</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Отсутствие под маршами лестничных клеток кладовых (подсобных) помещений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27</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 состояние огнезащитных покрытий строительных конструкций, теплоизоляционных материалов и металлических опор оборудования, деревянных конструкций складских помещений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28</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оборудования, мебели и других предметов</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29</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30</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31</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32</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Указание на дверце шкафа буквенного индекса «ПК», порядкового номера и </w:t>
            </w:r>
            <w:r>
              <w:rPr>
                <w:color w:val="000000"/>
                <w:sz w:val="20"/>
              </w:rPr>
              <w:lastRenderedPageBreak/>
              <w:t>номера телефона ближайшей пожарной части</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33</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Содержание пожарных рукавов сухими, хорошо скатанными, и присоединенными к кранам и стволам</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34</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35</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Обеспечение электроснабжением предприятия бесперебойного питания электродвигателей пожарных насосов</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36</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Осуществление ревизии пожарных кранов не реже одного раза в 6 месяцев</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37</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исправных первичных средств пожаротушения, согласно норм положенности</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38</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в установленном порядке проектно-сметной документации</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 Эксплуатации электрических сетей, электроустановок и электротехнических изделий</w:t>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39</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40</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поврежденных и незакрепленных розеток, рубильников, других электроустановочных изделий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41</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42</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 веществ и материалов</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43</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оставления неизолированных соединений и концов электрических проводов и кабелей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44</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45</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46</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Недопущение применения электронагревательных приборов при отсутствии или неисправности терморегуляторов, предусмотренных конструкцией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47</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в зданиях, сооружениях и строениях, предусмотренных проектом, исправных устройств молниезащиты</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48</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акта ежегодного замера электрического сопротивления заземляющих устройств молниезащиты, выполненных квалифицированными специалистами или специализированной организацией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49</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защитного заземления для защиты от вторичных проявлений молний и зарядов статического </w:t>
            </w:r>
            <w:r>
              <w:rPr>
                <w:color w:val="000000"/>
                <w:sz w:val="20"/>
              </w:rPr>
              <w:lastRenderedPageBreak/>
              <w:t>электричества на металлических конструкциях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50</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только на негорючих основаниях (мрамор, текстолит, гетинакс)</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защитных крышек на соединительных и ответвительных коробках</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 Система отопления зданий, сооружений и строений</w:t>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5.1 Теплогенерирующие аппараты, независимо от вида топлива</w:t>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эксплуатации теплогенерирующих аппаратов, имеющие какие-либо неисправности и повреждения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 </w:t>
            </w:r>
            <w:r>
              <w:br/>
            </w:r>
            <w:r>
              <w:rPr>
                <w:color w:val="000000"/>
                <w:sz w:val="20"/>
              </w:rPr>
              <w:t xml:space="preserve">одного раза в три месяца - для отопительных печей; </w:t>
            </w:r>
            <w:r>
              <w:br/>
            </w:r>
            <w:r>
              <w:rPr>
                <w:color w:val="000000"/>
                <w:sz w:val="20"/>
              </w:rPr>
              <w:t xml:space="preserve">одного раза в два месяца - для печей и очагов непрерывного действия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56</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в качестве топлива горючих веществ (твердые, жидкие, газообразные), не </w:t>
            </w:r>
            <w:r>
              <w:rPr>
                <w:color w:val="000000"/>
                <w:sz w:val="20"/>
              </w:rPr>
              <w:lastRenderedPageBreak/>
              <w:t xml:space="preserve">предусмотренные инструкциями по эксплуатации печей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57</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горючих веществ и материалов на расстоянии менее 0,5 м от поверхности печи и дымоходов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58</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59</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в конструкции дымового канала технологических отверстий для периодической их очистки от сажи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60</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5.2 Теплогенерирующие аппараты на твердом топливе</w:t>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61</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62</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63</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для розжига печей на твердом топливе легковоспламеняющиеся и горючие жидкости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64</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65</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5.3 Теплогенерирующие аппараты на жидком топливе</w:t>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66</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5.4 Электрокалориферы</w:t>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67</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68</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отключение сигнализации или блокировки электрокалорифера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69</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сушки одежды или других горючих материалов на электрокалорифере или вблизи него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70</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5.5 Временные металлические печи</w:t>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71</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Высота ножек металлических печей не менее 0,2 метра</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72</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Установка металлических ножек на расстоянии не менее:</w:t>
            </w:r>
            <w:r>
              <w:br/>
            </w:r>
            <w:r>
              <w:rPr>
                <w:color w:val="000000"/>
                <w:sz w:val="20"/>
              </w:rPr>
              <w:t>1 метр – от деревянных конструкций, мебели, товаров, стеллажей, витрин, прилавков и другого оборудования;</w:t>
            </w:r>
            <w:r>
              <w:br/>
            </w:r>
            <w:r>
              <w:rPr>
                <w:color w:val="000000"/>
                <w:sz w:val="20"/>
              </w:rPr>
              <w:t>0,7 метра – от конструкций, защищенных от возгорания;</w:t>
            </w:r>
            <w:r>
              <w:br/>
            </w:r>
            <w:r>
              <w:rPr>
                <w:color w:val="000000"/>
                <w:sz w:val="20"/>
              </w:rPr>
              <w:t>1,25 метра – от топочных отверстий до деревянных конструкций и другого оборудования</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73</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6. Эксплуатация пожарной автоматики</w:t>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74</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Оборудование системами автоматической пожарной сигнализации и оповещения людей о пожаре</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75</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Поддержание систем и установок </w:t>
            </w:r>
            <w:r>
              <w:rPr>
                <w:color w:val="000000"/>
                <w:sz w:val="20"/>
              </w:rPr>
              <w:lastRenderedPageBreak/>
              <w:t>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15"/>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lastRenderedPageBreak/>
              <w:t>76</w:t>
            </w:r>
          </w:p>
        </w:tc>
        <w:tc>
          <w:tcPr>
            <w:tcW w:w="93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Наличие на объекте, оборудованном системами и установками пожарной автоматики, технической документации</w:t>
            </w:r>
          </w:p>
        </w:tc>
        <w:tc>
          <w:tcPr>
            <w:tcW w:w="1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77" w:name="z28"/>
      <w:r>
        <w:rPr>
          <w:color w:val="000000"/>
          <w:sz w:val="20"/>
        </w:rPr>
        <w:t xml:space="preserve">  Приложение 28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78" w:name="z109"/>
      <w:bookmarkEnd w:id="77"/>
      <w:r>
        <w:rPr>
          <w:b/>
          <w:color w:val="000000"/>
          <w:sz w:val="20"/>
        </w:rPr>
        <w:t>           Проверочный лист в области гражданской обороны</w:t>
      </w:r>
      <w:r>
        <w:br/>
      </w:r>
      <w:r>
        <w:rPr>
          <w:b/>
          <w:color w:val="000000"/>
          <w:sz w:val="20"/>
        </w:rPr>
        <w:t>                         для организаций</w:t>
      </w:r>
    </w:p>
    <w:bookmarkEnd w:id="78"/>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7"/>
        <w:gridCol w:w="1329"/>
        <w:gridCol w:w="1252"/>
        <w:gridCol w:w="1767"/>
        <w:gridCol w:w="1767"/>
      </w:tblGrid>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1. Наличие ежегодного отчета о выполненных мероприятиях гражданской обороны в соответствии с приказом Министра внутренних дел Республики Казахстан от 6 марта 2015 года № 190 «Об утверждении Правил организации и ведения мероприятий гражданской обороны» (зарегистрированый в Государственном реестре </w:t>
            </w:r>
            <w:r>
              <w:rPr>
                <w:color w:val="000000"/>
                <w:sz w:val="20"/>
              </w:rPr>
              <w:lastRenderedPageBreak/>
              <w:t>нормативных правовых актов Республики Казахстан № 88742)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r>
              <w:br/>
            </w: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2. Наличие плана гражданской обороны утвержденного соответствующим начальником гражданской обороны и соответствие его структуре и содержанию</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3. Наличие плана действий по ликвидации чрезвычайных ситуаций утвержденного соответствующим начальником гражданской обороны и соответствие его структуре и содержанию</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4. Наличие структурного подразделения (работника), специально уполномоченного на решение задач по организации и ведению гражданской обороны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5. Наличие систем, оповещения и связи и поддержание их в готовности к использованию</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6. Наличие и поддержание в готовности запасов имущества гражданской обороны, а также соблюдения порядка хранения</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7. Обеспечение материально-техническими средствами формирований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8. Соответствие защитного сооружения порядку содержания в мирное время</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9. Корректировка плана гражданской обороны на 1 января планируемого года</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10. Наличие приказа об организации деятельности службы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11. Наличие положений о службах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12. Приказ об утверждении состава и положения эвакуационной (эвакоприемной) комиссии</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13. Наличие приказа на создание объектовых формирований гражданской защиты </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lastRenderedPageBreak/>
              <w:t>14. Готовность формирований гражданской защиты к проведению аварийно-спасательных и неотложных работ в мирное и военное время</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15. Прохождение обучения руководящего состава и специалистов (работников) в сфере гражданской защиты в сроки установленные законодательством</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16. Проведение тренировок предусмотренных статьей 46 Закона Республики Казахстан «О гражданской защите»</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79" w:name="z29"/>
      <w:r>
        <w:rPr>
          <w:color w:val="000000"/>
          <w:sz w:val="20"/>
        </w:rPr>
        <w:t xml:space="preserve">  Приложение 29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80" w:name="z110"/>
      <w:bookmarkEnd w:id="79"/>
      <w:r>
        <w:rPr>
          <w:b/>
          <w:color w:val="000000"/>
          <w:sz w:val="20"/>
        </w:rPr>
        <w:t xml:space="preserve">         Проверочный лист в области гражданской обороны </w:t>
      </w:r>
      <w:r>
        <w:br/>
      </w:r>
      <w:r>
        <w:rPr>
          <w:b/>
          <w:color w:val="000000"/>
          <w:sz w:val="20"/>
        </w:rPr>
        <w:t>    для местных исполнительных органов Республики Казахстан</w:t>
      </w:r>
    </w:p>
    <w:bookmarkEnd w:id="80"/>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7"/>
        <w:gridCol w:w="1329"/>
        <w:gridCol w:w="1252"/>
        <w:gridCol w:w="1767"/>
        <w:gridCol w:w="1767"/>
      </w:tblGrid>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1. Наличие ежегодного отчета о выполненных мероприятиях гражданской обороны в соответствии с приказом Министра внутренних дел Республики Казахстан от 6 марта 2015 года № 190 «Об утверждении Правил организации и ведения мероприятий гражданской </w:t>
            </w:r>
            <w:r>
              <w:rPr>
                <w:color w:val="000000"/>
                <w:sz w:val="20"/>
              </w:rPr>
              <w:lastRenderedPageBreak/>
              <w:t>обороны» (зарегистрированый в Государственном реестре нормативных правовых актов Республики Казахстан № 88742)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r>
              <w:br/>
            </w: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2. Наличие плана гражданской обороны утвержденного соответствующим начальником гражданской обороны и соответствие его структуре и содержанию</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3. Наличие плана действий по ликвидации чрезвычайных ситуаций утвержденного соответствующим начальником гражданской обороны и соответствие его структуре и содержанию</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4. Наличие структурного подразделения (работника), специально уполномоченного на решение задач по организации и ведению гражданской обороны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5. Наличие систем, оповещения и связи и поддержание их в готовности к использованию</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6. Наличие и соответствие содержания в мирное время запасных (городских, загородных), вспомогательных и подвижных пунктов управления</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7. Соответствие защитного сооружения порядку содержания в мирное время</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8. Наличие и поддержание в готовности запасов имущества гражданской обороны, а также соблюдения порядка хранения</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9. Обеспечение материально-техническими средствами формирований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10. Корректировка плана гражданской обороны на 1 января планируемого года</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11. Наличие приказа об организации деятельности службы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12. Наличие положений о службах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lastRenderedPageBreak/>
              <w:t>13. Приказ об утверждении состава и положения эвакуационной (эвакоприемной) комиссии</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14. Наличие приказа на создание территориальных формирований гражданской защиты </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15. Готовность формирований гражданской защиты к проведению аварийно-спасательных и неотложных работ в мирное и военное время</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16. Прохождение обучения руководящего состава и специалистов (работников) в сфере гражданской защиты в сроки установленные законодательством</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17. Проведение тренировок предусмотренных статьей 46 Закона Республики Казахстан «О гражданской защите»</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18. Проведение пропаганды знаний в сфере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19. Организация информирования населения о принятых мерах в сфере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81" w:name="z30"/>
      <w:r>
        <w:rPr>
          <w:color w:val="000000"/>
          <w:sz w:val="20"/>
        </w:rPr>
        <w:t xml:space="preserve">  Приложение 30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82" w:name="z111"/>
      <w:bookmarkEnd w:id="81"/>
      <w:r>
        <w:rPr>
          <w:b/>
          <w:color w:val="000000"/>
          <w:sz w:val="20"/>
        </w:rPr>
        <w:t xml:space="preserve">          Проверочный лист в области гражданской обороны </w:t>
      </w:r>
      <w:r>
        <w:br/>
      </w:r>
      <w:r>
        <w:rPr>
          <w:b/>
          <w:color w:val="000000"/>
          <w:sz w:val="20"/>
        </w:rPr>
        <w:t>           для центральных исполнительных органов и их</w:t>
      </w:r>
      <w:r>
        <w:br/>
      </w:r>
      <w:r>
        <w:rPr>
          <w:b/>
          <w:color w:val="000000"/>
          <w:sz w:val="20"/>
        </w:rPr>
        <w:t>                  территориальных подразделений</w:t>
      </w:r>
    </w:p>
    <w:bookmarkEnd w:id="82"/>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lastRenderedPageBreak/>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7"/>
        <w:gridCol w:w="1329"/>
        <w:gridCol w:w="1252"/>
        <w:gridCol w:w="1767"/>
        <w:gridCol w:w="1767"/>
      </w:tblGrid>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 Наличие ежегодного отчета о выполненных мероприятиях гражданской обороны в соответствии с приказом Министра внутренних дел Республики Казахстан от 6 марта 2015 года № 190 «Об утверждении Правил организации и ведения мероприятий гражданской обороны» (зарегистрированый в Государственном реестре нормативных правовых актов Республики Казахстан № 88742)</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r>
              <w:br/>
            </w: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2. Наличие плана гражданской обороны утвержденного соответствующим начальником гражданской обороны и соответствие его структуре и содержанию</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3. Наличие плана действий по ликвидации чрезвычайных ситуаций утвержденного соответствующим начальником гражданской обороны и соответствие его структуре и содержанию</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4. Наличие структурного подразделения (работника), специально уполномоченного на решение задач по организации и ведению гражданской обороны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5. Наличие систем, оповещения и связи и поддержание их в готовности к использованию</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6. Наличие и соответствие содержания в мирное время запасных (городских, загородных), вспомогательных и подвижных пунктов управления</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7. Наличие и поддержание в готовности запасов имущества гражданской обороны, а также соблюдения порядка хранения</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lastRenderedPageBreak/>
              <w:t>8. Обеспечение материально-техническими средствами формирований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9. Корректировка плана гражданской обороны на 1 января планируемого года</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10. Готовность подведомственных организаций, входящих в состав сети наблюдения и лабораторного контроля</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11. Наличие приказа об организации деятельности службы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12. Наличие положений о службах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13. Приказ об утверждении состава и положения эвакуационной (эвакоприемной) комиссии</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14. Прохождение обучения руководящего состава и специалистов (работников) в сфере гражданской защиты в сроки установленные законодательством</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15. Проведение тренировок предусмотренных статьей 46 Закона Республики Казахстан «О гражданской защите»</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16. Проведение пропаганды знаний в сфере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17. Организация информирования населения о принятых мерах в сфере гражданской защиты</w:t>
            </w:r>
          </w:p>
        </w:tc>
        <w:tc>
          <w:tcPr>
            <w:tcW w:w="1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jc w:val="right"/>
      </w:pPr>
      <w:bookmarkStart w:id="83" w:name="z31"/>
      <w:r>
        <w:rPr>
          <w:color w:val="000000"/>
          <w:sz w:val="20"/>
        </w:rPr>
        <w:t xml:space="preserve">  Приложение 31        </w:t>
      </w:r>
      <w:r>
        <w:br/>
      </w:r>
      <w:r>
        <w:rPr>
          <w:color w:val="000000"/>
          <w:sz w:val="20"/>
        </w:rPr>
        <w:t xml:space="preserve"> к совместному приказу     </w:t>
      </w:r>
      <w:r>
        <w:br/>
      </w:r>
      <w:r>
        <w:rPr>
          <w:color w:val="000000"/>
          <w:sz w:val="20"/>
        </w:rPr>
        <w:t>Министра национальной экономики</w:t>
      </w:r>
      <w:r>
        <w:br/>
      </w:r>
      <w:r>
        <w:rPr>
          <w:color w:val="000000"/>
          <w:sz w:val="20"/>
        </w:rPr>
        <w:t xml:space="preserve"> Республики Казахстан     </w:t>
      </w:r>
      <w:r>
        <w:br/>
      </w:r>
      <w:r>
        <w:rPr>
          <w:color w:val="000000"/>
          <w:sz w:val="20"/>
        </w:rPr>
        <w:t xml:space="preserve"> от 12 января 2016 года № 8   </w:t>
      </w:r>
      <w:r>
        <w:br/>
      </w:r>
      <w:r>
        <w:rPr>
          <w:color w:val="000000"/>
          <w:sz w:val="20"/>
        </w:rPr>
        <w:t xml:space="preserve"> и Министра внутренних дел  </w:t>
      </w:r>
      <w:r>
        <w:br/>
      </w:r>
      <w:r>
        <w:rPr>
          <w:color w:val="000000"/>
          <w:sz w:val="20"/>
        </w:rPr>
        <w:t xml:space="preserve"> Республики Казахстан     </w:t>
      </w:r>
      <w:r>
        <w:br/>
      </w:r>
      <w:r>
        <w:rPr>
          <w:color w:val="000000"/>
          <w:sz w:val="20"/>
        </w:rPr>
        <w:t>от 25 декабря 2015 года № 1060</w:t>
      </w:r>
    </w:p>
    <w:p w:rsidR="00336E77" w:rsidRDefault="00470357">
      <w:pPr>
        <w:spacing w:after="0"/>
      </w:pPr>
      <w:bookmarkStart w:id="84" w:name="z112"/>
      <w:bookmarkEnd w:id="83"/>
      <w:r>
        <w:rPr>
          <w:b/>
          <w:color w:val="000000"/>
          <w:sz w:val="20"/>
        </w:rPr>
        <w:lastRenderedPageBreak/>
        <w:t>     Проверочный лист для организаций, за которыми закреплены</w:t>
      </w:r>
      <w:r>
        <w:br/>
      </w:r>
      <w:r>
        <w:rPr>
          <w:b/>
          <w:color w:val="000000"/>
          <w:sz w:val="20"/>
        </w:rPr>
        <w:t xml:space="preserve">             места массового отдыха на естественных </w:t>
      </w:r>
      <w:r>
        <w:br/>
      </w:r>
      <w:r>
        <w:rPr>
          <w:b/>
          <w:color w:val="000000"/>
          <w:sz w:val="20"/>
        </w:rPr>
        <w:t>                     и искусственных водоемах</w:t>
      </w:r>
    </w:p>
    <w:bookmarkEnd w:id="84"/>
    <w:p w:rsidR="00336E77" w:rsidRDefault="00470357">
      <w:pPr>
        <w:spacing w:after="0"/>
      </w:pPr>
      <w:r>
        <w:rPr>
          <w:color w:val="000000"/>
          <w:sz w:val="20"/>
        </w:rPr>
        <w:t>Государственный орган, назначивший проверку__________________________</w:t>
      </w:r>
      <w:r>
        <w:br/>
      </w:r>
      <w:r>
        <w:rPr>
          <w:color w:val="000000"/>
          <w:sz w:val="20"/>
        </w:rPr>
        <w:t>Акт о назначении проверки____________________________________________</w:t>
      </w:r>
      <w:r>
        <w:br/>
      </w:r>
      <w:r>
        <w:rPr>
          <w:color w:val="000000"/>
          <w:sz w:val="20"/>
        </w:rPr>
        <w:t>                                            (№, дата)</w:t>
      </w:r>
      <w:r>
        <w:br/>
      </w:r>
      <w:r>
        <w:rPr>
          <w:color w:val="000000"/>
          <w:sz w:val="20"/>
        </w:rPr>
        <w:t>Наименование проверяемого субъекта (объекта)_________________________</w:t>
      </w:r>
      <w:r>
        <w:br/>
      </w:r>
      <w:r>
        <w:rPr>
          <w:color w:val="000000"/>
          <w:sz w:val="20"/>
        </w:rPr>
        <w:t>(ИНН), БИН проверяемого субъекта (объекта)___________________________</w:t>
      </w:r>
      <w:r>
        <w:br/>
      </w:r>
      <w:r>
        <w:rPr>
          <w:color w:val="000000"/>
          <w:sz w:val="20"/>
        </w:rPr>
        <w:t>Адрес места нахождения 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03"/>
        <w:gridCol w:w="1315"/>
        <w:gridCol w:w="1242"/>
        <w:gridCol w:w="1751"/>
        <w:gridCol w:w="1751"/>
      </w:tblGrid>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Перечень требований</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требуется</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требуется</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Соответствует требования</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Не соответствует требованиям</w:t>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1</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2</w:t>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3</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4</w:t>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jc w:val="center"/>
            </w:pPr>
            <w:r>
              <w:rPr>
                <w:color w:val="000000"/>
                <w:sz w:val="20"/>
              </w:rPr>
              <w:t>5</w:t>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 Наличие у владельца места отдыха на водоеме штатного состава спасателей (руководитель поста-спасатель, дружинник-спасатель) аттестованных на проведение спасательных работ</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2. Наличие на спасательном посту лодок весельных или моторных (с надписью на бортах «спасательная») в количестве двух единиц</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3. Наличие на спасательном посту спасательных средств «Круги спасательные» в количестве двух единиц</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4. Наличие на спасательном посту спасательных средств «Конец-Александрова» в количестве двух единиц</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5. Наличие на спасательном посту громкоговорящих устройств «Мегафон» в количестве двух единиц</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6. Наличие на спасательном посту спасательных средств «Санитарная сумка с медикаментами (аптечка)» в количестве одной единицы</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7. Наличие на спасательном посту спасательных средств «Трал с кошками» в количестве одной единицы</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8. Наличие на спасательном посту спасательных досок 5-6 метров (на зимний период) в количестве двух единиц</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 xml:space="preserve">9. Наличие на спасательном посту </w:t>
            </w:r>
            <w:r>
              <w:rPr>
                <w:color w:val="000000"/>
                <w:sz w:val="20"/>
              </w:rPr>
              <w:lastRenderedPageBreak/>
              <w:t>нагрудников спасательных в количестве двух единиц</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lastRenderedPageBreak/>
              <w:br/>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lastRenderedPageBreak/>
              <w:t>10. Наличие на спасательном посту спасательных средств «Шесты, спасательные багры» в количестве двух единиц</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r w:rsidR="00336E77">
        <w:trPr>
          <w:trHeight w:val="30"/>
          <w:tblCellSpacing w:w="0" w:type="auto"/>
        </w:trPr>
        <w:tc>
          <w:tcPr>
            <w:tcW w:w="6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20"/>
              <w:ind w:left="20"/>
            </w:pPr>
            <w:r>
              <w:rPr>
                <w:color w:val="000000"/>
                <w:sz w:val="20"/>
              </w:rPr>
              <w:t>11. Наличие на месте отдыха на водоеме участка для купания детей с глубиной не более 1,2 метров и обозначенных линией поплавков, закрепленных на тросах в соответствии с требованиями Правил безопасности на водоемах, утвержденных приказом Министра внутренних дел Республики Казахстан от 19 января 2015 года № 34 (зарегистрированный в Реестре регистрации нормативных правовых актов № 10335)</w:t>
            </w:r>
          </w:p>
        </w:tc>
        <w:tc>
          <w:tcPr>
            <w:tcW w:w="1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1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c>
          <w:tcPr>
            <w:tcW w:w="2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36E77" w:rsidRDefault="00470357">
            <w:pPr>
              <w:spacing w:after="0"/>
            </w:pPr>
            <w:r>
              <w:br/>
            </w:r>
          </w:p>
        </w:tc>
      </w:tr>
    </w:tbl>
    <w:p w:rsidR="00336E77" w:rsidRDefault="00470357">
      <w:pPr>
        <w:spacing w:after="0"/>
      </w:pPr>
      <w:r>
        <w:rPr>
          <w:color w:val="000000"/>
          <w:sz w:val="20"/>
        </w:rPr>
        <w:t>Должностное (ые) лицо (а)</w:t>
      </w:r>
      <w:r>
        <w:br/>
      </w:r>
      <w:r>
        <w:rPr>
          <w:color w:val="000000"/>
          <w:sz w:val="20"/>
        </w:rPr>
        <w:t>_____________ ___________ ___________________________________________</w:t>
      </w:r>
      <w:r>
        <w:br/>
      </w:r>
      <w:r>
        <w:rPr>
          <w:color w:val="000000"/>
          <w:sz w:val="20"/>
        </w:rPr>
        <w:t>(должность)   (подпись)    (фамилия, имя, отчество (при наличии))</w:t>
      </w:r>
    </w:p>
    <w:p w:rsidR="00336E77" w:rsidRDefault="00470357">
      <w:pPr>
        <w:spacing w:after="0"/>
      </w:pPr>
      <w:r>
        <w:rPr>
          <w:color w:val="000000"/>
          <w:sz w:val="20"/>
        </w:rPr>
        <w:t>Руководитель проверяемого субъекта:</w:t>
      </w:r>
      <w:r>
        <w:br/>
      </w:r>
      <w:r>
        <w:rPr>
          <w:color w:val="000000"/>
          <w:sz w:val="20"/>
        </w:rPr>
        <w:t>      __________ ____________________________________________________</w:t>
      </w:r>
      <w:r>
        <w:br/>
      </w:r>
      <w:r>
        <w:rPr>
          <w:color w:val="000000"/>
          <w:sz w:val="20"/>
        </w:rPr>
        <w:t>      (подпись)  (фамилия, имя, отчество (при наличии), должность)</w:t>
      </w:r>
    </w:p>
    <w:p w:rsidR="00336E77" w:rsidRDefault="00470357">
      <w:pPr>
        <w:spacing w:after="0"/>
      </w:pPr>
      <w:r>
        <w:br/>
      </w:r>
      <w:r>
        <w:br/>
      </w:r>
    </w:p>
    <w:p w:rsidR="00336E77" w:rsidRDefault="00470357">
      <w:pPr>
        <w:pStyle w:val="disclaimer"/>
      </w:pPr>
      <w:r>
        <w:rPr>
          <w:color w:val="000000"/>
        </w:rPr>
        <w:t>© 2012. РГП на ПХВ Республиканский центр правовой информации Министерства юстиции Республики Казахстан</w:t>
      </w:r>
    </w:p>
    <w:sectPr w:rsidR="00336E7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77"/>
    <w:rsid w:val="002F2E60"/>
    <w:rsid w:val="00336E77"/>
    <w:rsid w:val="00470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7613E-5115-4182-B75B-2616FCD3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4703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0357"/>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463</Pages>
  <Words>123153</Words>
  <Characters>701975</Characters>
  <Application>Microsoft Office Word</Application>
  <DocSecurity>0</DocSecurity>
  <Lines>5849</Lines>
  <Paragraphs>1646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Рахимжанов Жанат Нурболатович</dc:creator>
  <cp:lastModifiedBy>Vladyslav Pinchuk</cp:lastModifiedBy>
  <cp:revision>2</cp:revision>
  <dcterms:created xsi:type="dcterms:W3CDTF">2017-01-16T10:14:00Z</dcterms:created>
  <dcterms:modified xsi:type="dcterms:W3CDTF">2017-01-16T10:14:00Z</dcterms:modified>
</cp:coreProperties>
</file>