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BB" w:rsidRDefault="0017028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BB" w:rsidRPr="00170281" w:rsidRDefault="00170281">
      <w:pPr>
        <w:spacing w:after="0"/>
        <w:rPr>
          <w:lang w:val="ru-RU"/>
        </w:rPr>
      </w:pPr>
      <w:r w:rsidRPr="00170281">
        <w:rPr>
          <w:b/>
          <w:color w:val="000000"/>
          <w:lang w:val="ru-RU"/>
        </w:rPr>
        <w:t>Об утверждении критериев оценки степени риска и проверочных листов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</w:t>
      </w:r>
    </w:p>
    <w:p w:rsidR="007672BB" w:rsidRPr="00170281" w:rsidRDefault="00170281">
      <w:pPr>
        <w:spacing w:after="0"/>
        <w:rPr>
          <w:lang w:val="ru-RU"/>
        </w:rPr>
      </w:pPr>
      <w:r w:rsidRPr="00170281">
        <w:rPr>
          <w:color w:val="000000"/>
          <w:sz w:val="20"/>
          <w:lang w:val="ru-RU"/>
        </w:rPr>
        <w:t xml:space="preserve">Совместный приказ Министра по делам </w:t>
      </w:r>
      <w:r w:rsidRPr="00170281">
        <w:rPr>
          <w:color w:val="000000"/>
          <w:sz w:val="20"/>
          <w:lang w:val="ru-RU"/>
        </w:rPr>
        <w:t>государственной службы Республики Казахстан от 14 апреля 2016 года № 76 и Министра национальной экономики Республики Казахстан от 26 апреля 2016 года № 186. Зарегистрирован в Министерстве юстиции Республики Казахстан 27 мая 2016 года № 13744</w:t>
      </w:r>
    </w:p>
    <w:p w:rsidR="007672BB" w:rsidRDefault="00170281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В соотве</w:t>
      </w:r>
      <w:r w:rsidRPr="00170281">
        <w:rPr>
          <w:color w:val="000000"/>
          <w:sz w:val="20"/>
          <w:lang w:val="ru-RU"/>
        </w:rPr>
        <w:t>тствии с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года, </w:t>
      </w:r>
      <w:r w:rsidRPr="00170281">
        <w:rPr>
          <w:b/>
          <w:color w:val="000000"/>
          <w:sz w:val="20"/>
          <w:lang w:val="ru-RU"/>
        </w:rPr>
        <w:t>ПРИКАЗЫВАЕМ: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</w:t>
      </w:r>
      <w:bookmarkStart w:id="1" w:name="_GoBack"/>
      <w:bookmarkEnd w:id="1"/>
      <w:r>
        <w:rPr>
          <w:color w:val="000000"/>
          <w:sz w:val="20"/>
        </w:rPr>
        <w:t>мые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</w:t>
      </w:r>
      <w:r>
        <w:rPr>
          <w:color w:val="000000"/>
          <w:sz w:val="20"/>
        </w:rPr>
        <w:t>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служащими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служащими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</w:t>
      </w:r>
      <w:r w:rsidRPr="00170281">
        <w:rPr>
          <w:color w:val="000000"/>
          <w:sz w:val="20"/>
          <w:lang w:val="ru-RU"/>
        </w:rPr>
        <w:t>2 к настоящему совместному приказу.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2. Управлению контроля в сфере государственной службы Министерства по делам</w:t>
      </w:r>
      <w:r w:rsidRPr="00170281">
        <w:rPr>
          <w:color w:val="000000"/>
          <w:sz w:val="20"/>
          <w:lang w:val="ru-RU"/>
        </w:rPr>
        <w:t xml:space="preserve"> государственной службы Республики Казахстан обеспечить: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1) в установленном законодательством порядке государственную регистрацию настоящего совместного приказа в Министерстве юстиции Республики Казахстан;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2) в течение десяти календарных дней п</w:t>
      </w:r>
      <w:r w:rsidRPr="00170281">
        <w:rPr>
          <w:color w:val="000000"/>
          <w:sz w:val="20"/>
          <w:lang w:val="ru-RU"/>
        </w:rPr>
        <w:t>осле государственной регистрации настоящего совместного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3) размещение настоя</w:t>
      </w:r>
      <w:r w:rsidRPr="00170281">
        <w:rPr>
          <w:color w:val="000000"/>
          <w:sz w:val="20"/>
          <w:lang w:val="ru-RU"/>
        </w:rPr>
        <w:t>щего совместного приказа на официальном интернет-ресурсе Министерства по делам государственной службы Республики Казахстан;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4) в течение пяти рабочих дней после получения заключения о государственной регистрации настоящего совместного приказа в Минис</w:t>
      </w:r>
      <w:r w:rsidRPr="00170281">
        <w:rPr>
          <w:color w:val="000000"/>
          <w:sz w:val="20"/>
          <w:lang w:val="ru-RU"/>
        </w:rPr>
        <w:t>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</w:t>
      </w:r>
      <w:r w:rsidRPr="00170281">
        <w:rPr>
          <w:color w:val="000000"/>
          <w:sz w:val="20"/>
          <w:lang w:val="ru-RU"/>
        </w:rPr>
        <w:t>е нормативных правовых актов Республики Казахстан.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Шаимову</w:t>
      </w:r>
      <w:proofErr w:type="spellEnd"/>
      <w:r>
        <w:rPr>
          <w:color w:val="000000"/>
          <w:sz w:val="20"/>
        </w:rPr>
        <w:t xml:space="preserve"> А.А.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7672BB" w:rsidRPr="00170281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672BB" w:rsidRPr="00170281" w:rsidRDefault="00170281">
            <w:pPr>
              <w:spacing w:after="20"/>
              <w:ind w:left="20"/>
              <w:jc w:val="center"/>
              <w:rPr>
                <w:lang w:val="ru-RU"/>
              </w:rPr>
            </w:pPr>
            <w:r w:rsidRPr="00170281">
              <w:rPr>
                <w:i/>
                <w:color w:val="000000"/>
                <w:sz w:val="20"/>
                <w:lang w:val="ru-RU"/>
              </w:rPr>
              <w:t>Министр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по делам государственной службы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________________ Т. Донаков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«____»__________ 2016 года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jc w:val="center"/>
              <w:rPr>
                <w:lang w:val="ru-RU"/>
              </w:rPr>
            </w:pPr>
            <w:r w:rsidRPr="00170281">
              <w:rPr>
                <w:i/>
                <w:color w:val="000000"/>
                <w:sz w:val="20"/>
                <w:lang w:val="ru-RU"/>
              </w:rPr>
              <w:t>Министр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Республики Казах</w:t>
            </w:r>
            <w:r w:rsidRPr="00170281">
              <w:rPr>
                <w:i/>
                <w:color w:val="000000"/>
                <w:sz w:val="20"/>
                <w:lang w:val="ru-RU"/>
              </w:rPr>
              <w:t>стан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________________ Е. Досаев</w:t>
            </w:r>
            <w:r w:rsidRPr="00170281">
              <w:rPr>
                <w:lang w:val="ru-RU"/>
              </w:rPr>
              <w:br/>
            </w:r>
            <w:r w:rsidRPr="00170281">
              <w:rPr>
                <w:i/>
                <w:color w:val="000000"/>
                <w:sz w:val="20"/>
                <w:lang w:val="ru-RU"/>
              </w:rPr>
              <w:t>26 апреля 2016 года</w:t>
            </w:r>
          </w:p>
        </w:tc>
      </w:tr>
    </w:tbl>
    <w:p w:rsidR="007672BB" w:rsidRPr="00170281" w:rsidRDefault="00170281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70281">
        <w:rPr>
          <w:i/>
          <w:color w:val="000000"/>
          <w:sz w:val="20"/>
          <w:lang w:val="ru-RU"/>
        </w:rPr>
        <w:t>«СОГЛАСОВАН»</w:t>
      </w:r>
      <w:r w:rsidRPr="001702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70281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1702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70281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1702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70281">
        <w:rPr>
          <w:i/>
          <w:color w:val="000000"/>
          <w:sz w:val="20"/>
          <w:lang w:val="ru-RU"/>
        </w:rPr>
        <w:t xml:space="preserve"> Генеральной прокуратуры</w:t>
      </w:r>
      <w:r w:rsidRPr="001702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70281">
        <w:rPr>
          <w:i/>
          <w:color w:val="000000"/>
          <w:sz w:val="20"/>
          <w:lang w:val="ru-RU"/>
        </w:rPr>
        <w:t xml:space="preserve"> Республики Казахстан</w:t>
      </w:r>
      <w:r w:rsidRPr="00170281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170281">
        <w:rPr>
          <w:i/>
          <w:color w:val="000000"/>
          <w:sz w:val="20"/>
          <w:lang w:val="ru-RU"/>
        </w:rPr>
        <w:t xml:space="preserve"> ________________ С. Айтпаева</w:t>
      </w:r>
      <w:r w:rsidRPr="001702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70281">
        <w:rPr>
          <w:i/>
          <w:color w:val="000000"/>
          <w:sz w:val="20"/>
          <w:lang w:val="ru-RU"/>
        </w:rPr>
        <w:t xml:space="preserve"> «____»__</w:t>
      </w:r>
      <w:r w:rsidRPr="00170281">
        <w:rPr>
          <w:i/>
          <w:color w:val="000000"/>
          <w:sz w:val="20"/>
          <w:lang w:val="ru-RU"/>
        </w:rPr>
        <w:t>________ 2016 года</w:t>
      </w:r>
    </w:p>
    <w:p w:rsidR="007672BB" w:rsidRPr="00170281" w:rsidRDefault="00170281">
      <w:pPr>
        <w:spacing w:after="0"/>
        <w:jc w:val="right"/>
        <w:rPr>
          <w:lang w:val="ru-RU"/>
        </w:rPr>
      </w:pPr>
      <w:bookmarkStart w:id="2" w:name="z8"/>
      <w:r w:rsidRPr="0017028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Министра по делам государственной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службы Республики Казахстан</w:t>
      </w:r>
      <w:r>
        <w:rPr>
          <w:color w:val="000000"/>
          <w:sz w:val="20"/>
        </w:rPr>
        <w:t>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от 14 апреля 2016 года № 76 и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Министра национальной экономики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color w:val="000000"/>
          <w:sz w:val="20"/>
          <w:lang w:val="ru-RU"/>
        </w:rPr>
        <w:t>от 26 апреля 2016 года № 186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 </w:t>
      </w:r>
    </w:p>
    <w:p w:rsidR="007672BB" w:rsidRPr="00170281" w:rsidRDefault="00170281">
      <w:pPr>
        <w:spacing w:after="0"/>
        <w:rPr>
          <w:lang w:val="ru-RU"/>
        </w:rPr>
      </w:pPr>
      <w:bookmarkStart w:id="3" w:name="z9"/>
      <w:bookmarkEnd w:id="2"/>
      <w:r w:rsidRPr="00170281">
        <w:rPr>
          <w:b/>
          <w:color w:val="000000"/>
          <w:lang w:val="ru-RU"/>
        </w:rPr>
        <w:t xml:space="preserve">   Критерии оценки степени риска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за соблюдением законодательства в сфере государственной службы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государственными органами и за соблюдением служебной этики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государственными служащими</w:t>
      </w:r>
    </w:p>
    <w:p w:rsidR="007672BB" w:rsidRDefault="00170281">
      <w:pPr>
        <w:spacing w:after="0"/>
      </w:pPr>
      <w:bookmarkStart w:id="4" w:name="z10"/>
      <w:bookmarkEnd w:id="3"/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1. Настоящие Критерии оценки степени </w:t>
      </w:r>
      <w:r w:rsidRPr="00170281">
        <w:rPr>
          <w:color w:val="000000"/>
          <w:sz w:val="20"/>
          <w:lang w:val="ru-RU"/>
        </w:rPr>
        <w:t>риска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 (далее – Критерии) приняты в соответствии с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>Предпринимательским кодексом Республики Казахстан,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>Законо</w:t>
      </w:r>
      <w:r w:rsidRPr="00170281">
        <w:rPr>
          <w:color w:val="000000"/>
          <w:sz w:val="20"/>
          <w:lang w:val="ru-RU"/>
        </w:rPr>
        <w:t>м Республики Казахстан «О государственной службе Республики Казахстан» (далее – Закон),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>Этическим кодексом государственных служащих Республики Казахстан (Правилами служебной этики государственных служащих), утвержденного Указом Президента Республики Казахс</w:t>
      </w:r>
      <w:r w:rsidRPr="00170281">
        <w:rPr>
          <w:color w:val="000000"/>
          <w:sz w:val="20"/>
          <w:lang w:val="ru-RU"/>
        </w:rPr>
        <w:t>тан от 29 декабря 2015 года № 153 (далее – Этический кодекс), а также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Методикой формирования государственными органами (за исключением Национального Банка Республики Казахстан) системы оценки риска, форм обязательной ведомственной отчетности и проверочных </w:t>
      </w:r>
      <w:r w:rsidRPr="00170281">
        <w:rPr>
          <w:color w:val="000000"/>
          <w:sz w:val="20"/>
          <w:lang w:val="ru-RU"/>
        </w:rPr>
        <w:t>листов, утвержденной приказом и.о. Министра национальной экономики Республики Казахстан от 25 ноября 2015 года № 722 (зарегистрированный в Реестре государственной регистрации нормативных правовых актов под № 12389) для отнесения проверяемых субъектов к опр</w:t>
      </w:r>
      <w:r w:rsidRPr="00170281">
        <w:rPr>
          <w:color w:val="000000"/>
          <w:sz w:val="20"/>
          <w:lang w:val="ru-RU"/>
        </w:rPr>
        <w:t>еделенной группе риска, с целью назначения Министерством по делам государственной службы Республики Казахстан (далее - Министерство) и его территориальными подразделениями выборочных проверок.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1) проверяемые субъекты - государственные органы Республики Казахстан;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2) риск – вероятность причинения вреда (ущерба) в результате деятельности государственных органов (государственных служащих) правам и законным интересам государственных служ</w:t>
      </w:r>
      <w:r w:rsidRPr="00170281">
        <w:rPr>
          <w:color w:val="000000"/>
          <w:sz w:val="20"/>
          <w:lang w:val="ru-RU"/>
        </w:rPr>
        <w:t>ащих, иных лиц в государственных органах, имущественным интересам государства с учетом степени тяжести его последствий;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3) система оценки рисков – комплекс мероприятий, проводимый Министерством и его территориальными подразделениями, для определения </w:t>
      </w:r>
      <w:r w:rsidRPr="00170281">
        <w:rPr>
          <w:color w:val="000000"/>
          <w:sz w:val="20"/>
          <w:lang w:val="ru-RU"/>
        </w:rPr>
        <w:t>степени риска в сфере государственной службы и служебной этики с целью назначения проверок;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4) субъективные критерии оценки степени риска (далее – субъективные критерии) – критерии оценки степени риска в сфере государственной службы и служебной этики</w:t>
      </w:r>
      <w:r w:rsidRPr="00170281">
        <w:rPr>
          <w:color w:val="000000"/>
          <w:sz w:val="20"/>
          <w:lang w:val="ru-RU"/>
        </w:rPr>
        <w:t>, используемые для отбора проверяемых субъектов в зависимости от результатов их деятельности;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5) грубое нарушение – нарушение требований, установленных законодательством в сфере государственной службы и служебной этики, влекущее нарушение прав и зако</w:t>
      </w:r>
      <w:r w:rsidRPr="00170281">
        <w:rPr>
          <w:color w:val="000000"/>
          <w:sz w:val="20"/>
          <w:lang w:val="ru-RU"/>
        </w:rPr>
        <w:t>нных интересов государственных служащих, иных лиц в государственных органах, а равно прекращение государственной службы по отрицательным мотивам, несоблюдение Положения об уполномоченном по этике, утвержденного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Указом Президента Республики Казахстан от 29 </w:t>
      </w:r>
      <w:r w:rsidRPr="00170281">
        <w:rPr>
          <w:color w:val="000000"/>
          <w:sz w:val="20"/>
          <w:lang w:val="ru-RU"/>
        </w:rPr>
        <w:t>декабря 2015 года № 153 наличие 5-ти и более подтвержденных обращений физических и юридических лиц о нарушении требований законодательства в сфере государственной службы и Этического кодекса, 5-ти и более фактов совершения дисциплинарных проступков, дискре</w:t>
      </w:r>
      <w:r w:rsidRPr="00170281">
        <w:rPr>
          <w:color w:val="000000"/>
          <w:sz w:val="20"/>
          <w:lang w:val="ru-RU"/>
        </w:rPr>
        <w:t>дитирующих государственную службу;</w:t>
      </w:r>
      <w:r w:rsidRPr="00170281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70281">
        <w:rPr>
          <w:color w:val="000000"/>
          <w:sz w:val="20"/>
          <w:lang w:val="ru-RU"/>
        </w:rPr>
        <w:t xml:space="preserve"> 6) значительное нарушение – нарушение требований, установленных законодательством в сфере государств</w:t>
      </w:r>
      <w:proofErr w:type="spellStart"/>
      <w:r>
        <w:rPr>
          <w:color w:val="000000"/>
          <w:sz w:val="20"/>
        </w:rPr>
        <w:t>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социальной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принятия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ограничений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соблюдения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распорядка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обучения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ротации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прикомандирования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поощрения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служащих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прохождения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испытательного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принятия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работу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создания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положительных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исполнения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письменны</w:t>
      </w:r>
      <w:r>
        <w:rPr>
          <w:color w:val="000000"/>
          <w:sz w:val="20"/>
        </w:rPr>
        <w:t>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распоряжений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недостоверного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несвоевременного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частично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служащих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3-х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5-ти </w:t>
      </w:r>
      <w:proofErr w:type="spellStart"/>
      <w:r>
        <w:rPr>
          <w:color w:val="000000"/>
          <w:sz w:val="20"/>
        </w:rPr>
        <w:t>фактов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совершения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дисциплинарных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просту</w:t>
      </w:r>
      <w:r>
        <w:rPr>
          <w:color w:val="000000"/>
          <w:sz w:val="20"/>
        </w:rPr>
        <w:t>пков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дискредитирующих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службу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этики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3-х </w:t>
      </w:r>
      <w:proofErr w:type="spellStart"/>
      <w:r>
        <w:rPr>
          <w:color w:val="000000"/>
          <w:sz w:val="20"/>
        </w:rPr>
        <w:t>фактов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совершения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коррупционных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7) </w:t>
      </w:r>
      <w:proofErr w:type="spellStart"/>
      <w:r>
        <w:rPr>
          <w:color w:val="000000"/>
          <w:sz w:val="20"/>
        </w:rPr>
        <w:t>незначительное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несоблюдение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</w:t>
      </w:r>
      <w:r>
        <w:rPr>
          <w:color w:val="000000"/>
          <w:sz w:val="20"/>
        </w:rPr>
        <w:t>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обеспечения</w:t>
      </w:r>
      <w:proofErr w:type="spellEnd"/>
      <w:r>
        <w:rPr>
          <w:color w:val="000000"/>
          <w:sz w:val="20"/>
        </w:rPr>
        <w:t xml:space="preserve"> (в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документационного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прохождения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служащими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3-х </w:t>
      </w:r>
      <w:proofErr w:type="spellStart"/>
      <w:r>
        <w:rPr>
          <w:color w:val="000000"/>
          <w:sz w:val="20"/>
        </w:rPr>
        <w:t>фактов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совершения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дисциплинарных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проступков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дискредитирующих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</w:t>
      </w:r>
      <w:r>
        <w:rPr>
          <w:color w:val="000000"/>
          <w:sz w:val="20"/>
        </w:rPr>
        <w:t>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приложении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формируются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предыдущих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несоблюдение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служащими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эффективности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управление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персоналом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</w:t>
      </w:r>
      <w:r>
        <w:rPr>
          <w:color w:val="000000"/>
          <w:sz w:val="20"/>
        </w:rPr>
        <w:t>нализа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отчетных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предоставляемых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органами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получаемой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массовой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Степень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значительные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</w:t>
      </w:r>
      <w:proofErr w:type="spellStart"/>
      <w:r>
        <w:rPr>
          <w:color w:val="000000"/>
          <w:sz w:val="20"/>
        </w:rPr>
        <w:t>незначительные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приложением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используется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расчете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удельного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невыполненных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индикаторов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Одно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невыполненное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</w:t>
      </w:r>
      <w:r>
        <w:rPr>
          <w:color w:val="000000"/>
          <w:sz w:val="20"/>
        </w:rPr>
        <w:t>авнивается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показателю</w:t>
      </w:r>
      <w:proofErr w:type="spellEnd"/>
      <w:r>
        <w:rPr>
          <w:color w:val="000000"/>
          <w:sz w:val="20"/>
        </w:rPr>
        <w:t xml:space="preserve"> 100.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</w:t>
      </w:r>
      <w:r>
        <w:rPr>
          <w:color w:val="000000"/>
          <w:sz w:val="20"/>
        </w:rPr>
        <w:t>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0,7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</w:p>
    <w:bookmarkEnd w:id="4"/>
    <w:p w:rsidR="007672BB" w:rsidRDefault="00170281">
      <w:pPr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3655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BB" w:rsidRPr="00170281" w:rsidRDefault="0017028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170281">
        <w:rPr>
          <w:color w:val="000000"/>
          <w:sz w:val="20"/>
          <w:lang w:val="ru-RU"/>
        </w:rPr>
        <w:t>где: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з</w:t>
      </w:r>
      <w:r w:rsidRPr="00170281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1</w:t>
      </w:r>
      <w:r w:rsidRPr="00170281">
        <w:rPr>
          <w:color w:val="000000"/>
          <w:sz w:val="20"/>
          <w:lang w:val="ru-RU"/>
        </w:rPr>
        <w:t>– общее количество значительных нарушений;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2</w:t>
      </w:r>
      <w:r w:rsidRPr="00170281">
        <w:rPr>
          <w:color w:val="000000"/>
          <w:sz w:val="20"/>
          <w:lang w:val="ru-RU"/>
        </w:rPr>
        <w:t xml:space="preserve"> - количество выявленных значительных </w:t>
      </w:r>
      <w:r w:rsidRPr="00170281">
        <w:rPr>
          <w:color w:val="000000"/>
          <w:sz w:val="20"/>
          <w:lang w:val="ru-RU"/>
        </w:rPr>
        <w:t>нарушений.</w:t>
      </w:r>
    </w:p>
    <w:p w:rsidR="007672BB" w:rsidRPr="00170281" w:rsidRDefault="001702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7672BB" w:rsidRDefault="00170281">
      <w:pPr>
        <w:spacing w:after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454400" cy="431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BB" w:rsidRPr="00170281" w:rsidRDefault="00170281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170281">
        <w:rPr>
          <w:color w:val="000000"/>
          <w:sz w:val="20"/>
          <w:lang w:val="ru-RU"/>
        </w:rPr>
        <w:t>где: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н</w:t>
      </w:r>
      <w:r w:rsidRPr="00170281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1</w:t>
      </w:r>
      <w:r w:rsidRPr="00170281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2</w:t>
      </w:r>
      <w:r w:rsidRPr="00170281">
        <w:rPr>
          <w:color w:val="000000"/>
          <w:sz w:val="20"/>
          <w:lang w:val="ru-RU"/>
        </w:rPr>
        <w:t xml:space="preserve"> - количество выявленных незначительных нарушений.</w:t>
      </w:r>
    </w:p>
    <w:p w:rsidR="007672BB" w:rsidRPr="00170281" w:rsidRDefault="001702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значительных и незначитель</w:t>
      </w:r>
      <w:r w:rsidRPr="00170281">
        <w:rPr>
          <w:color w:val="000000"/>
          <w:sz w:val="20"/>
          <w:lang w:val="ru-RU"/>
        </w:rPr>
        <w:t>ных нарушений по следующей формуле:</w:t>
      </w:r>
    </w:p>
    <w:p w:rsidR="007672BB" w:rsidRPr="00170281" w:rsidRDefault="00170281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 =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з</w:t>
      </w:r>
      <w:r w:rsidRPr="00170281">
        <w:rPr>
          <w:color w:val="000000"/>
          <w:sz w:val="20"/>
          <w:lang w:val="ru-RU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н</w:t>
      </w:r>
    </w:p>
    <w:p w:rsidR="007672BB" w:rsidRPr="00170281" w:rsidRDefault="0017028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где: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 - общий показатель степени риска;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з</w:t>
      </w:r>
      <w:r w:rsidRPr="00170281">
        <w:rPr>
          <w:color w:val="000000"/>
          <w:sz w:val="20"/>
          <w:lang w:val="ru-RU"/>
        </w:rPr>
        <w:t xml:space="preserve"> - показатель значительных нарушений;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66700" cy="292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281">
        <w:rPr>
          <w:color w:val="000000"/>
          <w:sz w:val="20"/>
          <w:lang w:val="ru-RU"/>
        </w:rPr>
        <w:t>Р</w:t>
      </w:r>
      <w:r w:rsidRPr="00170281">
        <w:rPr>
          <w:color w:val="000000"/>
          <w:vertAlign w:val="subscript"/>
          <w:lang w:val="ru-RU"/>
        </w:rPr>
        <w:t>н</w:t>
      </w:r>
      <w:r w:rsidRPr="00170281">
        <w:rPr>
          <w:color w:val="000000"/>
          <w:sz w:val="20"/>
          <w:lang w:val="ru-RU"/>
        </w:rPr>
        <w:t xml:space="preserve"> - показатель незначительных нарушений.</w:t>
      </w:r>
    </w:p>
    <w:p w:rsidR="007672BB" w:rsidRDefault="00170281">
      <w:pPr>
        <w:spacing w:after="0"/>
      </w:pPr>
      <w:bookmarkStart w:id="5" w:name="z21"/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5. Определение перечня проверяемых субъектов осуще</w:t>
      </w:r>
      <w:r w:rsidRPr="00170281">
        <w:rPr>
          <w:color w:val="000000"/>
          <w:sz w:val="20"/>
          <w:lang w:val="ru-RU"/>
        </w:rPr>
        <w:t>ствляется в следующем порядке.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Проверяемый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60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60 </w:t>
      </w:r>
      <w:proofErr w:type="spellStart"/>
      <w:r>
        <w:rPr>
          <w:color w:val="000000"/>
          <w:sz w:val="20"/>
        </w:rPr>
        <w:t>про</w:t>
      </w:r>
      <w:r>
        <w:rPr>
          <w:color w:val="000000"/>
          <w:sz w:val="20"/>
        </w:rPr>
        <w:t>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считается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отнесенным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чаще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полугодие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</w:t>
      </w:r>
      <w:r>
        <w:rPr>
          <w:color w:val="000000"/>
          <w:sz w:val="20"/>
        </w:rPr>
        <w:t>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территориальными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подразделениями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наибольшего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</w:t>
      </w:r>
      <w:r>
        <w:rPr>
          <w:color w:val="000000"/>
          <w:sz w:val="20"/>
        </w:rPr>
        <w:t>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Территориальными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Министерство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Сформированные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</w:t>
      </w:r>
      <w:r>
        <w:rPr>
          <w:color w:val="000000"/>
          <w:sz w:val="20"/>
        </w:rPr>
        <w:t>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уполномоченный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специальным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чем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пятнадцать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170281">
        <w:rPr>
          <w:color w:val="000000"/>
          <w:sz w:val="20"/>
          <w:lang w:val="ru-RU"/>
        </w:rPr>
        <w:t>10. На каж</w:t>
      </w:r>
      <w:r w:rsidRPr="00170281">
        <w:rPr>
          <w:color w:val="000000"/>
          <w:sz w:val="20"/>
          <w:lang w:val="ru-RU"/>
        </w:rPr>
        <w:t>дый подконтрольный субъект заводится проверочное дело, в котором подшиваются копии актов о назначении проверок, проверочных листов, актов об итогах (результатах) проверок, копии внесенных рекомендаций должностным лицам и государственным органам об отмене и</w:t>
      </w:r>
      <w:r w:rsidRPr="00170281">
        <w:rPr>
          <w:color w:val="000000"/>
          <w:sz w:val="20"/>
          <w:lang w:val="ru-RU"/>
        </w:rPr>
        <w:t>х решений, принятых с нарушением Закона и иных нормативных правовых актов Республики Казахстан, представлений об устранении нарушений и принятых проверяемым субъектом мер по итогам проверки, а также производится сбор и накопление аналитической информации н</w:t>
      </w:r>
      <w:r w:rsidRPr="00170281">
        <w:rPr>
          <w:color w:val="000000"/>
          <w:sz w:val="20"/>
          <w:lang w:val="ru-RU"/>
        </w:rPr>
        <w:t>а основании источников, указанных в подпунктах 2), 3), 4) и 5)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>пункта 3 настоящих Критериев.</w:t>
      </w:r>
      <w:r w:rsidRPr="00170281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11. </w:t>
      </w:r>
      <w:proofErr w:type="spellStart"/>
      <w:r>
        <w:rPr>
          <w:color w:val="000000"/>
          <w:sz w:val="20"/>
        </w:rPr>
        <w:t>Оригиналы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пункте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настоящих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подшиваются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номенклатуре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</w:t>
      </w:r>
      <w:r>
        <w:rPr>
          <w:color w:val="000000"/>
          <w:sz w:val="20"/>
        </w:rPr>
        <w:t>ия</w:t>
      </w:r>
      <w:proofErr w:type="spellEnd"/>
      <w:r>
        <w:rPr>
          <w:color w:val="000000"/>
          <w:sz w:val="20"/>
        </w:rPr>
        <w:t>.</w:t>
      </w:r>
    </w:p>
    <w:p w:rsidR="007672BB" w:rsidRPr="00170281" w:rsidRDefault="00170281">
      <w:pPr>
        <w:spacing w:after="0"/>
        <w:jc w:val="right"/>
        <w:rPr>
          <w:lang w:val="ru-RU"/>
        </w:rPr>
      </w:pPr>
      <w:bookmarkStart w:id="6" w:name="z28"/>
      <w:bookmarkEnd w:id="5"/>
      <w:r>
        <w:rPr>
          <w:color w:val="000000"/>
          <w:sz w:val="20"/>
        </w:rPr>
        <w:t xml:space="preserve">  </w:t>
      </w:r>
      <w:r w:rsidRPr="00170281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к Критериям оценки степени риска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за соблюдением законодательства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в сфере государственной службы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государственными органами и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за соблюдением служебной этики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государственными служащими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 </w:t>
      </w:r>
    </w:p>
    <w:p w:rsidR="007672BB" w:rsidRPr="00170281" w:rsidRDefault="00170281">
      <w:pPr>
        <w:spacing w:after="0"/>
        <w:rPr>
          <w:lang w:val="ru-RU"/>
        </w:rPr>
      </w:pPr>
      <w:bookmarkStart w:id="7" w:name="z29"/>
      <w:bookmarkEnd w:id="6"/>
      <w:r w:rsidRPr="00170281">
        <w:rPr>
          <w:b/>
          <w:color w:val="000000"/>
          <w:lang w:val="ru-RU"/>
        </w:rPr>
        <w:t xml:space="preserve">   </w:t>
      </w:r>
      <w:r w:rsidRPr="00170281">
        <w:rPr>
          <w:b/>
          <w:color w:val="000000"/>
          <w:lang w:val="ru-RU"/>
        </w:rPr>
        <w:t>Субъективные критерии оценки степени риска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за соблюдением законодательства в сфере государственной службы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государственными органами и за соблюдением служебной этики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государственными служащими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0"/>
        <w:gridCol w:w="5586"/>
        <w:gridCol w:w="2176"/>
      </w:tblGrid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7672BB" w:rsidRDefault="00170281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Степень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нарушения</w:t>
            </w:r>
            <w:proofErr w:type="spellEnd"/>
          </w:p>
        </w:tc>
      </w:tr>
      <w:tr w:rsidR="007672BB" w:rsidRPr="00170281">
        <w:trPr>
          <w:gridAfter w:val="2"/>
          <w:wAfter w:w="13293" w:type="dxa"/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b/>
                <w:color w:val="000000"/>
                <w:sz w:val="20"/>
                <w:lang w:val="ru-RU"/>
              </w:rPr>
              <w:t>Результаты предыдущих проверок (ст</w:t>
            </w:r>
            <w:r w:rsidRPr="00170281">
              <w:rPr>
                <w:b/>
                <w:color w:val="000000"/>
                <w:sz w:val="20"/>
                <w:lang w:val="ru-RU"/>
              </w:rPr>
              <w:t>епень тяжести устанавливается при несоблюдении нижеперечисленных требований (индикаторов)</w:t>
            </w:r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Соответствие лиц, поступающих на государственную службу условиям, установленным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 «О государственной службе Республики Казахстан» (далее – Закон)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подтверждения о принятии государственными служащими ограничений при поступлении на государственную службу в соответствии с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Правил трудового распорядка государственных служащих, утверждаемых в соответствии с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Соблюдение требования по предоставлению государственному служащему дней (часов) отдыха или компенсации в случаях привлечения к сверхурочной работе, к работе в выходные и праздничные дни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государственным </w:t>
            </w:r>
            <w:r w:rsidRPr="00170281">
              <w:rPr>
                <w:color w:val="000000"/>
                <w:sz w:val="20"/>
                <w:lang w:val="ru-RU"/>
              </w:rPr>
              <w:t>служащим требования незамедлительно сообщить о сомнениях в правомерности полученного для исполнения распоряжения в письменной форме своему непосредственному руководителю и руководителю, отдавшему распоряжение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государственны</w:t>
            </w:r>
            <w:r w:rsidRPr="00170281">
              <w:rPr>
                <w:color w:val="000000"/>
                <w:sz w:val="20"/>
                <w:lang w:val="ru-RU"/>
              </w:rPr>
              <w:t xml:space="preserve">ми служащими обязанности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 об известной ему информации о коррупционном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>правонарушени</w:t>
            </w:r>
            <w:r w:rsidRPr="00170281">
              <w:rPr>
                <w:color w:val="000000"/>
                <w:sz w:val="20"/>
                <w:lang w:val="ru-RU"/>
              </w:rPr>
              <w:t>и, случаях склонения его другими лицами к совершению коррупционных правонарушений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Соблюдение руководством государственного органа обязанности в месячный срок со дня получения информации принять меры по заявлениям государственного служащего о корр</w:t>
            </w:r>
            <w:r w:rsidRPr="00170281">
              <w:rPr>
                <w:color w:val="000000"/>
                <w:sz w:val="20"/>
                <w:lang w:val="ru-RU"/>
              </w:rPr>
              <w:t>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запрета государственному служащему осуществлять должност</w:t>
            </w:r>
            <w:r w:rsidRPr="00170281">
              <w:rPr>
                <w:color w:val="000000"/>
                <w:sz w:val="20"/>
                <w:lang w:val="ru-RU"/>
              </w:rPr>
              <w:t>ные полномочия, если имеется конфликт интересов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Принятие мер руководством государственного органа по предотвращению и урегулированию конфликта интересов, в том числе: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 xml:space="preserve">поручено другому государственному служащему исполнение должностных полномочий </w:t>
            </w:r>
            <w:r w:rsidRPr="00170281">
              <w:rPr>
                <w:color w:val="000000"/>
                <w:sz w:val="20"/>
                <w:lang w:val="ru-RU"/>
              </w:rPr>
              <w:t>государственного служащего по вопросу, в связи с которым возник или может возникнуть конфликт интересов;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изменены должностные обязанности государственного служащего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прав государственных служащих, в части: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 xml:space="preserve">сохранения места </w:t>
            </w:r>
            <w:r w:rsidRPr="00170281">
              <w:rPr>
                <w:color w:val="000000"/>
                <w:sz w:val="20"/>
                <w:lang w:val="ru-RU"/>
              </w:rPr>
              <w:t xml:space="preserve">работы (государственной должности) в случаях направления государственного служащего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или стажировку, а также в </w:t>
            </w:r>
            <w:r w:rsidRPr="00170281">
              <w:rPr>
                <w:color w:val="000000"/>
                <w:sz w:val="20"/>
                <w:lang w:val="ru-RU"/>
              </w:rPr>
              <w:t>иных случаях, предусмотренных законами;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беспрепятственного ознакомления с материалами, касающихся прохождения государственными служащими государственной службы (в том числе при привлечении их к дисциплинарной ответственности) и требования служебного рассле</w:t>
            </w:r>
            <w:r w:rsidRPr="00170281">
              <w:rPr>
                <w:color w:val="000000"/>
                <w:sz w:val="20"/>
                <w:lang w:val="ru-RU"/>
              </w:rPr>
              <w:t>дования при наличии безосновательных, по мнению государственного служащего обвинений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согласия государственного служащего, в случае его отзыва из ежегодного или дополнительного отпуска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требований, </w:t>
            </w:r>
            <w:r w:rsidRPr="00170281">
              <w:rPr>
                <w:color w:val="000000"/>
                <w:sz w:val="20"/>
                <w:lang w:val="ru-RU"/>
              </w:rPr>
              <w:t>установленных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Законом, по обеспечению мер социальной защиты государственных служащих в случае реорганизации, упразднения (ликвидации) государственного органа, либо сокращения штатной численности государственного органа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</w:t>
            </w:r>
            <w:r w:rsidRPr="00170281">
              <w:rPr>
                <w:color w:val="000000"/>
                <w:sz w:val="20"/>
                <w:lang w:val="ru-RU"/>
              </w:rPr>
              <w:t xml:space="preserve">ия порядка принесения присяги административными государственными служащими в соответствии с Правилами принесения присяги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>государственными служащими,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152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</w:t>
            </w:r>
            <w:r w:rsidRPr="00170281">
              <w:rPr>
                <w:color w:val="000000"/>
                <w:sz w:val="20"/>
                <w:lang w:val="ru-RU"/>
              </w:rPr>
              <w:t>ечение соблюдения порядка наложения дисциплинарных взысканий на административных государственных служащих, установленных Правилами наложения дисциплинарного взыскания на государственных служащих,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</w:t>
            </w:r>
            <w:r w:rsidRPr="00170281">
              <w:rPr>
                <w:color w:val="000000"/>
                <w:sz w:val="20"/>
                <w:lang w:val="ru-RU"/>
              </w:rPr>
              <w:t>екабря 2015 года № 152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по проведению ежегодной оценки деятельности административных государственных служащих, предусмотренных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по периодичности </w:t>
            </w:r>
            <w:r w:rsidRPr="00170281">
              <w:rPr>
                <w:color w:val="000000"/>
                <w:sz w:val="20"/>
                <w:lang w:val="ru-RU"/>
              </w:rPr>
              <w:t>переподготовки и повышения квалификации административных государственных служащих, предусмотренных Правилами подготовки, переподготовки и повышения квалификации государственных служащих,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</w:t>
            </w:r>
            <w:r w:rsidRPr="00170281">
              <w:rPr>
                <w:color w:val="000000"/>
                <w:sz w:val="20"/>
                <w:lang w:val="ru-RU"/>
              </w:rPr>
              <w:t>15 года № 152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Правил проведения конкурсов на занятие административной государственной должности корпуса «Б», утвержденных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 Министра по делам государственной службы Республики Казахстан от 29 декабр</w:t>
            </w:r>
            <w:r w:rsidRPr="00170281">
              <w:rPr>
                <w:color w:val="000000"/>
                <w:sz w:val="20"/>
                <w:lang w:val="ru-RU"/>
              </w:rPr>
              <w:t>я 2015 года № 12 (зарегистрированный в Реестре государственной регистрации нормативных правовых актов под № 12639)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Правил занятия административной государственной должности корпуса «Б» без проведения конкурса в </w:t>
            </w:r>
            <w:r w:rsidRPr="00170281">
              <w:rPr>
                <w:color w:val="000000"/>
                <w:sz w:val="20"/>
                <w:lang w:val="ru-RU"/>
              </w:rPr>
              <w:t>порядке перевода, утвержденных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152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Закона по условиям прохождения испытательного срока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Соответствие лиц, назначенных на </w:t>
            </w:r>
            <w:r w:rsidRPr="00170281">
              <w:rPr>
                <w:color w:val="000000"/>
                <w:sz w:val="20"/>
                <w:lang w:val="ru-RU"/>
              </w:rPr>
              <w:t xml:space="preserve">административные государственные должности корпуса «Б», квалификационным требованиям к категориям административных государственных должностей групп категорий А, В, С, </w:t>
            </w:r>
            <w:r>
              <w:rPr>
                <w:color w:val="000000"/>
                <w:sz w:val="20"/>
              </w:rPr>
              <w:t>D</w:t>
            </w:r>
            <w:r w:rsidRPr="00170281">
              <w:rPr>
                <w:color w:val="000000"/>
                <w:sz w:val="20"/>
                <w:lang w:val="ru-RU"/>
              </w:rPr>
              <w:t>, Е корпуса «Б», предусмотренных Типовыми квалификационными требованиями к административ</w:t>
            </w:r>
            <w:r w:rsidRPr="00170281">
              <w:rPr>
                <w:color w:val="000000"/>
                <w:sz w:val="20"/>
                <w:lang w:val="ru-RU"/>
              </w:rPr>
              <w:t>ным государственным должностям корпуса «Б»,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 Министра по делам государственной службы Республики Казахстан от 29 декабря 2015 года № 12 (зарегистрированный в Реестре государственной регистрации нормативных правовых актов под № 12639)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27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ротации административных государственных служащих, установленных 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порядка прикомандирования государственных служащих к государственным органам и иным организациям, </w:t>
            </w:r>
            <w:r w:rsidRPr="00170281">
              <w:rPr>
                <w:color w:val="000000"/>
                <w:sz w:val="20"/>
                <w:lang w:val="ru-RU"/>
              </w:rPr>
              <w:t>установленном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поощрения государственных служащих, установленных 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государственными служащими основных обязанностей, в частности: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 xml:space="preserve">не разглашать </w:t>
            </w:r>
            <w:r w:rsidRPr="00170281">
              <w:rPr>
                <w:color w:val="000000"/>
                <w:sz w:val="20"/>
                <w:lang w:val="ru-RU"/>
              </w:rPr>
              <w:t>получаемые при исполнении должностных полномочий сведения, затрагивающие личную жизнь, честь и достоинство граждан, и не требовать от них предоставления такой информации, за исключением случаев, предусмотренных законами Республики Казахстан;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отработать в г</w:t>
            </w:r>
            <w:r w:rsidRPr="00170281">
              <w:rPr>
                <w:color w:val="000000"/>
                <w:sz w:val="20"/>
                <w:lang w:val="ru-RU"/>
              </w:rPr>
              <w:t>осударственном органе, направившем их на обучение в рамках государственного заказа по программам послевузовского образования, непосредственно после завершения обучения, а также на государственной службе в порядке и сроки, определенные Президентом Республик</w:t>
            </w:r>
            <w:r w:rsidRPr="00170281">
              <w:rPr>
                <w:color w:val="000000"/>
                <w:sz w:val="20"/>
                <w:lang w:val="ru-RU"/>
              </w:rPr>
              <w:t>и Казахстан по представлению уполномоченного органа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Этического кодекса государственных служащих Республики Казахстан (Правил служебной этики государственных служащих), утвержденного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</w:t>
            </w:r>
            <w:r w:rsidRPr="00170281">
              <w:rPr>
                <w:color w:val="000000"/>
                <w:sz w:val="20"/>
                <w:lang w:val="ru-RU"/>
              </w:rPr>
              <w:t>стан от 29 декабря 2015 года № 153 (далее – Этический кодекс)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Закона при приеме на работу граждан в период создания государственного органа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Закона при </w:t>
            </w:r>
            <w:r w:rsidRPr="00170281">
              <w:rPr>
                <w:color w:val="000000"/>
                <w:sz w:val="20"/>
                <w:lang w:val="ru-RU"/>
              </w:rPr>
              <w:t>проведении аттестации государственных служащих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государственными служащими ограничений, связанных с пребыванием на государственной службе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норм Закона по прекращению государственной службы а</w:t>
            </w:r>
            <w:r w:rsidRPr="00170281">
              <w:rPr>
                <w:color w:val="000000"/>
                <w:sz w:val="20"/>
                <w:lang w:val="ru-RU"/>
              </w:rPr>
              <w:t>дминистративными государственными служащими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порядка восстановления лиц на государственную службу, установленного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 w:rsidRPr="00170281">
        <w:trPr>
          <w:gridAfter w:val="2"/>
          <w:wAfter w:w="13293" w:type="dxa"/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b/>
                <w:color w:val="000000"/>
                <w:sz w:val="20"/>
                <w:lang w:val="ru-RU"/>
              </w:rPr>
              <w:t xml:space="preserve">Обращения физических и юридических лиц на нарушения требований законодательства в сфере </w:t>
            </w:r>
            <w:r w:rsidRPr="00170281">
              <w:rPr>
                <w:b/>
                <w:color w:val="000000"/>
                <w:sz w:val="20"/>
                <w:lang w:val="ru-RU"/>
              </w:rPr>
              <w:lastRenderedPageBreak/>
              <w:t>государственной службы и на несоблюдение служебной этики государственными служащими</w:t>
            </w:r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5-ти и более подтвержденных обращений физических и (или) юридических лиц о нарушении требований законодательства в сфере государственной службы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5-ти и более частично подтвержденных обращений физических и (или) юридических лиц о нарушении требований законодательства в сфере государственной службы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5-ти и более подтвержденных обращений физических и (или) юридических л</w:t>
            </w:r>
            <w:r w:rsidRPr="00170281">
              <w:rPr>
                <w:color w:val="000000"/>
                <w:sz w:val="20"/>
                <w:lang w:val="ru-RU"/>
              </w:rPr>
              <w:t>иц о нарушении государственными служащими требований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Этического кодекса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5-ти и более частично подтвержденных обращений физических и (или) юридических лиц о нарушении государственными служащими требований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Этического кодекса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gridAfter w:val="2"/>
          <w:wAfter w:w="13293" w:type="dxa"/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r w:rsidRPr="00170281">
              <w:rPr>
                <w:b/>
                <w:color w:val="000000"/>
                <w:sz w:val="20"/>
                <w:lang w:val="ru-RU"/>
              </w:rPr>
              <w:t xml:space="preserve">Результаты оценки эффективности деятельности государственных органов по направлению </w:t>
            </w:r>
            <w:r>
              <w:rPr>
                <w:b/>
                <w:color w:val="000000"/>
                <w:sz w:val="20"/>
              </w:rPr>
              <w:t>«</w:t>
            </w:r>
            <w:proofErr w:type="spellStart"/>
            <w:r>
              <w:rPr>
                <w:b/>
                <w:color w:val="000000"/>
                <w:sz w:val="20"/>
              </w:rPr>
              <w:t>управление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персоналом</w:t>
            </w:r>
            <w:proofErr w:type="spellEnd"/>
            <w:r>
              <w:rPr>
                <w:b/>
                <w:color w:val="000000"/>
                <w:sz w:val="20"/>
              </w:rPr>
              <w:t>»</w:t>
            </w:r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</w:pPr>
            <w:r w:rsidRPr="00170281">
              <w:rPr>
                <w:color w:val="000000"/>
                <w:sz w:val="20"/>
                <w:lang w:val="ru-RU"/>
              </w:rPr>
              <w:t xml:space="preserve">Низкая эффективность деятельности государственных органов по результатам ежегодной оценки по направлению </w:t>
            </w: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персоналом</w:t>
            </w:r>
            <w:proofErr w:type="spellEnd"/>
            <w:r>
              <w:rPr>
                <w:color w:val="000000"/>
                <w:sz w:val="20"/>
              </w:rPr>
              <w:t xml:space="preserve">», </w:t>
            </w:r>
            <w:proofErr w:type="spellStart"/>
            <w:r>
              <w:rPr>
                <w:color w:val="000000"/>
                <w:sz w:val="20"/>
              </w:rPr>
              <w:t>установленная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персоналом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26 (</w:t>
            </w:r>
            <w:proofErr w:type="spellStart"/>
            <w:r>
              <w:rPr>
                <w:color w:val="000000"/>
                <w:sz w:val="20"/>
              </w:rPr>
              <w:t>зарегистрированный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№ 12693)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</w:pPr>
            <w:r w:rsidRPr="00170281">
              <w:rPr>
                <w:color w:val="000000"/>
                <w:sz w:val="20"/>
                <w:lang w:val="ru-RU"/>
              </w:rPr>
              <w:t xml:space="preserve">Неэффективная деятельность государственных органов по результатам ежегодной оценки по направлению </w:t>
            </w: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персоналом</w:t>
            </w:r>
            <w:proofErr w:type="spellEnd"/>
            <w:r>
              <w:rPr>
                <w:color w:val="000000"/>
                <w:sz w:val="20"/>
              </w:rPr>
              <w:t xml:space="preserve">», </w:t>
            </w:r>
            <w:proofErr w:type="spellStart"/>
            <w:r>
              <w:rPr>
                <w:color w:val="000000"/>
                <w:sz w:val="20"/>
              </w:rPr>
              <w:t>установленная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персоналом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26 (</w:t>
            </w:r>
            <w:proofErr w:type="spellStart"/>
            <w:r>
              <w:rPr>
                <w:color w:val="000000"/>
                <w:sz w:val="20"/>
              </w:rPr>
              <w:t>зарегистрированный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12693)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 w:rsidRPr="00170281">
        <w:trPr>
          <w:gridAfter w:val="2"/>
          <w:wAfter w:w="13293" w:type="dxa"/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b/>
                <w:color w:val="000000"/>
                <w:sz w:val="20"/>
                <w:lang w:val="ru-RU"/>
              </w:rPr>
              <w:t xml:space="preserve">Результаты </w:t>
            </w:r>
            <w:r w:rsidRPr="00170281">
              <w:rPr>
                <w:b/>
                <w:color w:val="000000"/>
                <w:sz w:val="20"/>
                <w:lang w:val="ru-RU"/>
              </w:rPr>
              <w:lastRenderedPageBreak/>
              <w:t>анализа сведений и отчетных данных, предоставля</w:t>
            </w:r>
            <w:r w:rsidRPr="00170281">
              <w:rPr>
                <w:b/>
                <w:color w:val="000000"/>
                <w:sz w:val="20"/>
                <w:lang w:val="ru-RU"/>
              </w:rPr>
              <w:t>емых государственными органами</w:t>
            </w:r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Недостоверное и несвоевременное предоставление отчетов по мониторингу состояния кадров государственной службы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Недостоверное и несвоевременное предоставление отчетов уполномоченным по этике по результатам </w:t>
            </w:r>
            <w:r w:rsidRPr="00170281">
              <w:rPr>
                <w:color w:val="000000"/>
                <w:sz w:val="20"/>
                <w:lang w:val="ru-RU"/>
              </w:rPr>
              <w:t>своей деятельности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Недостоверное и несвоевременное предоставление отчета о государственных служащих, прошедших переподготовку и повышение квалификации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 w:rsidRPr="00170281">
        <w:trPr>
          <w:gridAfter w:val="2"/>
          <w:wAfter w:w="13293" w:type="dxa"/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b/>
                <w:color w:val="000000"/>
                <w:sz w:val="20"/>
                <w:lang w:val="ru-RU"/>
              </w:rPr>
              <w:t>Анализ информации, получаемой из средств массовой информации и иных источн</w:t>
            </w:r>
            <w:r w:rsidRPr="00170281">
              <w:rPr>
                <w:b/>
                <w:color w:val="000000"/>
                <w:sz w:val="20"/>
                <w:lang w:val="ru-RU"/>
              </w:rPr>
              <w:t>иков</w:t>
            </w:r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в течение года от 1 до 3-х фактов совершения государственными служащими государственного органа административных коррупционных правонарушений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Наличие в течение года 3-х и более фактов совершения государственными служащими </w:t>
            </w:r>
            <w:r w:rsidRPr="00170281">
              <w:rPr>
                <w:color w:val="000000"/>
                <w:sz w:val="20"/>
                <w:lang w:val="ru-RU"/>
              </w:rPr>
              <w:t>государственного органа коррупционных правонарушений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</w:pPr>
            <w:r w:rsidRPr="00170281">
              <w:rPr>
                <w:color w:val="000000"/>
                <w:sz w:val="20"/>
                <w:lang w:val="ru-RU"/>
              </w:rPr>
              <w:t xml:space="preserve">Наличие в течение года 3-х и более фактов совершения административных правонарушений, предусмотренных частью </w:t>
            </w:r>
            <w:r>
              <w:rPr>
                <w:color w:val="000000"/>
                <w:sz w:val="20"/>
              </w:rPr>
              <w:t>1 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99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правонарушениях</w:t>
            </w:r>
            <w:proofErr w:type="spellEnd"/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</w:pPr>
            <w:r w:rsidRPr="00170281">
              <w:rPr>
                <w:color w:val="000000"/>
                <w:sz w:val="20"/>
                <w:lang w:val="ru-RU"/>
              </w:rPr>
              <w:t>Наличие в течени</w:t>
            </w:r>
            <w:r w:rsidRPr="00170281">
              <w:rPr>
                <w:color w:val="000000"/>
                <w:sz w:val="20"/>
                <w:lang w:val="ru-RU"/>
              </w:rPr>
              <w:t xml:space="preserve">е года 3-х и более фактов совершения административных правонарушений, предусмотренных частью </w:t>
            </w:r>
            <w:r>
              <w:rPr>
                <w:color w:val="000000"/>
                <w:sz w:val="20"/>
              </w:rPr>
              <w:t>2 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99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правонарушениях</w:t>
            </w:r>
            <w:proofErr w:type="spellEnd"/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Несоблюдение государственными служащими обязанности быть приверженным государственной политике и</w:t>
            </w:r>
            <w:r w:rsidRPr="00170281">
              <w:rPr>
                <w:color w:val="000000"/>
                <w:sz w:val="20"/>
                <w:lang w:val="ru-RU"/>
              </w:rPr>
              <w:t xml:space="preserve">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государственную службу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Нарушение требования Закона об установлении для госуда</w:t>
            </w:r>
            <w:r w:rsidRPr="00170281">
              <w:rPr>
                <w:color w:val="000000"/>
                <w:sz w:val="20"/>
                <w:lang w:val="ru-RU"/>
              </w:rPr>
              <w:t>рственных служащих пятидневной рабочей недели с двумя выходными днями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Несоблюдение государственным служащим письменно подтвержденного распоряжения вышестоящего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>руководителя (если выполнение его не влечет действий, которые относятся к уго</w:t>
            </w:r>
            <w:r w:rsidRPr="00170281">
              <w:rPr>
                <w:color w:val="000000"/>
                <w:sz w:val="20"/>
                <w:lang w:val="ru-RU"/>
              </w:rPr>
              <w:t>ловно наказуемым деяниям)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Несоблюдение требований, установленных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пунктами 1,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2 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3 статьи 54 Закона касательно предоставления отпусков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Несоблюдение требований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Закона</w:t>
            </w:r>
            <w:r w:rsidRPr="00170281">
              <w:rPr>
                <w:color w:val="000000"/>
                <w:sz w:val="20"/>
                <w:lang w:val="ru-RU"/>
              </w:rPr>
              <w:t xml:space="preserve"> в части закрепления наставников в период прохождения испытательного срока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Несоблюдение формы послужного списка государственного служащего, утвержденной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 Министра по делам государственной службы Республики Казахстан от 11 февраля</w:t>
            </w:r>
            <w:r w:rsidRPr="00170281">
              <w:rPr>
                <w:color w:val="000000"/>
                <w:sz w:val="20"/>
                <w:lang w:val="ru-RU"/>
              </w:rPr>
              <w:t xml:space="preserve"> 2016 года № 31 (зарегистрированный в Реестре государственной регистрации нормативных правовых актов под № 13461)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Несоответствие деятельности службы управления персоналом (кадровой службы) государственного органа требованиям, предусмотре</w:t>
            </w:r>
            <w:r w:rsidRPr="00170281">
              <w:rPr>
                <w:color w:val="000000"/>
                <w:sz w:val="20"/>
                <w:lang w:val="ru-RU"/>
              </w:rPr>
              <w:t>нным 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Несоответствие Положения о службе управления персоналом (кадровой службе) государственного органа Типовому положению о службе управления персоналом (кадровой службе), утвержденному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</w:t>
            </w:r>
            <w:r w:rsidRPr="00170281">
              <w:rPr>
                <w:color w:val="000000"/>
                <w:sz w:val="20"/>
                <w:lang w:val="ru-RU"/>
              </w:rPr>
              <w:t xml:space="preserve"> Министра по делам государственной службы Республики Казахстан от 29 декабря 2015 года № 14 (зарегистрированный в Реестре государственной регистрации нормативных правовых актов под № 12649)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Несоответствие должностных инструкций государст</w:t>
            </w:r>
            <w:r w:rsidRPr="00170281">
              <w:rPr>
                <w:color w:val="000000"/>
                <w:sz w:val="20"/>
                <w:lang w:val="ru-RU"/>
              </w:rPr>
              <w:t>венных служащих Правилам разработки и утверждения должностной инструкции административного государственного служащего, утвержденным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 Министра по делам государственной службы Республики Казахстан от 29 декабря 2015 года № 9 (зарегистрированный в Рее</w:t>
            </w:r>
            <w:r w:rsidRPr="00170281">
              <w:rPr>
                <w:color w:val="000000"/>
                <w:sz w:val="20"/>
                <w:lang w:val="ru-RU"/>
              </w:rPr>
              <w:t xml:space="preserve">стре государственной регистрации нормативных правовых актов под № 12650) 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Несоответствие документов кадрового делопроизводства административной государственной службы Типовым формам документов кадрового делопроизводства административной </w:t>
            </w:r>
            <w:r w:rsidRPr="00170281">
              <w:rPr>
                <w:color w:val="000000"/>
                <w:sz w:val="20"/>
                <w:lang w:val="ru-RU"/>
              </w:rPr>
              <w:t>государственной службы, утвержденным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 Министра по делам государственной службы Республики Казахстан от 29 декабря 2015 года № 15 (зарегистрированный в Реестре государственной регистрации нормативных правовых актов под № 12647)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</w:t>
            </w:r>
            <w:r w:rsidRPr="00170281">
              <w:rPr>
                <w:color w:val="000000"/>
                <w:sz w:val="20"/>
                <w:lang w:val="ru-RU"/>
              </w:rPr>
              <w:t>соблюдение требований Правил стажировки административных государственных служащих, утвержденных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 xml:space="preserve">приказом Министра по делам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>государственной службы Республики Казахстан от 29 декабря 2015 года № 17 (зарегистрированный в Реестре государственной регистрации но</w:t>
            </w:r>
            <w:r w:rsidRPr="00170281">
              <w:rPr>
                <w:color w:val="000000"/>
                <w:sz w:val="20"/>
                <w:lang w:val="ru-RU"/>
              </w:rPr>
              <w:t xml:space="preserve">рмативных правовых актов под № 12648) 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Незначительное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Несоблюдение запрета, установленного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Законом, на создание в государственных органах политических партий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Несоответствие деятельности уполномоченного по этике Положению об уполномоченном по</w:t>
            </w:r>
            <w:r w:rsidRPr="00170281">
              <w:rPr>
                <w:color w:val="000000"/>
                <w:sz w:val="20"/>
                <w:lang w:val="ru-RU"/>
              </w:rPr>
              <w:t xml:space="preserve"> этике, утвержденному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153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Неразмещение информации об уполномоченном по этике на интернет-ресурсе государственного органа и в местах, доступных для всеобщего обозрения в здании госу</w:t>
            </w:r>
            <w:r w:rsidRPr="00170281">
              <w:rPr>
                <w:color w:val="000000"/>
                <w:sz w:val="20"/>
                <w:lang w:val="ru-RU"/>
              </w:rPr>
              <w:t>дарственного органа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Несоответствие деятельности ответственных секретарей, руководителей аппаратов центральных государственных органов и аппаратов акимов областей, городов республиканского значения и столицы Закону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Отсутствие положительных результатов специальной проверки, требование по наличию которых установлено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в течение года от 1 до 3-х фактов совершения дисциплинарных проступков, дискредитирующих государственную службу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</w:t>
            </w:r>
            <w:r>
              <w:rPr>
                <w:color w:val="000000"/>
                <w:sz w:val="20"/>
              </w:rPr>
              <w:t>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в течение года от 3-х до 5-ти фактов совершения дисциплинарных проступков, дискредитирующих государственную службу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Наличие в течение года 5-ти и более фактов совершения дисциплинарных проступков, дискредитирующих </w:t>
            </w:r>
            <w:r w:rsidRPr="00170281">
              <w:rPr>
                <w:color w:val="000000"/>
                <w:sz w:val="20"/>
                <w:lang w:val="ru-RU"/>
              </w:rPr>
              <w:t>государственную службу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Повторные нарушения, выявленные по результатам предыдущих проверок и иных форм контроля в сфере государственной службы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Наличие в отчетных данных о работе дисциплинарных комиссий государственных органов сведений </w:t>
            </w:r>
            <w:r w:rsidRPr="00170281">
              <w:rPr>
                <w:color w:val="000000"/>
                <w:sz w:val="20"/>
                <w:lang w:val="ru-RU"/>
              </w:rPr>
              <w:t>о 5-ти и более фактах привлечения государственных служащих к дисциплинарной ответственности за нарушения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Этического кодекса, за исключением случаев, предусмотренных настоящими Критериями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7672BB">
        <w:trPr>
          <w:trHeight w:val="30"/>
          <w:tblCellSpacing w:w="0" w:type="auto"/>
        </w:trPr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0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</w:pPr>
            <w:r w:rsidRPr="00170281">
              <w:rPr>
                <w:color w:val="000000"/>
                <w:sz w:val="20"/>
                <w:lang w:val="ru-RU"/>
              </w:rPr>
              <w:t>Наличие 5-ти и более подтвержденных обращений физических и</w:t>
            </w:r>
            <w:r w:rsidRPr="00170281">
              <w:rPr>
                <w:color w:val="000000"/>
                <w:sz w:val="20"/>
                <w:lang w:val="ru-RU"/>
              </w:rPr>
              <w:t xml:space="preserve"> (или) юридических лиц на действия государственных органов, проверка которых не входит в компетенцию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подразделений</w:t>
            </w:r>
            <w:proofErr w:type="spellEnd"/>
            <w:r>
              <w:rPr>
                <w:color w:val="000000"/>
                <w:sz w:val="20"/>
              </w:rPr>
              <w:t xml:space="preserve"> и, </w:t>
            </w:r>
            <w:proofErr w:type="spellStart"/>
            <w:r>
              <w:rPr>
                <w:color w:val="000000"/>
                <w:sz w:val="20"/>
              </w:rPr>
              <w:t>которое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уполномоченный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</w:t>
            </w:r>
            <w:r>
              <w:rPr>
                <w:color w:val="000000"/>
                <w:sz w:val="20"/>
              </w:rPr>
              <w:t>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законодательством</w:t>
            </w:r>
            <w:proofErr w:type="spellEnd"/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</w:tbl>
    <w:p w:rsidR="007672BB" w:rsidRPr="00170281" w:rsidRDefault="00170281">
      <w:pPr>
        <w:spacing w:after="0"/>
        <w:jc w:val="right"/>
        <w:rPr>
          <w:lang w:val="ru-RU"/>
        </w:rPr>
      </w:pPr>
      <w:bookmarkStart w:id="8" w:name="z30"/>
      <w:r w:rsidRPr="00170281">
        <w:rPr>
          <w:color w:val="000000"/>
          <w:sz w:val="20"/>
          <w:lang w:val="ru-RU"/>
        </w:rPr>
        <w:lastRenderedPageBreak/>
        <w:t xml:space="preserve">  Приложение 2</w:t>
      </w:r>
      <w:r>
        <w:rPr>
          <w:color w:val="000000"/>
          <w:sz w:val="20"/>
        </w:rPr>
        <w:t>        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Министра по делам государственной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службы Республики Казахстан</w:t>
      </w:r>
      <w:r>
        <w:rPr>
          <w:color w:val="000000"/>
          <w:sz w:val="20"/>
        </w:rPr>
        <w:t>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от 14 апреля 2016 года № 76 и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Министра национальной экономики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Ре</w:t>
      </w:r>
      <w:r w:rsidRPr="00170281">
        <w:rPr>
          <w:color w:val="000000"/>
          <w:sz w:val="20"/>
          <w:lang w:val="ru-RU"/>
        </w:rPr>
        <w:t>спублики Казахстан</w:t>
      </w:r>
      <w:r>
        <w:rPr>
          <w:color w:val="000000"/>
          <w:sz w:val="20"/>
        </w:rPr>
        <w:t>     </w:t>
      </w:r>
      <w:r w:rsidRPr="00170281">
        <w:rPr>
          <w:color w:val="000000"/>
          <w:sz w:val="20"/>
          <w:lang w:val="ru-RU"/>
        </w:rPr>
        <w:t xml:space="preserve"> 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 xml:space="preserve"> от 26 апреля 2016 года № 186</w:t>
      </w:r>
      <w:r>
        <w:rPr>
          <w:color w:val="000000"/>
          <w:sz w:val="20"/>
        </w:rPr>
        <w:t> </w:t>
      </w:r>
      <w:r w:rsidRPr="00170281">
        <w:rPr>
          <w:color w:val="000000"/>
          <w:sz w:val="20"/>
          <w:lang w:val="ru-RU"/>
        </w:rPr>
        <w:t xml:space="preserve"> </w:t>
      </w:r>
    </w:p>
    <w:p w:rsidR="007672BB" w:rsidRPr="00170281" w:rsidRDefault="00170281">
      <w:pPr>
        <w:spacing w:after="0"/>
        <w:rPr>
          <w:lang w:val="ru-RU"/>
        </w:rPr>
      </w:pPr>
      <w:bookmarkStart w:id="9" w:name="z31"/>
      <w:bookmarkEnd w:id="8"/>
      <w:r w:rsidRPr="00170281">
        <w:rPr>
          <w:b/>
          <w:color w:val="000000"/>
          <w:lang w:val="ru-RU"/>
        </w:rPr>
        <w:t xml:space="preserve">   Проверочный лист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за соблюдением законодательства в сфере государственной службы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государственными органами и за соблюдением служебной этики</w:t>
      </w:r>
      <w:r w:rsidRPr="00170281">
        <w:rPr>
          <w:lang w:val="ru-RU"/>
        </w:rPr>
        <w:br/>
      </w:r>
      <w:r w:rsidRPr="00170281">
        <w:rPr>
          <w:b/>
          <w:color w:val="000000"/>
          <w:lang w:val="ru-RU"/>
        </w:rPr>
        <w:t>государственными служащими</w:t>
      </w:r>
    </w:p>
    <w:bookmarkEnd w:id="9"/>
    <w:p w:rsidR="007672BB" w:rsidRPr="00170281" w:rsidRDefault="00170281">
      <w:pPr>
        <w:spacing w:after="0"/>
        <w:rPr>
          <w:lang w:val="ru-RU"/>
        </w:rPr>
      </w:pPr>
      <w:r w:rsidRPr="00170281">
        <w:rPr>
          <w:color w:val="000000"/>
          <w:sz w:val="20"/>
          <w:lang w:val="ru-RU"/>
        </w:rPr>
        <w:t xml:space="preserve">Государственный орган, </w:t>
      </w:r>
      <w:r w:rsidRPr="00170281">
        <w:rPr>
          <w:color w:val="000000"/>
          <w:sz w:val="20"/>
          <w:lang w:val="ru-RU"/>
        </w:rPr>
        <w:t>назначивший проверку__________________________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_____________________________________________________________________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Акт о назначении проверки____________________________________________</w:t>
      </w:r>
      <w:r w:rsidRPr="001702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1702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170281">
        <w:rPr>
          <w:color w:val="000000"/>
          <w:sz w:val="20"/>
          <w:lang w:val="ru-RU"/>
        </w:rPr>
        <w:t xml:space="preserve"> (№, дата)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Наименование провер</w:t>
      </w:r>
      <w:r w:rsidRPr="00170281">
        <w:rPr>
          <w:color w:val="000000"/>
          <w:sz w:val="20"/>
          <w:lang w:val="ru-RU"/>
        </w:rPr>
        <w:t>яемого субъекта __________________________________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_____________________________________________________________________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БИН проверяемого субъекта ___________________________________________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_________________________________________________________________</w:t>
      </w:r>
      <w:r w:rsidRPr="00170281">
        <w:rPr>
          <w:color w:val="000000"/>
          <w:sz w:val="20"/>
          <w:lang w:val="ru-RU"/>
        </w:rPr>
        <w:t>____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170281">
        <w:rPr>
          <w:lang w:val="ru-RU"/>
        </w:rPr>
        <w:br/>
      </w:r>
      <w:r w:rsidRPr="00170281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783"/>
        <w:gridCol w:w="1051"/>
        <w:gridCol w:w="1109"/>
        <w:gridCol w:w="1665"/>
        <w:gridCol w:w="1665"/>
      </w:tblGrid>
      <w:tr w:rsidR="007672BB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Соответствие лиц, поступающих на государственную службу условиям, установленным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 «О государственной службе Республики Казахстан» (далее – Закон)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подтверждения о принятии государственными служащими ограничений при поступлении на го</w:t>
            </w:r>
            <w:r w:rsidRPr="00170281">
              <w:rPr>
                <w:color w:val="000000"/>
                <w:sz w:val="20"/>
                <w:lang w:val="ru-RU"/>
              </w:rPr>
              <w:t>сударственную службу в соответствии с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Правил трудового распорядка государственных служащих, утверждаемых в соответствии с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Соблюдение требования по предоставлению государственному служащему дней (часов) отдыха </w:t>
            </w:r>
            <w:r w:rsidRPr="00170281">
              <w:rPr>
                <w:color w:val="000000"/>
                <w:sz w:val="20"/>
                <w:lang w:val="ru-RU"/>
              </w:rPr>
              <w:t>или компенсации в случаях привлечения к сверхурочной работе, к работе в выходные и праздничные дни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государственным служащим требования незамедлительно сообщить о сомнениях в правомерности полученного для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>исполнения распоря</w:t>
            </w:r>
            <w:r w:rsidRPr="00170281">
              <w:rPr>
                <w:color w:val="000000"/>
                <w:sz w:val="20"/>
                <w:lang w:val="ru-RU"/>
              </w:rPr>
              <w:t>жения в письменной форме своему непосредственному руководителю и руководителю, отдавшему распоряжение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lastRenderedPageBreak/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государственными служащими обязанности незамедлительно в письменной форме информировать вышестоящего руководителя, </w:t>
            </w:r>
            <w:r w:rsidRPr="00170281">
              <w:rPr>
                <w:color w:val="000000"/>
                <w:sz w:val="20"/>
                <w:lang w:val="ru-RU"/>
              </w:rPr>
              <w:t>руководство государственного органа, в котором он работает, уполномоченные государственные органы об известной ему информации о коррупционном правонарушении, случаях склонения его другими лицами к совершению коррупционных правонарушений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Соблюдение руководством государственного органа обязанности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</w:t>
            </w:r>
            <w:r w:rsidRPr="00170281">
              <w:rPr>
                <w:color w:val="000000"/>
                <w:sz w:val="20"/>
                <w:lang w:val="ru-RU"/>
              </w:rPr>
              <w:t>путем организации проверок и направления обращений в уполномоченные органы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запрета государственному служащему осуществлять должностные полномочия, если имеется конфликт интересов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Принятие мер руководством </w:t>
            </w:r>
            <w:r w:rsidRPr="00170281">
              <w:rPr>
                <w:color w:val="000000"/>
                <w:sz w:val="20"/>
                <w:lang w:val="ru-RU"/>
              </w:rPr>
              <w:t>государственного органа по предотвращению и урегулированию конфликта интересов, в том числе: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 xml:space="preserve">поручено другому государственному служащему исполнение должностных полномочий государственного служащего по вопросу, в связи с которым возник или может возникнуть </w:t>
            </w:r>
            <w:r w:rsidRPr="00170281">
              <w:rPr>
                <w:color w:val="000000"/>
                <w:sz w:val="20"/>
                <w:lang w:val="ru-RU"/>
              </w:rPr>
              <w:t>конфликт интересов;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изменены должностные обязанности государственного служащего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прав государственных служащих, в части: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 xml:space="preserve">сохранения места работы (государственной должности) в случаях направления государственного служащего </w:t>
            </w:r>
            <w:r w:rsidRPr="00170281">
              <w:rPr>
                <w:color w:val="000000"/>
                <w:sz w:val="20"/>
                <w:lang w:val="ru-RU"/>
              </w:rPr>
              <w:t>государственным органом на обучение в рамках государственного заказа по программам послевузовского образования в соответствии с законодательством или стажировку, а также в иных случаях, предусмотренных законами;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беспрепятственного ознакомления с материалам</w:t>
            </w:r>
            <w:r w:rsidRPr="00170281">
              <w:rPr>
                <w:color w:val="000000"/>
                <w:sz w:val="20"/>
                <w:lang w:val="ru-RU"/>
              </w:rPr>
              <w:t>и, касающихся прохождения государственными служащими государственной службы (в том числе при привлечении их к дисциплинарной ответственности) и требования служебного расследования при наличии безосновательных, по мнению государственного служащего обвинений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lastRenderedPageBreak/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Наличие согласия государственного служащего, в случае его отзыва из ежегодного или дополнительного отпуска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требований, установленных Законом, по обеспечению мер социальной защиты государственных служащих в </w:t>
            </w:r>
            <w:r w:rsidRPr="00170281">
              <w:rPr>
                <w:color w:val="000000"/>
                <w:sz w:val="20"/>
                <w:lang w:val="ru-RU"/>
              </w:rPr>
              <w:t>случае реорганизации, упразднения (ликвидации) государственного органа, либо сокращения штатной численности государственного органа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порядка принесения присяги административными государственными служащими в соответствии с </w:t>
            </w:r>
            <w:r w:rsidRPr="00170281">
              <w:rPr>
                <w:color w:val="000000"/>
                <w:sz w:val="20"/>
                <w:lang w:val="ru-RU"/>
              </w:rPr>
              <w:t>Правилами принесения присяги государственными служащими,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152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порядка наложения дисциплинарных взысканий на административных государственных </w:t>
            </w:r>
            <w:r w:rsidRPr="00170281">
              <w:rPr>
                <w:color w:val="000000"/>
                <w:sz w:val="20"/>
                <w:lang w:val="ru-RU"/>
              </w:rPr>
              <w:t xml:space="preserve">служащих,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>установленных Правилами наложения дисциплинарного взыскания на государственных служащих,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152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lastRenderedPageBreak/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по проведению ежегодной </w:t>
            </w:r>
            <w:r w:rsidRPr="00170281">
              <w:rPr>
                <w:color w:val="000000"/>
                <w:sz w:val="20"/>
                <w:lang w:val="ru-RU"/>
              </w:rPr>
              <w:t>оценки деятельности административных государственных служащих, предусмотренных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по периодичности переподготовки и повышения квалификации административных государственных служащих, предусмотренных Правила</w:t>
            </w:r>
            <w:r w:rsidRPr="00170281">
              <w:rPr>
                <w:color w:val="000000"/>
                <w:sz w:val="20"/>
                <w:lang w:val="ru-RU"/>
              </w:rPr>
              <w:t>ми подготовки, переподготовки и повышения квалификации государственных служащих,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152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Правил проведения конкурсов на занятие </w:t>
            </w:r>
            <w:r w:rsidRPr="00170281">
              <w:rPr>
                <w:color w:val="000000"/>
                <w:sz w:val="20"/>
                <w:lang w:val="ru-RU"/>
              </w:rPr>
              <w:t>административной государственной должности корпуса «Б», утвержденных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 Министра по делам государственной службы Республики Казахстан от 29 декабря 2015 года № 12 (зарегистрированный в Реестре государственной регистрации нормативных правовых актов по</w:t>
            </w:r>
            <w:r w:rsidRPr="00170281">
              <w:rPr>
                <w:color w:val="000000"/>
                <w:sz w:val="20"/>
                <w:lang w:val="ru-RU"/>
              </w:rPr>
              <w:t>д № 12639)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Правил занятия административной государственной должности корпуса «Б» без проведения конкурса в порядке перевода, утвержденных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152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Закона по условиям прохождения испытательного срока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Соответствие лиц, назначенных на административные государственные должности корпуса «Б», квалификационным требованиям к категориям административных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 xml:space="preserve">государственных должностей групп категорий А, В, С, </w:t>
            </w:r>
            <w:r>
              <w:rPr>
                <w:color w:val="000000"/>
                <w:sz w:val="20"/>
              </w:rPr>
              <w:t>D</w:t>
            </w:r>
            <w:r w:rsidRPr="00170281">
              <w:rPr>
                <w:color w:val="000000"/>
                <w:sz w:val="20"/>
                <w:lang w:val="ru-RU"/>
              </w:rPr>
              <w:t>, Е корпуса «Б», предусмотренных Типовыми квалификационными требованиями к административным государственным должностям корпуса «Б», утвержденными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приказом Министра по делам государственной службы Республ</w:t>
            </w:r>
            <w:r w:rsidRPr="00170281">
              <w:rPr>
                <w:color w:val="000000"/>
                <w:sz w:val="20"/>
                <w:lang w:val="ru-RU"/>
              </w:rPr>
              <w:t>ики Казахстан от 29 декабря 2015 года № 12 (зарегистрированный в Реестре государственной регистрации нормативных правовых актов под № 12639)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lastRenderedPageBreak/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ротации административных государственных служащих, установленных 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порядка прикомандирования государственных служащих к государственным органам и иным организациям, установленном Законом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поощрения государственных служащих, </w:t>
            </w:r>
            <w:r w:rsidRPr="00170281">
              <w:rPr>
                <w:color w:val="000000"/>
                <w:sz w:val="20"/>
                <w:lang w:val="ru-RU"/>
              </w:rPr>
              <w:t>установленных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Законом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государственными служащими основных обязанностей, в частности: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не разглашать получаемые при исполнении должностных полномочий сведения, затрагивающие личную жизнь, честь и достоинство граждан, и не т</w:t>
            </w:r>
            <w:r w:rsidRPr="00170281">
              <w:rPr>
                <w:color w:val="000000"/>
                <w:sz w:val="20"/>
                <w:lang w:val="ru-RU"/>
              </w:rPr>
              <w:t>ребовать от них предоставления такой информации, за исключением случаев, предусмотренных законами Республики Казахстан;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отработать в государственном органе, направившем их на обучение в рамках государственного заказа по программам послевузовского образован</w:t>
            </w:r>
            <w:r w:rsidRPr="00170281">
              <w:rPr>
                <w:color w:val="000000"/>
                <w:sz w:val="20"/>
                <w:lang w:val="ru-RU"/>
              </w:rPr>
              <w:t xml:space="preserve">ия, непосредственно после завершения обучения, а также на государственной службе в порядке и сроки, определенные Президентом Республики Казахстан по представлению уполномоченного </w:t>
            </w:r>
            <w:r w:rsidRPr="00170281">
              <w:rPr>
                <w:color w:val="000000"/>
                <w:sz w:val="20"/>
                <w:lang w:val="ru-RU"/>
              </w:rPr>
              <w:lastRenderedPageBreak/>
              <w:t>органа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lastRenderedPageBreak/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Этического кодекса государственных </w:t>
            </w:r>
            <w:r w:rsidRPr="00170281">
              <w:rPr>
                <w:color w:val="000000"/>
                <w:sz w:val="20"/>
                <w:lang w:val="ru-RU"/>
              </w:rPr>
              <w:t>служащих Республики Казахстан (Правил служебной этики государственных служащих), утвержденного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Указом Президента Республики Казахстан от 29 декабря 2015 года № 153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требований Закона при приеме на работу граждан в период </w:t>
            </w:r>
            <w:r w:rsidRPr="00170281">
              <w:rPr>
                <w:color w:val="000000"/>
                <w:sz w:val="20"/>
                <w:lang w:val="ru-RU"/>
              </w:rPr>
              <w:t>создания государственного органа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требований Закона при проведении аттестации государственных служащих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 xml:space="preserve">Обеспечение соблюдения государственными служащими ограничений, связанных с пребыванием на государственной </w:t>
            </w:r>
            <w:r w:rsidRPr="00170281">
              <w:rPr>
                <w:color w:val="000000"/>
                <w:sz w:val="20"/>
                <w:lang w:val="ru-RU"/>
              </w:rPr>
              <w:t>службе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норм</w:t>
            </w:r>
            <w:r>
              <w:rPr>
                <w:color w:val="000000"/>
                <w:sz w:val="20"/>
              </w:rPr>
              <w:t> </w:t>
            </w:r>
            <w:r w:rsidRPr="00170281">
              <w:rPr>
                <w:color w:val="000000"/>
                <w:sz w:val="20"/>
                <w:lang w:val="ru-RU"/>
              </w:rPr>
              <w:t>Закона по прекращению государственной службы административными государственными служащими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Default="001702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Обеспечение соблюдения порядка восстановления лиц на государственную службу, установленного Законом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0"/>
              <w:rPr>
                <w:lang w:val="ru-RU"/>
              </w:rPr>
            </w:pPr>
            <w:r w:rsidRPr="00170281">
              <w:rPr>
                <w:lang w:val="ru-RU"/>
              </w:rPr>
              <w:br/>
            </w:r>
          </w:p>
        </w:tc>
      </w:tr>
      <w:tr w:rsidR="007672BB" w:rsidRPr="00170281">
        <w:trPr>
          <w:trHeight w:val="30"/>
          <w:tblCellSpacing w:w="0" w:type="auto"/>
        </w:trPr>
        <w:tc>
          <w:tcPr>
            <w:tcW w:w="140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Должностное (ые) лицо (а)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_____________________________________________________________________</w:t>
            </w:r>
            <w:r w:rsidRPr="0017028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  </w:t>
            </w:r>
            <w:r w:rsidRPr="00170281">
              <w:rPr>
                <w:color w:val="000000"/>
                <w:sz w:val="20"/>
                <w:lang w:val="ru-RU"/>
              </w:rPr>
              <w:t xml:space="preserve"> (должность) (подпись) (фамилия, имя, отчество (при наличии)</w:t>
            </w:r>
          </w:p>
          <w:p w:rsidR="007672BB" w:rsidRPr="00170281" w:rsidRDefault="00170281">
            <w:pPr>
              <w:spacing w:after="20"/>
              <w:ind w:left="20"/>
              <w:rPr>
                <w:lang w:val="ru-RU"/>
              </w:rPr>
            </w:pPr>
            <w:r w:rsidRPr="00170281">
              <w:rPr>
                <w:color w:val="000000"/>
                <w:sz w:val="20"/>
                <w:lang w:val="ru-RU"/>
              </w:rPr>
              <w:t>Руководитель проверяемого субъекта</w:t>
            </w:r>
            <w:r w:rsidRPr="00170281">
              <w:rPr>
                <w:lang w:val="ru-RU"/>
              </w:rPr>
              <w:br/>
            </w:r>
            <w:r w:rsidRPr="00170281">
              <w:rPr>
                <w:color w:val="000000"/>
                <w:sz w:val="20"/>
                <w:lang w:val="ru-RU"/>
              </w:rPr>
              <w:t>___________________________________________________________</w:t>
            </w:r>
            <w:r w:rsidRPr="00170281">
              <w:rPr>
                <w:color w:val="000000"/>
                <w:sz w:val="20"/>
                <w:lang w:val="ru-RU"/>
              </w:rPr>
              <w:t>__________</w:t>
            </w:r>
            <w:r w:rsidRPr="0017028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  </w:t>
            </w:r>
            <w:r w:rsidRPr="00170281">
              <w:rPr>
                <w:color w:val="000000"/>
                <w:sz w:val="20"/>
                <w:lang w:val="ru-RU"/>
              </w:rPr>
              <w:t xml:space="preserve"> (должность) (подпись) (фамилия, имя, отчество (при наличии)</w:t>
            </w:r>
          </w:p>
        </w:tc>
      </w:tr>
    </w:tbl>
    <w:p w:rsidR="007672BB" w:rsidRPr="00170281" w:rsidRDefault="00170281">
      <w:pPr>
        <w:spacing w:after="0"/>
        <w:rPr>
          <w:lang w:val="ru-RU"/>
        </w:rPr>
      </w:pPr>
      <w:r w:rsidRPr="00170281">
        <w:rPr>
          <w:lang w:val="ru-RU"/>
        </w:rPr>
        <w:br/>
      </w:r>
      <w:r w:rsidRPr="00170281">
        <w:rPr>
          <w:lang w:val="ru-RU"/>
        </w:rPr>
        <w:br/>
      </w:r>
    </w:p>
    <w:p w:rsidR="007672BB" w:rsidRPr="00170281" w:rsidRDefault="00170281">
      <w:pPr>
        <w:pStyle w:val="disclaimer"/>
        <w:rPr>
          <w:lang w:val="ru-RU"/>
        </w:rPr>
      </w:pPr>
      <w:r w:rsidRPr="00170281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672BB" w:rsidRPr="001702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B"/>
    <w:rsid w:val="00170281"/>
    <w:rsid w:val="007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7368-78C8-44CB-A7DC-FD4F75E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2017-01-16T12:47:00Z</dcterms:created>
  <dcterms:modified xsi:type="dcterms:W3CDTF">2017-01-16T12:47:00Z</dcterms:modified>
</cp:coreProperties>
</file>