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A3" w:rsidRDefault="00FE7D8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2A3" w:rsidRPr="00FE7D80" w:rsidRDefault="00FE7D80">
      <w:pPr>
        <w:spacing w:after="0"/>
        <w:rPr>
          <w:lang w:val="ru-RU"/>
        </w:rPr>
      </w:pPr>
      <w:r w:rsidRPr="00FE7D80">
        <w:rPr>
          <w:b/>
          <w:color w:val="000000"/>
          <w:lang w:val="ru-RU"/>
        </w:rPr>
        <w:t>Об утверждении критериев оценки степени риска и проверочного листа в области защиты растений</w:t>
      </w:r>
    </w:p>
    <w:p w:rsidR="008C12A3" w:rsidRPr="00FE7D80" w:rsidRDefault="00FE7D80">
      <w:pPr>
        <w:spacing w:after="0"/>
        <w:rPr>
          <w:lang w:val="ru-RU"/>
        </w:rPr>
      </w:pPr>
      <w:r w:rsidRPr="00FE7D80">
        <w:rPr>
          <w:color w:val="000000"/>
          <w:sz w:val="20"/>
          <w:lang w:val="ru-RU"/>
        </w:rPr>
        <w:t xml:space="preserve">Совместный приказ Министра сельского хозяйства Республики Казахстан от 28 декабря 2015 года № 15-05/1135 и Министра национальной экономики Республики Казахстан </w:t>
      </w:r>
      <w:r w:rsidRPr="00FE7D80">
        <w:rPr>
          <w:color w:val="000000"/>
          <w:sz w:val="20"/>
          <w:lang w:val="ru-RU"/>
        </w:rPr>
        <w:t>от 29 декабря 2015 года № 821. Зарегистрирован в Министерстве юстиции Республики Казахстан 31 декабря 2015 года № 12744</w:t>
      </w:r>
    </w:p>
    <w:p w:rsidR="008C12A3" w:rsidRDefault="00FE7D80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FE7D80">
        <w:rPr>
          <w:color w:val="000000"/>
          <w:sz w:val="20"/>
          <w:lang w:val="ru-RU"/>
        </w:rPr>
        <w:t>пунктом 2 статьи 141 и</w:t>
      </w:r>
      <w:r>
        <w:rPr>
          <w:color w:val="000000"/>
          <w:sz w:val="20"/>
        </w:rPr>
        <w:t> </w:t>
      </w:r>
      <w:r w:rsidRPr="00FE7D80">
        <w:rPr>
          <w:color w:val="000000"/>
          <w:sz w:val="20"/>
          <w:lang w:val="ru-RU"/>
        </w:rPr>
        <w:t xml:space="preserve">пунктом 1 статьи 143 Предпринимательского кодекса Республики Казахстан от 29 октября 2015 </w:t>
      </w:r>
      <w:r w:rsidRPr="00FE7D80">
        <w:rPr>
          <w:color w:val="000000"/>
          <w:sz w:val="20"/>
          <w:lang w:val="ru-RU"/>
        </w:rPr>
        <w:t xml:space="preserve">года </w:t>
      </w:r>
      <w:r w:rsidRPr="00FE7D80">
        <w:rPr>
          <w:b/>
          <w:color w:val="000000"/>
          <w:sz w:val="20"/>
          <w:lang w:val="ru-RU"/>
        </w:rPr>
        <w:t>ПРИКАЗЫВАЕМ: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Утвердить:</w:t>
      </w:r>
      <w:r>
        <w:br/>
      </w:r>
      <w:r>
        <w:rPr>
          <w:color w:val="000000"/>
          <w:sz w:val="20"/>
        </w:rPr>
        <w:t xml:space="preserve">      1) критерии оценки </w:t>
      </w:r>
      <w:bookmarkStart w:id="1" w:name="_GoBack"/>
      <w:bookmarkEnd w:id="1"/>
      <w:r>
        <w:rPr>
          <w:color w:val="000000"/>
          <w:sz w:val="20"/>
        </w:rPr>
        <w:t>степени риска в области защиты растений, согласно приложению 1 к настоящему совместному приказу;</w:t>
      </w:r>
      <w:r>
        <w:br/>
      </w:r>
      <w:r>
        <w:rPr>
          <w:color w:val="000000"/>
          <w:sz w:val="20"/>
        </w:rPr>
        <w:t>      2) проверочный лист в области защиты растений, согласно приложению 2 к настоящему совместн</w:t>
      </w:r>
      <w:r>
        <w:rPr>
          <w:color w:val="000000"/>
          <w:sz w:val="20"/>
        </w:rPr>
        <w:t>ому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FE7D80">
        <w:rPr>
          <w:color w:val="000000"/>
          <w:sz w:val="20"/>
          <w:lang w:val="ru-RU"/>
        </w:rPr>
        <w:t>2. Признать утратившим силу: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FE7D80">
        <w:rPr>
          <w:color w:val="000000"/>
          <w:sz w:val="20"/>
          <w:lang w:val="ru-RU"/>
        </w:rPr>
        <w:t>совместный приказ Министра сельского хозяйства Республики Казахстан от 2 июля 2015 года № 15-02/606 и Министра национальной экономики Республики Казахстан от 13 июля 2015 года № 528 «Об утверждении к</w:t>
      </w:r>
      <w:r w:rsidRPr="00FE7D80">
        <w:rPr>
          <w:color w:val="000000"/>
          <w:sz w:val="20"/>
          <w:lang w:val="ru-RU"/>
        </w:rPr>
        <w:t>ритериев оценки степени риска в сфере государственного контроля в области защиты растений» (зарегистрированный в Реестре государственной регистрации нормативных правовых актов</w:t>
      </w:r>
      <w:r>
        <w:rPr>
          <w:color w:val="000000"/>
          <w:sz w:val="20"/>
        </w:rPr>
        <w:t> </w:t>
      </w:r>
      <w:r w:rsidRPr="00FE7D80">
        <w:rPr>
          <w:color w:val="000000"/>
          <w:sz w:val="20"/>
          <w:lang w:val="ru-RU"/>
        </w:rPr>
        <w:t xml:space="preserve"> № 11895, опубликованный от 25 сентября 2015 года в информационно-правовой систе</w:t>
      </w:r>
      <w:r w:rsidRPr="00FE7D80">
        <w:rPr>
          <w:color w:val="000000"/>
          <w:sz w:val="20"/>
          <w:lang w:val="ru-RU"/>
        </w:rPr>
        <w:t>ме «Әділет»);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FE7D80">
        <w:rPr>
          <w:color w:val="000000"/>
          <w:sz w:val="20"/>
          <w:lang w:val="ru-RU"/>
        </w:rPr>
        <w:t>совместный приказ Министра сельского хозяйства Республики Казахстан от 2 июля 2015 года № 15-02/607 и Министра национальной экономики Республики Казахстан от 17 июля 2015 года № 533 «Об утверждении формы проверочного листа в сфере го</w:t>
      </w:r>
      <w:r w:rsidRPr="00FE7D80">
        <w:rPr>
          <w:color w:val="000000"/>
          <w:sz w:val="20"/>
          <w:lang w:val="ru-RU"/>
        </w:rPr>
        <w:t>сударственного контроля в области защиты растений» (зарегистрированый в Реестре государственной регистрации нормативных правовых актов № 11929, опубликованый от 23 сентября 2015 года в информационно-правовой системе «Әділет»).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Комитету государстве</w:t>
      </w:r>
      <w:r>
        <w:rPr>
          <w:color w:val="000000"/>
          <w:sz w:val="20"/>
        </w:rPr>
        <w:t>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совместного приказа в Министерстве юстиции Республики Ка</w:t>
      </w:r>
      <w:r>
        <w:rPr>
          <w:color w:val="000000"/>
          <w:sz w:val="20"/>
        </w:rPr>
        <w:t>захстан;</w:t>
      </w:r>
      <w:r>
        <w:br/>
      </w:r>
      <w:r>
        <w:rPr>
          <w:color w:val="000000"/>
          <w:sz w:val="20"/>
        </w:rPr>
        <w:t>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</w:t>
      </w:r>
      <w:r>
        <w:rPr>
          <w:color w:val="000000"/>
          <w:sz w:val="20"/>
        </w:rPr>
        <w:t>ционно-правовую систему «Әділет»;</w:t>
      </w:r>
      <w:r>
        <w:br/>
      </w:r>
      <w:r>
        <w:rPr>
          <w:color w:val="000000"/>
          <w:sz w:val="20"/>
        </w:rPr>
        <w:t>     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введения «Республиканский центр правовой информации</w:t>
      </w:r>
      <w:r>
        <w:rPr>
          <w:color w:val="000000"/>
          <w:sz w:val="20"/>
        </w:rPr>
        <w:t xml:space="preserve"> Министерства юстиции Республики Казахстан»;</w:t>
      </w:r>
      <w:r>
        <w:br/>
      </w:r>
      <w:r>
        <w:rPr>
          <w:color w:val="000000"/>
          <w:sz w:val="20"/>
        </w:rPr>
        <w:t>      4) размещение настоящего совместного приказа на интернет-ресурсе Министерства сельского хозяйства Республики Казахстан и на интранет-портале государственных органов.</w:t>
      </w:r>
      <w:r>
        <w:br/>
      </w:r>
      <w:r>
        <w:rPr>
          <w:color w:val="000000"/>
          <w:sz w:val="20"/>
        </w:rPr>
        <w:t>      4. Контроль за исполнением настоя</w:t>
      </w:r>
      <w:r>
        <w:rPr>
          <w:color w:val="000000"/>
          <w:sz w:val="20"/>
        </w:rPr>
        <w:t>щего совместного приказа возложить на курирующего вице-министра сельского хозяйства Республики Казахстан.</w:t>
      </w:r>
      <w:r>
        <w:br/>
      </w:r>
      <w:r>
        <w:rPr>
          <w:color w:val="000000"/>
          <w:sz w:val="20"/>
        </w:rPr>
        <w:t>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51"/>
        <w:gridCol w:w="5069"/>
      </w:tblGrid>
      <w:tr w:rsidR="008C12A3" w:rsidRPr="00FE7D80">
        <w:trPr>
          <w:trHeight w:val="30"/>
          <w:tblCellSpacing w:w="0" w:type="auto"/>
        </w:trPr>
        <w:tc>
          <w:tcPr>
            <w:tcW w:w="69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C12A3" w:rsidRPr="00FE7D80" w:rsidRDefault="00FE7D80">
            <w:pPr>
              <w:spacing w:after="20"/>
              <w:ind w:left="20"/>
              <w:jc w:val="center"/>
              <w:rPr>
                <w:lang w:val="ru-RU"/>
              </w:rPr>
            </w:pPr>
            <w:r w:rsidRPr="00FE7D80">
              <w:rPr>
                <w:i/>
                <w:color w:val="000000"/>
                <w:sz w:val="20"/>
                <w:lang w:val="ru-RU"/>
              </w:rPr>
              <w:t>Минист</w:t>
            </w:r>
            <w:r w:rsidRPr="00FE7D80">
              <w:rPr>
                <w:i/>
                <w:color w:val="000000"/>
                <w:sz w:val="20"/>
                <w:lang w:val="ru-RU"/>
              </w:rPr>
              <w:t>р</w:t>
            </w:r>
            <w:r w:rsidRPr="00FE7D80">
              <w:rPr>
                <w:lang w:val="ru-RU"/>
              </w:rPr>
              <w:br/>
            </w:r>
            <w:r w:rsidRPr="00FE7D80">
              <w:rPr>
                <w:i/>
                <w:color w:val="000000"/>
                <w:sz w:val="20"/>
                <w:lang w:val="ru-RU"/>
              </w:rPr>
              <w:t>сельского хозяйства</w:t>
            </w:r>
            <w:r w:rsidRPr="00FE7D80">
              <w:rPr>
                <w:lang w:val="ru-RU"/>
              </w:rPr>
              <w:br/>
            </w:r>
            <w:r w:rsidRPr="00FE7D80">
              <w:rPr>
                <w:i/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FE7D80">
              <w:rPr>
                <w:lang w:val="ru-RU"/>
              </w:rPr>
              <w:br/>
            </w:r>
            <w:r w:rsidRPr="00FE7D80">
              <w:rPr>
                <w:i/>
                <w:color w:val="000000"/>
                <w:sz w:val="20"/>
                <w:lang w:val="ru-RU"/>
              </w:rPr>
              <w:t>_____________ А. Мамытбеков</w:t>
            </w:r>
          </w:p>
        </w:tc>
        <w:tc>
          <w:tcPr>
            <w:tcW w:w="7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Pr="00FE7D80" w:rsidRDefault="00FE7D80">
            <w:pPr>
              <w:spacing w:after="20"/>
              <w:ind w:left="20"/>
              <w:jc w:val="center"/>
              <w:rPr>
                <w:lang w:val="ru-RU"/>
              </w:rPr>
            </w:pPr>
            <w:r w:rsidRPr="00FE7D80">
              <w:rPr>
                <w:i/>
                <w:color w:val="000000"/>
                <w:sz w:val="20"/>
                <w:lang w:val="ru-RU"/>
              </w:rPr>
              <w:lastRenderedPageBreak/>
              <w:t>Министр</w:t>
            </w:r>
            <w:r w:rsidRPr="00FE7D80">
              <w:rPr>
                <w:lang w:val="ru-RU"/>
              </w:rPr>
              <w:br/>
            </w:r>
            <w:r w:rsidRPr="00FE7D80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FE7D80">
              <w:rPr>
                <w:lang w:val="ru-RU"/>
              </w:rPr>
              <w:br/>
            </w:r>
            <w:r w:rsidRPr="00FE7D80">
              <w:rPr>
                <w:i/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FE7D80">
              <w:rPr>
                <w:lang w:val="ru-RU"/>
              </w:rPr>
              <w:br/>
            </w:r>
            <w:r w:rsidRPr="00FE7D80">
              <w:rPr>
                <w:i/>
                <w:color w:val="000000"/>
                <w:sz w:val="20"/>
                <w:lang w:val="ru-RU"/>
              </w:rPr>
              <w:t>______________________ Е. Досаев</w:t>
            </w:r>
          </w:p>
        </w:tc>
      </w:tr>
    </w:tbl>
    <w:p w:rsidR="008C12A3" w:rsidRPr="00FE7D80" w:rsidRDefault="00FE7D80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</w:t>
      </w:r>
      <w:r w:rsidRPr="00FE7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FE7D80">
        <w:rPr>
          <w:i/>
          <w:color w:val="000000"/>
          <w:sz w:val="20"/>
          <w:lang w:val="ru-RU"/>
        </w:rPr>
        <w:t>«СОГЛАСОВАН»</w:t>
      </w:r>
      <w:r w:rsidRPr="00FE7D8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E7D80">
        <w:rPr>
          <w:i/>
          <w:color w:val="000000"/>
          <w:sz w:val="20"/>
          <w:lang w:val="ru-RU"/>
        </w:rPr>
        <w:t xml:space="preserve"> Председатель Комитета по правовой</w:t>
      </w:r>
      <w:r w:rsidRPr="00FE7D8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E7D80">
        <w:rPr>
          <w:i/>
          <w:color w:val="000000"/>
          <w:sz w:val="20"/>
          <w:lang w:val="ru-RU"/>
        </w:rPr>
        <w:t xml:space="preserve"> статистике и специальным учетам</w:t>
      </w:r>
      <w:r w:rsidRPr="00FE7D80">
        <w:rPr>
          <w:lang w:val="ru-RU"/>
        </w:rPr>
        <w:br/>
      </w:r>
      <w:r>
        <w:rPr>
          <w:i/>
          <w:color w:val="000000"/>
          <w:sz w:val="20"/>
        </w:rPr>
        <w:t>  </w:t>
      </w:r>
      <w:r>
        <w:rPr>
          <w:i/>
          <w:color w:val="000000"/>
          <w:sz w:val="20"/>
        </w:rPr>
        <w:t>   </w:t>
      </w:r>
      <w:r w:rsidRPr="00FE7D80">
        <w:rPr>
          <w:i/>
          <w:color w:val="000000"/>
          <w:sz w:val="20"/>
          <w:lang w:val="ru-RU"/>
        </w:rPr>
        <w:t xml:space="preserve"> Генеральной прокуратуры</w:t>
      </w:r>
      <w:r w:rsidRPr="00FE7D8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E7D80">
        <w:rPr>
          <w:i/>
          <w:color w:val="000000"/>
          <w:sz w:val="20"/>
          <w:lang w:val="ru-RU"/>
        </w:rPr>
        <w:t xml:space="preserve"> Республики Казахстан</w:t>
      </w:r>
      <w:r w:rsidRPr="00FE7D8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E7D80">
        <w:rPr>
          <w:i/>
          <w:color w:val="000000"/>
          <w:sz w:val="20"/>
          <w:lang w:val="ru-RU"/>
        </w:rPr>
        <w:t xml:space="preserve"> ____________________ С. Айтпаева</w:t>
      </w:r>
      <w:r w:rsidRPr="00FE7D80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FE7D80">
        <w:rPr>
          <w:i/>
          <w:color w:val="000000"/>
          <w:sz w:val="20"/>
          <w:lang w:val="ru-RU"/>
        </w:rPr>
        <w:t xml:space="preserve"> «___»_____________ 20 год</w:t>
      </w:r>
    </w:p>
    <w:p w:rsidR="008C12A3" w:rsidRPr="00FE7D80" w:rsidRDefault="00FE7D80">
      <w:pPr>
        <w:spacing w:after="0"/>
        <w:jc w:val="right"/>
        <w:rPr>
          <w:lang w:val="ru-RU"/>
        </w:rPr>
      </w:pPr>
      <w:bookmarkStart w:id="2" w:name="z7"/>
      <w:r w:rsidRPr="00FE7D80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FE7D80">
        <w:rPr>
          <w:color w:val="000000"/>
          <w:sz w:val="20"/>
          <w:lang w:val="ru-RU"/>
        </w:rPr>
        <w:t xml:space="preserve"> </w:t>
      </w:r>
      <w:r w:rsidRPr="00FE7D80">
        <w:rPr>
          <w:lang w:val="ru-RU"/>
        </w:rPr>
        <w:br/>
      </w:r>
      <w:r w:rsidRPr="00FE7D80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</w:t>
      </w:r>
      <w:r w:rsidRPr="00FE7D80">
        <w:rPr>
          <w:lang w:val="ru-RU"/>
        </w:rPr>
        <w:br/>
      </w:r>
      <w:r w:rsidRPr="00FE7D80">
        <w:rPr>
          <w:color w:val="000000"/>
          <w:sz w:val="20"/>
          <w:lang w:val="ru-RU"/>
        </w:rPr>
        <w:t xml:space="preserve"> Министра сельского хозяйства</w:t>
      </w:r>
      <w:r>
        <w:rPr>
          <w:color w:val="000000"/>
          <w:sz w:val="20"/>
        </w:rPr>
        <w:t>  </w:t>
      </w:r>
      <w:r w:rsidRPr="00FE7D80">
        <w:rPr>
          <w:color w:val="000000"/>
          <w:sz w:val="20"/>
          <w:lang w:val="ru-RU"/>
        </w:rPr>
        <w:t xml:space="preserve"> </w:t>
      </w:r>
      <w:r w:rsidRPr="00FE7D80">
        <w:rPr>
          <w:lang w:val="ru-RU"/>
        </w:rPr>
        <w:br/>
      </w:r>
      <w:r w:rsidRPr="00FE7D8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FE7D80">
        <w:rPr>
          <w:color w:val="000000"/>
          <w:sz w:val="20"/>
          <w:lang w:val="ru-RU"/>
        </w:rPr>
        <w:t xml:space="preserve"> </w:t>
      </w:r>
      <w:r w:rsidRPr="00FE7D80">
        <w:rPr>
          <w:lang w:val="ru-RU"/>
        </w:rPr>
        <w:br/>
      </w:r>
      <w:r w:rsidRPr="00FE7D80">
        <w:rPr>
          <w:color w:val="000000"/>
          <w:sz w:val="20"/>
          <w:lang w:val="ru-RU"/>
        </w:rPr>
        <w:t xml:space="preserve"> от 28 декабря 2</w:t>
      </w:r>
      <w:r w:rsidRPr="00FE7D80">
        <w:rPr>
          <w:color w:val="000000"/>
          <w:sz w:val="20"/>
          <w:lang w:val="ru-RU"/>
        </w:rPr>
        <w:t>015 года</w:t>
      </w:r>
      <w:r>
        <w:rPr>
          <w:color w:val="000000"/>
          <w:sz w:val="20"/>
        </w:rPr>
        <w:t>   </w:t>
      </w:r>
      <w:r w:rsidRPr="00FE7D80">
        <w:rPr>
          <w:color w:val="000000"/>
          <w:sz w:val="20"/>
          <w:lang w:val="ru-RU"/>
        </w:rPr>
        <w:t xml:space="preserve"> </w:t>
      </w:r>
      <w:r w:rsidRPr="00FE7D80">
        <w:rPr>
          <w:lang w:val="ru-RU"/>
        </w:rPr>
        <w:br/>
      </w:r>
      <w:r w:rsidRPr="00FE7D80">
        <w:rPr>
          <w:color w:val="000000"/>
          <w:sz w:val="20"/>
          <w:lang w:val="ru-RU"/>
        </w:rPr>
        <w:t xml:space="preserve"> № 15-05/1135</w:t>
      </w:r>
      <w:r>
        <w:rPr>
          <w:color w:val="000000"/>
          <w:sz w:val="20"/>
        </w:rPr>
        <w:t>         </w:t>
      </w:r>
      <w:r w:rsidRPr="00FE7D80">
        <w:rPr>
          <w:color w:val="000000"/>
          <w:sz w:val="20"/>
          <w:lang w:val="ru-RU"/>
        </w:rPr>
        <w:t xml:space="preserve"> </w:t>
      </w:r>
      <w:r w:rsidRPr="00FE7D80">
        <w:rPr>
          <w:lang w:val="ru-RU"/>
        </w:rPr>
        <w:br/>
      </w:r>
      <w:r w:rsidRPr="00FE7D80">
        <w:rPr>
          <w:color w:val="000000"/>
          <w:sz w:val="20"/>
          <w:lang w:val="ru-RU"/>
        </w:rPr>
        <w:t>и Министра национальной экономики</w:t>
      </w:r>
      <w:r w:rsidRPr="00FE7D80">
        <w:rPr>
          <w:lang w:val="ru-RU"/>
        </w:rPr>
        <w:br/>
      </w:r>
      <w:r w:rsidRPr="00FE7D80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FE7D80">
        <w:rPr>
          <w:color w:val="000000"/>
          <w:sz w:val="20"/>
          <w:lang w:val="ru-RU"/>
        </w:rPr>
        <w:t xml:space="preserve"> </w:t>
      </w:r>
      <w:r w:rsidRPr="00FE7D80">
        <w:rPr>
          <w:lang w:val="ru-RU"/>
        </w:rPr>
        <w:br/>
      </w:r>
      <w:r w:rsidRPr="00FE7D80">
        <w:rPr>
          <w:color w:val="000000"/>
          <w:sz w:val="20"/>
          <w:lang w:val="ru-RU"/>
        </w:rPr>
        <w:t xml:space="preserve"> от 29 декабря 2015 года</w:t>
      </w:r>
      <w:r>
        <w:rPr>
          <w:color w:val="000000"/>
          <w:sz w:val="20"/>
        </w:rPr>
        <w:t>   </w:t>
      </w:r>
      <w:r w:rsidRPr="00FE7D80">
        <w:rPr>
          <w:color w:val="000000"/>
          <w:sz w:val="20"/>
          <w:lang w:val="ru-RU"/>
        </w:rPr>
        <w:t xml:space="preserve"> </w:t>
      </w:r>
      <w:r w:rsidRPr="00FE7D80">
        <w:rPr>
          <w:lang w:val="ru-RU"/>
        </w:rPr>
        <w:br/>
      </w:r>
      <w:r w:rsidRPr="00FE7D80">
        <w:rPr>
          <w:color w:val="000000"/>
          <w:sz w:val="20"/>
          <w:lang w:val="ru-RU"/>
        </w:rPr>
        <w:t xml:space="preserve"> № 821</w:t>
      </w:r>
      <w:r>
        <w:rPr>
          <w:color w:val="000000"/>
          <w:sz w:val="20"/>
        </w:rPr>
        <w:t>             </w:t>
      </w:r>
      <w:r w:rsidRPr="00FE7D80">
        <w:rPr>
          <w:color w:val="000000"/>
          <w:sz w:val="20"/>
          <w:lang w:val="ru-RU"/>
        </w:rPr>
        <w:t xml:space="preserve"> </w:t>
      </w:r>
    </w:p>
    <w:p w:rsidR="008C12A3" w:rsidRDefault="00FE7D80">
      <w:pPr>
        <w:spacing w:after="0"/>
      </w:pPr>
      <w:bookmarkStart w:id="3" w:name="z8"/>
      <w:bookmarkEnd w:id="2"/>
      <w:r w:rsidRPr="00FE7D80">
        <w:rPr>
          <w:b/>
          <w:color w:val="000000"/>
          <w:lang w:val="ru-RU"/>
        </w:rPr>
        <w:t xml:space="preserve">   Критерии оценки степени риска</w:t>
      </w:r>
      <w:r w:rsidRPr="00FE7D80">
        <w:rPr>
          <w:lang w:val="ru-RU"/>
        </w:rPr>
        <w:br/>
      </w:r>
      <w:r w:rsidRPr="00FE7D80">
        <w:rPr>
          <w:b/>
          <w:color w:val="000000"/>
          <w:lang w:val="ru-RU"/>
        </w:rPr>
        <w:t xml:space="preserve">в области защиты растений 1. </w:t>
      </w:r>
      <w:r>
        <w:rPr>
          <w:b/>
          <w:color w:val="000000"/>
        </w:rPr>
        <w:t>Общие положения</w:t>
      </w:r>
    </w:p>
    <w:p w:rsidR="008C12A3" w:rsidRDefault="00FE7D80">
      <w:pPr>
        <w:spacing w:after="0"/>
      </w:pPr>
      <w:bookmarkStart w:id="4" w:name="z9"/>
      <w:bookmarkEnd w:id="3"/>
      <w:r>
        <w:rPr>
          <w:color w:val="000000"/>
          <w:sz w:val="20"/>
        </w:rPr>
        <w:t xml:space="preserve">      </w:t>
      </w:r>
      <w:r w:rsidRPr="00FE7D80">
        <w:rPr>
          <w:color w:val="000000"/>
          <w:sz w:val="20"/>
          <w:lang w:val="ru-RU"/>
        </w:rPr>
        <w:t xml:space="preserve">1. Настоящие Критерии </w:t>
      </w:r>
      <w:r w:rsidRPr="00FE7D80">
        <w:rPr>
          <w:color w:val="000000"/>
          <w:sz w:val="20"/>
          <w:lang w:val="ru-RU"/>
        </w:rPr>
        <w:t>оценки степени риска в области защиты растений (далее – Критерии) разработаны в соответствии с</w:t>
      </w:r>
      <w:r>
        <w:rPr>
          <w:color w:val="000000"/>
          <w:sz w:val="20"/>
        </w:rPr>
        <w:t> </w:t>
      </w:r>
      <w:r w:rsidRPr="00FE7D80">
        <w:rPr>
          <w:color w:val="000000"/>
          <w:sz w:val="20"/>
          <w:lang w:val="ru-RU"/>
        </w:rPr>
        <w:t>пунктом 1 статьи 143 Предпринимательского Кодекса Республики Казахстан от 29 октября 2015 года для отнесения проверяемых субъектов к степеням риска и отбора пров</w:t>
      </w:r>
      <w:r w:rsidRPr="00FE7D80">
        <w:rPr>
          <w:color w:val="000000"/>
          <w:sz w:val="20"/>
          <w:lang w:val="ru-RU"/>
        </w:rPr>
        <w:t>еряемых субъектов при проведении выборочных проверок.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субъекты контроля – физические и юридические лица, использующие объекты, подлежащие государственному фитосанитарному контролю, в том </w:t>
      </w:r>
      <w:r w:rsidRPr="00FE7D80">
        <w:rPr>
          <w:color w:val="000000"/>
          <w:sz w:val="20"/>
          <w:lang w:val="ru-RU"/>
        </w:rPr>
        <w:t>числе осуществляющие деятельность по хранению и применению пестицидов (ядохимикатов) аэрозольным, фумигационным, авиационным и наземным способами, проведению регистрационных и производственных испытаний пестицидов (ядохимикатов), а также обезвреживанию пес</w:t>
      </w:r>
      <w:r w:rsidRPr="00FE7D80">
        <w:rPr>
          <w:color w:val="000000"/>
          <w:sz w:val="20"/>
          <w:lang w:val="ru-RU"/>
        </w:rPr>
        <w:t>тицидов (ядохимикатов);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пестициды (ядохимикаты), разрешенные к применению на территории Республики Казахстан – пестициды (ядохимикаты), прошедшие государственную регистрацию и включенные в список пестицидов (ядохимикатов), разрешенных к применению на</w:t>
      </w:r>
      <w:r w:rsidRPr="00FE7D80">
        <w:rPr>
          <w:color w:val="000000"/>
          <w:sz w:val="20"/>
          <w:lang w:val="ru-RU"/>
        </w:rPr>
        <w:t xml:space="preserve"> территории Республики Казахстан;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объективные критерии – критерии оценки степени риска, используемые для отбора субъектов (объектов) контроля в зависимости от степени риска в сфере частного предпринимательства по государственному контролю в области з</w:t>
      </w:r>
      <w:r w:rsidRPr="00FE7D80">
        <w:rPr>
          <w:color w:val="000000"/>
          <w:sz w:val="20"/>
          <w:lang w:val="ru-RU"/>
        </w:rPr>
        <w:t>ащиты растений и не зависящие непосредственно от отдельного субъекта (объекта) контроля;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субъективные критерии – критерии оценки степени риска, используемые для отбора субъектов (объектов) контроля в зависимости от результатов деятельности субъекта (</w:t>
      </w:r>
      <w:r w:rsidRPr="00FE7D80">
        <w:rPr>
          <w:color w:val="000000"/>
          <w:sz w:val="20"/>
          <w:lang w:val="ru-RU"/>
        </w:rPr>
        <w:t>объекта) контроля;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риск – вероятность причинения вреда жизни или здоровью человека, окружающей среде, законным интересам физических и юридических лиц, имущественным интересам государства в результате деятельности проверяемого субъекта с учетом степен</w:t>
      </w:r>
      <w:r w:rsidRPr="00FE7D80">
        <w:rPr>
          <w:color w:val="000000"/>
          <w:sz w:val="20"/>
          <w:lang w:val="ru-RU"/>
        </w:rPr>
        <w:t>и тяжести его последствий, выраженное в виде массового отравления людей и животных, гибели посевов при проведении химических обработок сельскохозяйственных посевов пестицидами (ядохимикатами), загрязнение почвы, воды и растительного покрова в результате ав</w:t>
      </w:r>
      <w:r w:rsidRPr="00FE7D80">
        <w:rPr>
          <w:color w:val="000000"/>
          <w:sz w:val="20"/>
          <w:lang w:val="ru-RU"/>
        </w:rPr>
        <w:t>арий при хранении или применении пестицидов (ядохимикатов), сокращение численности объектов животного мира и ухудшение среды их обитания при нарушении условий обезвреживания пестицидов (ядохимикатов);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система оценки риска – комплекс мероприятий, пров</w:t>
      </w:r>
      <w:r w:rsidRPr="00FE7D80">
        <w:rPr>
          <w:color w:val="000000"/>
          <w:sz w:val="20"/>
          <w:lang w:val="ru-RU"/>
        </w:rPr>
        <w:t>одимый органом контроля с целью назначения проверок.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Выборочные проверки применяются в отношении субъектов контроля, отнесенных к высокой степени риска.</w:t>
      </w:r>
      <w:r>
        <w:br/>
      </w:r>
      <w:r>
        <w:rPr>
          <w:color w:val="000000"/>
          <w:sz w:val="20"/>
        </w:rPr>
        <w:t>      Внеплановые проверки и иные формы контроля применяются в отношении субъектов контроля, о</w:t>
      </w:r>
      <w:r>
        <w:rPr>
          <w:color w:val="000000"/>
          <w:sz w:val="20"/>
        </w:rPr>
        <w:t>тнесенных к высокой и не отнесенных к высокой степени риска.</w:t>
      </w:r>
      <w:r>
        <w:br/>
      </w:r>
      <w:r>
        <w:rPr>
          <w:color w:val="000000"/>
          <w:sz w:val="20"/>
        </w:rPr>
        <w:t>      4. Кратность проведения выборочной проверки не может быть чаще одного раза в год.</w:t>
      </w:r>
      <w:r>
        <w:br/>
      </w:r>
      <w:r>
        <w:rPr>
          <w:color w:val="000000"/>
          <w:sz w:val="20"/>
        </w:rPr>
        <w:t xml:space="preserve">      5. Выборочные проверки проводятся на основании списков выборочных проверок, формируемых на полугодие </w:t>
      </w:r>
      <w:r>
        <w:rPr>
          <w:color w:val="000000"/>
          <w:sz w:val="20"/>
        </w:rPr>
        <w:t xml:space="preserve">по результатам проводимого анализа и оценки степени риска, утвержденных первым руководителем регулирующего государственного органа или местного исполнительного органа. </w:t>
      </w:r>
      <w:r w:rsidRPr="00FE7D80">
        <w:rPr>
          <w:color w:val="000000"/>
          <w:sz w:val="20"/>
          <w:lang w:val="ru-RU"/>
        </w:rPr>
        <w:t xml:space="preserve">Списки выборочных проверок направляются в уполномоченный орган по правовой статистике и </w:t>
      </w:r>
      <w:r w:rsidRPr="00FE7D80">
        <w:rPr>
          <w:color w:val="000000"/>
          <w:sz w:val="20"/>
          <w:lang w:val="ru-RU"/>
        </w:rPr>
        <w:t>специальным учетам в срок не позднее, чем за пятнадцать календарных дней до начала соответствующего отчетного периода.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6. Списки выборочных проверок составляются с учетом:</w:t>
      </w:r>
      <w:r>
        <w:br/>
      </w:r>
      <w:r>
        <w:rPr>
          <w:color w:val="000000"/>
          <w:sz w:val="20"/>
        </w:rPr>
        <w:t xml:space="preserve">      приоритетности субъекта контроля с наибольшим показателем степени риска </w:t>
      </w:r>
      <w:r>
        <w:rPr>
          <w:color w:val="000000"/>
          <w:sz w:val="20"/>
        </w:rPr>
        <w:t>по субъективным критериям;</w:t>
      </w:r>
      <w:r>
        <w:br/>
      </w:r>
      <w:r>
        <w:rPr>
          <w:color w:val="000000"/>
          <w:sz w:val="20"/>
        </w:rPr>
        <w:t>      нагрузки на должностных лиц, осуществляющих проверки, государственного органа.</w:t>
      </w:r>
      <w:r>
        <w:br/>
      </w:r>
      <w:r>
        <w:rPr>
          <w:color w:val="000000"/>
          <w:sz w:val="20"/>
        </w:rPr>
        <w:t>      7. Критерии для выборочных проверок формируются посредством объективных и субъективных критериев.</w:t>
      </w:r>
    </w:p>
    <w:p w:rsidR="008C12A3" w:rsidRPr="00FE7D80" w:rsidRDefault="00FE7D80">
      <w:pPr>
        <w:spacing w:after="0"/>
        <w:rPr>
          <w:lang w:val="ru-RU"/>
        </w:rPr>
      </w:pPr>
      <w:bookmarkStart w:id="5" w:name="z22"/>
      <w:bookmarkEnd w:id="4"/>
      <w:r>
        <w:rPr>
          <w:b/>
          <w:color w:val="000000"/>
        </w:rPr>
        <w:t xml:space="preserve">   </w:t>
      </w:r>
      <w:r w:rsidRPr="00FE7D80">
        <w:rPr>
          <w:b/>
          <w:color w:val="000000"/>
          <w:lang w:val="ru-RU"/>
        </w:rPr>
        <w:t>2. Объективные критерии</w:t>
      </w:r>
    </w:p>
    <w:p w:rsidR="008C12A3" w:rsidRPr="00FE7D80" w:rsidRDefault="00FE7D80">
      <w:pPr>
        <w:spacing w:after="0"/>
        <w:rPr>
          <w:lang w:val="ru-RU"/>
        </w:rPr>
      </w:pPr>
      <w:bookmarkStart w:id="6" w:name="z23"/>
      <w:bookmarkEnd w:id="5"/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8. Пест</w:t>
      </w:r>
      <w:r w:rsidRPr="00FE7D80">
        <w:rPr>
          <w:color w:val="000000"/>
          <w:sz w:val="20"/>
          <w:lang w:val="ru-RU"/>
        </w:rPr>
        <w:t>ициды (ядохимикаты), используемые в сельскохозяйственном производстве, являются потенциально опасными химическими веществами, представляющими угрозу окружающей природной среде, жизни и здоровью людей и животных.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В соответствии с оценкой степени риска</w:t>
      </w:r>
      <w:r>
        <w:rPr>
          <w:color w:val="000000"/>
          <w:sz w:val="20"/>
        </w:rPr>
        <w:t xml:space="preserve"> по объективным критериям наибольшей вероятности причинения вреда жизни и здоровью человека, окружающей среде, законным интересам физических и юридических лиц, имущественным интересам государства в результате деятельности субъекта контроля с учетом степени</w:t>
      </w:r>
      <w:r>
        <w:rPr>
          <w:color w:val="000000"/>
          <w:sz w:val="20"/>
        </w:rPr>
        <w:t xml:space="preserve"> тяжести ее возможных негативных последствий, субъекты контроля, деятельность которых связанна с применением, хранением и обезвреживанием пестицидов (ядохимикатов), относятся к высокой степени риска.</w:t>
      </w:r>
      <w:r>
        <w:br/>
      </w:r>
      <w:r>
        <w:rPr>
          <w:color w:val="000000"/>
          <w:sz w:val="20"/>
        </w:rPr>
        <w:t xml:space="preserve">      </w:t>
      </w:r>
      <w:r w:rsidRPr="00FE7D80">
        <w:rPr>
          <w:color w:val="000000"/>
          <w:sz w:val="20"/>
          <w:lang w:val="ru-RU"/>
        </w:rPr>
        <w:t>9. В области защиты растений с учетом наибольших п</w:t>
      </w:r>
      <w:r w:rsidRPr="00FE7D80">
        <w:rPr>
          <w:color w:val="000000"/>
          <w:sz w:val="20"/>
          <w:lang w:val="ru-RU"/>
        </w:rPr>
        <w:t>отенциальных общественных рисков к высокой степени риска относятся субъекты контроля, осуществляющие деятельность по следующим направлениям: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применение пестицидов (ядохимикатов) аэрозольным и фумигационным способами;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применение пестицидов (ядох</w:t>
      </w:r>
      <w:r w:rsidRPr="00FE7D80">
        <w:rPr>
          <w:color w:val="000000"/>
          <w:sz w:val="20"/>
          <w:lang w:val="ru-RU"/>
        </w:rPr>
        <w:t>имикатов) авиационным и наземным способами (за исключением аэрозольного и фумигационного способов);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хранение пестицидов (ядохимикатов);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обезвреживание запрещенных и пришедших в негодность пестицидов (ядохимикатов) и тары из-под них;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прове</w:t>
      </w:r>
      <w:r w:rsidRPr="00FE7D80">
        <w:rPr>
          <w:color w:val="000000"/>
          <w:sz w:val="20"/>
          <w:lang w:val="ru-RU"/>
        </w:rPr>
        <w:t>дение регистрационных и производственных испытаний пестицидов (ядохимикатов).</w:t>
      </w:r>
    </w:p>
    <w:p w:rsidR="008C12A3" w:rsidRPr="00FE7D80" w:rsidRDefault="00FE7D80">
      <w:pPr>
        <w:spacing w:after="0"/>
        <w:rPr>
          <w:lang w:val="ru-RU"/>
        </w:rPr>
      </w:pPr>
      <w:bookmarkStart w:id="7" w:name="z25"/>
      <w:bookmarkEnd w:id="6"/>
      <w:r w:rsidRPr="00FE7D80">
        <w:rPr>
          <w:b/>
          <w:color w:val="000000"/>
          <w:lang w:val="ru-RU"/>
        </w:rPr>
        <w:t xml:space="preserve">   3. Субъективные критерии</w:t>
      </w:r>
    </w:p>
    <w:p w:rsidR="008C12A3" w:rsidRPr="00FE7D80" w:rsidRDefault="00FE7D80">
      <w:pPr>
        <w:spacing w:after="0"/>
        <w:rPr>
          <w:lang w:val="ru-RU"/>
        </w:rPr>
      </w:pPr>
      <w:bookmarkStart w:id="8" w:name="z26"/>
      <w:bookmarkEnd w:id="7"/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10. Субъективные критерии разработаны на основании требований в области защиты растений (далее – требования), перечисленных в проверочных листах</w:t>
      </w:r>
      <w:r w:rsidRPr="00FE7D80">
        <w:rPr>
          <w:color w:val="000000"/>
          <w:sz w:val="20"/>
          <w:lang w:val="ru-RU"/>
        </w:rPr>
        <w:t>, которые подразделены на три степени: грубые, значительные, незначительные и приведены в</w:t>
      </w:r>
      <w:r>
        <w:rPr>
          <w:color w:val="000000"/>
          <w:sz w:val="20"/>
        </w:rPr>
        <w:t> </w:t>
      </w:r>
      <w:r w:rsidRPr="00FE7D80">
        <w:rPr>
          <w:color w:val="000000"/>
          <w:sz w:val="20"/>
          <w:lang w:val="ru-RU"/>
        </w:rPr>
        <w:t>приложении к настоящим Критериям.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11. Грубые нарушения – нарушение требований, установленных законодательством Республики Казахстан в области защиты растений, б</w:t>
      </w:r>
      <w:r>
        <w:rPr>
          <w:color w:val="000000"/>
          <w:sz w:val="20"/>
        </w:rPr>
        <w:t>езопасности химической продукции и влекущих административную ответственность, предусмотренную Кодексом Республики Казахстан «Об административных правонарушениях», в части несоблюдения условий и технологии применения, хранения и обезвреживания пестицидов (я</w:t>
      </w:r>
      <w:r>
        <w:rPr>
          <w:color w:val="000000"/>
          <w:sz w:val="20"/>
        </w:rPr>
        <w:t>дохимикатов), которые повлекли или могут повлечь гибель посевов, массовое отравление людей и животных, загрязнение окружающей природной среды (почва, вода) и сельскохозяйственной продукции.</w:t>
      </w:r>
      <w:r>
        <w:br/>
      </w:r>
      <w:r>
        <w:rPr>
          <w:color w:val="000000"/>
          <w:sz w:val="20"/>
        </w:rPr>
        <w:t>      Значительные нарушения – нарушения требований, установленных</w:t>
      </w:r>
      <w:r>
        <w:rPr>
          <w:color w:val="000000"/>
          <w:sz w:val="20"/>
        </w:rPr>
        <w:t xml:space="preserve"> законодательством Республики Казахстан в области защиты растений в части отсутствия средств индивидуальной защиты и спецодежды у персонала при проведении работ по применению и хранению пестицидов (ядохимикатов), обезвреживанию пестицидов (ядохимикатов) и </w:t>
      </w:r>
      <w:r>
        <w:rPr>
          <w:color w:val="000000"/>
          <w:sz w:val="20"/>
        </w:rPr>
        <w:t>тары из-под них, несоблюдение методик и сроков проведения регистрационных и производственных испытаний пестицидов (ядохимикатов), которые могут повлечь отравление людей и загрязнение окружающей природной среды (почва, вода), а также наличие жалоб, по рассм</w:t>
      </w:r>
      <w:r>
        <w:rPr>
          <w:color w:val="000000"/>
          <w:sz w:val="20"/>
        </w:rPr>
        <w:t>отрению которой субъекту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ответственности.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Незначительные нарушения – отсутствие докуметированного учета работ (прошнурованной и пронумерованной приходно-расходной книги учета пестицидов (ядохимикатов)) при применении и хранении пестицидов (ядохимикатов).</w:t>
      </w:r>
      <w:r>
        <w:br/>
      </w:r>
      <w:r>
        <w:rPr>
          <w:color w:val="000000"/>
          <w:sz w:val="20"/>
        </w:rPr>
        <w:t>      12. Определение субъективных крите</w:t>
      </w:r>
      <w:r>
        <w:rPr>
          <w:color w:val="000000"/>
          <w:sz w:val="20"/>
        </w:rPr>
        <w:t>риев осуществляется с применением следующих этапов:</w:t>
      </w:r>
      <w:r>
        <w:br/>
      </w:r>
      <w:r>
        <w:rPr>
          <w:color w:val="000000"/>
          <w:sz w:val="20"/>
        </w:rPr>
        <w:t>      формирование базы данных и сбор информации;</w:t>
      </w:r>
      <w:r>
        <w:br/>
      </w:r>
      <w:r>
        <w:rPr>
          <w:color w:val="000000"/>
          <w:sz w:val="20"/>
        </w:rPr>
        <w:t>      анализ информации и оценка риска.</w:t>
      </w:r>
      <w:r>
        <w:br/>
      </w:r>
      <w:r>
        <w:rPr>
          <w:color w:val="000000"/>
          <w:sz w:val="20"/>
        </w:rPr>
        <w:t>      13. Формирование базы данных и сбор информации необходимы для выявления субъектов контроля, нарушающих закон</w:t>
      </w:r>
      <w:r>
        <w:rPr>
          <w:color w:val="000000"/>
          <w:sz w:val="20"/>
        </w:rPr>
        <w:t>одательство Республики Казахстан в области защиты растений.</w:t>
      </w:r>
      <w:r>
        <w:br/>
      </w:r>
      <w:r>
        <w:rPr>
          <w:color w:val="000000"/>
          <w:sz w:val="20"/>
        </w:rPr>
        <w:t>      Для анализа информации по субъектам контроля используются следующие источники информации:</w:t>
      </w:r>
      <w:r>
        <w:br/>
      </w:r>
      <w:r>
        <w:rPr>
          <w:color w:val="000000"/>
          <w:sz w:val="20"/>
        </w:rPr>
        <w:t>      результаты мониторинга фитосанитарной отчетности, представляемой субъектами контроля, в том чи</w:t>
      </w:r>
      <w:r>
        <w:rPr>
          <w:color w:val="000000"/>
          <w:sz w:val="20"/>
        </w:rPr>
        <w:t>сле посредством автоматизированных информационных систем, в территориальные инспекции Комитета государственной инспекции в агропромышленном комплексе Министерства сельского хозяйства Республики Казахстан;</w:t>
      </w:r>
      <w:r>
        <w:br/>
      </w:r>
      <w:r>
        <w:rPr>
          <w:color w:val="000000"/>
          <w:sz w:val="20"/>
        </w:rPr>
        <w:t xml:space="preserve">      результаты предыдущих проверок. </w:t>
      </w:r>
      <w:r w:rsidRPr="00FE7D80">
        <w:rPr>
          <w:color w:val="000000"/>
          <w:sz w:val="20"/>
          <w:lang w:val="ru-RU"/>
        </w:rPr>
        <w:t>При этом, сте</w:t>
      </w:r>
      <w:r w:rsidRPr="00FE7D80">
        <w:rPr>
          <w:color w:val="000000"/>
          <w:sz w:val="20"/>
          <w:lang w:val="ru-RU"/>
        </w:rPr>
        <w:t>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наличие зарегистрированных случаев возникновения неблагоприятных происшествий, возникших</w:t>
      </w:r>
      <w:r w:rsidRPr="00FE7D80">
        <w:rPr>
          <w:color w:val="000000"/>
          <w:sz w:val="20"/>
          <w:lang w:val="ru-RU"/>
        </w:rPr>
        <w:t xml:space="preserve"> по вине субъектов контроля, выраженное в виде: массового отравления людей и животных при проведении химических обработок сельскохозяйственных посевов пестицидами (ядохимикатами), загрязнения почвы, воды и растительного покрова при авариях при хранении или</w:t>
      </w:r>
      <w:r w:rsidRPr="00FE7D80">
        <w:rPr>
          <w:color w:val="000000"/>
          <w:sz w:val="20"/>
          <w:lang w:val="ru-RU"/>
        </w:rPr>
        <w:t xml:space="preserve"> примении пестицидов (ядохимикатов), сокращения численности объектов животного мира и ухудшения среды их обитания при нарушении условий обезвреживания пестицидов (ядохимикатов);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наличие и количество подтвержденных жалоб и обращений.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14. На </w:t>
      </w:r>
      <w:r w:rsidRPr="00FE7D80">
        <w:rPr>
          <w:color w:val="000000"/>
          <w:sz w:val="20"/>
          <w:lang w:val="ru-RU"/>
        </w:rPr>
        <w:t>основании источников информации, определенных в пункте 13 настоящих Критериев, оценка степени риска субъектов контроля осуществляется по субъективным критериям в соответствии с</w:t>
      </w:r>
      <w:r>
        <w:rPr>
          <w:color w:val="000000"/>
          <w:sz w:val="20"/>
        </w:rPr>
        <w:t> </w:t>
      </w:r>
      <w:r w:rsidRPr="00FE7D80">
        <w:rPr>
          <w:color w:val="000000"/>
          <w:sz w:val="20"/>
          <w:lang w:val="ru-RU"/>
        </w:rPr>
        <w:t>приложением к настоящим Критериям.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15. Анализ и оценка субъективных крите</w:t>
      </w:r>
      <w:r>
        <w:rPr>
          <w:color w:val="000000"/>
          <w:sz w:val="20"/>
        </w:rPr>
        <w:t>риев позволит сконцентрировать проверки в отношении проверяемого субъекта с наибольшим потенциальным риском.</w:t>
      </w:r>
      <w:r>
        <w:br/>
      </w:r>
      <w:r>
        <w:rPr>
          <w:color w:val="000000"/>
          <w:sz w:val="20"/>
        </w:rPr>
        <w:t>      При анализе и оценке степени риска не применяются данные субъективных критериев, ранее учтенных и использованных в отношении конкретного пров</w:t>
      </w:r>
      <w:r>
        <w:rPr>
          <w:color w:val="000000"/>
          <w:sz w:val="20"/>
        </w:rPr>
        <w:t>еряемого субъекта.</w:t>
      </w:r>
      <w:r>
        <w:br/>
      </w:r>
      <w:r>
        <w:rPr>
          <w:color w:val="000000"/>
          <w:sz w:val="20"/>
        </w:rPr>
        <w:t>      16. Общий показатель степени риска субъективных критериев оценивается по шкале от 0 до 100.</w:t>
      </w:r>
      <w:r>
        <w:br/>
      </w:r>
      <w:r>
        <w:rPr>
          <w:color w:val="000000"/>
          <w:sz w:val="20"/>
        </w:rPr>
        <w:t xml:space="preserve">      При наличии хотя бы одного грубого нарушения, проверяемому субъекту присваивается показатель степени риска 100 и не берутся в расчет </w:t>
      </w:r>
      <w:r>
        <w:rPr>
          <w:color w:val="000000"/>
          <w:sz w:val="20"/>
        </w:rPr>
        <w:t>значительные и незначительные нарушения.</w:t>
      </w:r>
      <w:r>
        <w:br/>
      </w:r>
      <w:r>
        <w:rPr>
          <w:color w:val="000000"/>
          <w:sz w:val="20"/>
        </w:rPr>
        <w:t>      В случае, если грубых нарушений не выявлено, то для определения показателя степени риска рассчитывается суммарный показатель по нарушениям значительной и незначительной степени.</w:t>
      </w:r>
      <w:r>
        <w:br/>
      </w:r>
      <w:r>
        <w:rPr>
          <w:color w:val="000000"/>
          <w:sz w:val="20"/>
        </w:rPr>
        <w:t>      При определении показател</w:t>
      </w:r>
      <w:r>
        <w:rPr>
          <w:color w:val="000000"/>
          <w:sz w:val="20"/>
        </w:rPr>
        <w:t>я значительных нарушений применяется коэффициент 0,7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0,7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– показатель 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значительных нарушений;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  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выявленных значительных нарушений;</w:t>
      </w:r>
      <w:r>
        <w:br/>
      </w:r>
      <w:r>
        <w:rPr>
          <w:color w:val="000000"/>
          <w:sz w:val="20"/>
        </w:rPr>
        <w:t>      При определении показателя незначительных нарушений применяется коэффициент 0,3 и данный показатель рассчитывается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= (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х 100/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>) х 0,3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–</w:t>
      </w:r>
      <w:r>
        <w:rPr>
          <w:color w:val="000000"/>
          <w:sz w:val="20"/>
        </w:rPr>
        <w:t xml:space="preserve"> показатель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1</w:t>
      </w:r>
      <w:r>
        <w:rPr>
          <w:color w:val="000000"/>
          <w:sz w:val="20"/>
        </w:rPr>
        <w:t xml:space="preserve"> – общее количество незначительных нарушений;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2</w:t>
      </w:r>
      <w:r>
        <w:rPr>
          <w:color w:val="000000"/>
          <w:sz w:val="20"/>
        </w:rPr>
        <w:t xml:space="preserve"> - количество выявленных незначительных нарушений;</w:t>
      </w:r>
      <w:r>
        <w:br/>
      </w:r>
      <w:r>
        <w:rPr>
          <w:color w:val="000000"/>
          <w:sz w:val="20"/>
        </w:rPr>
        <w:t>     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Р) рассчитывается по шкале от 0 до 100 и определяется путем </w:t>
      </w:r>
      <w:r>
        <w:rPr>
          <w:color w:val="000000"/>
          <w:sz w:val="20"/>
        </w:rPr>
        <w:t>суммирования показателей значительных и незначительных нарушений по следующей формуле: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Р = 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+ 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br/>
      </w:r>
      <w:r>
        <w:rPr>
          <w:color w:val="000000"/>
          <w:sz w:val="20"/>
        </w:rPr>
        <w:t>      где: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 - общий показатель степени риска;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з</w:t>
      </w:r>
      <w:r>
        <w:rPr>
          <w:color w:val="000000"/>
          <w:sz w:val="20"/>
        </w:rPr>
        <w:t xml:space="preserve"> - показатель значительных нарушений; 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15900" cy="317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Р</w:t>
      </w:r>
      <w:r>
        <w:rPr>
          <w:color w:val="000000"/>
          <w:vertAlign w:val="subscript"/>
        </w:rPr>
        <w:t>н</w:t>
      </w:r>
      <w:r>
        <w:rPr>
          <w:color w:val="000000"/>
          <w:sz w:val="20"/>
        </w:rPr>
        <w:t xml:space="preserve"> - показатель незначительных нарушени</w:t>
      </w:r>
      <w:r>
        <w:rPr>
          <w:color w:val="000000"/>
          <w:sz w:val="20"/>
        </w:rPr>
        <w:t>й.</w:t>
      </w:r>
      <w:r>
        <w:br/>
      </w:r>
      <w:r>
        <w:rPr>
          <w:color w:val="000000"/>
          <w:sz w:val="20"/>
        </w:rPr>
        <w:t xml:space="preserve">      </w:t>
      </w:r>
      <w:r w:rsidRPr="00FE7D80">
        <w:rPr>
          <w:color w:val="000000"/>
          <w:sz w:val="20"/>
          <w:lang w:val="ru-RU"/>
        </w:rPr>
        <w:t>17. По общему показателю степени риска субъект контроля относится: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1) к высокой степени риска – при показателе степени риска от 60 до 100 и в отношении него проводится выборочная проверка;</w:t>
      </w:r>
      <w:r w:rsidRPr="00FE7D80">
        <w:rPr>
          <w:lang w:val="ru-RU"/>
        </w:rPr>
        <w:br/>
      </w:r>
      <w:r>
        <w:rPr>
          <w:color w:val="000000"/>
          <w:sz w:val="20"/>
        </w:rPr>
        <w:t>     </w:t>
      </w:r>
      <w:r w:rsidRPr="00FE7D80">
        <w:rPr>
          <w:color w:val="000000"/>
          <w:sz w:val="20"/>
          <w:lang w:val="ru-RU"/>
        </w:rPr>
        <w:t xml:space="preserve"> 2) не отнесенной к высокой степени риска – при</w:t>
      </w:r>
      <w:r w:rsidRPr="00FE7D80">
        <w:rPr>
          <w:color w:val="000000"/>
          <w:sz w:val="20"/>
          <w:lang w:val="ru-RU"/>
        </w:rPr>
        <w:t xml:space="preserve"> показателе степени риска от 0 до 60 и в отношении него выборочная проверка не проводится.</w:t>
      </w:r>
    </w:p>
    <w:p w:rsidR="008C12A3" w:rsidRPr="00FE7D80" w:rsidRDefault="00FE7D80">
      <w:pPr>
        <w:spacing w:after="0"/>
        <w:jc w:val="right"/>
        <w:rPr>
          <w:lang w:val="ru-RU"/>
        </w:rPr>
      </w:pPr>
      <w:bookmarkStart w:id="9" w:name="z33"/>
      <w:bookmarkEnd w:id="8"/>
      <w:r w:rsidRPr="00FE7D80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</w:t>
      </w:r>
      <w:r w:rsidRPr="00FE7D80">
        <w:rPr>
          <w:color w:val="000000"/>
          <w:sz w:val="20"/>
          <w:lang w:val="ru-RU"/>
        </w:rPr>
        <w:t xml:space="preserve"> </w:t>
      </w:r>
      <w:r w:rsidRPr="00FE7D80">
        <w:rPr>
          <w:lang w:val="ru-RU"/>
        </w:rPr>
        <w:br/>
      </w:r>
      <w:r w:rsidRPr="00FE7D80">
        <w:rPr>
          <w:color w:val="000000"/>
          <w:sz w:val="20"/>
          <w:lang w:val="ru-RU"/>
        </w:rPr>
        <w:t xml:space="preserve"> к критериям оценки</w:t>
      </w:r>
      <w:r>
        <w:rPr>
          <w:color w:val="000000"/>
          <w:sz w:val="20"/>
        </w:rPr>
        <w:t>      </w:t>
      </w:r>
      <w:r w:rsidRPr="00FE7D80">
        <w:rPr>
          <w:color w:val="000000"/>
          <w:sz w:val="20"/>
          <w:lang w:val="ru-RU"/>
        </w:rPr>
        <w:t xml:space="preserve"> </w:t>
      </w:r>
      <w:r w:rsidRPr="00FE7D80">
        <w:rPr>
          <w:lang w:val="ru-RU"/>
        </w:rPr>
        <w:br/>
      </w:r>
      <w:r w:rsidRPr="00FE7D80">
        <w:rPr>
          <w:color w:val="000000"/>
          <w:sz w:val="20"/>
          <w:lang w:val="ru-RU"/>
        </w:rPr>
        <w:t xml:space="preserve"> степени риска</w:t>
      </w:r>
      <w:r>
        <w:rPr>
          <w:color w:val="000000"/>
          <w:sz w:val="20"/>
        </w:rPr>
        <w:t>       </w:t>
      </w:r>
      <w:r w:rsidRPr="00FE7D80">
        <w:rPr>
          <w:color w:val="000000"/>
          <w:sz w:val="20"/>
          <w:lang w:val="ru-RU"/>
        </w:rPr>
        <w:t xml:space="preserve"> </w:t>
      </w:r>
      <w:r w:rsidRPr="00FE7D80">
        <w:rPr>
          <w:lang w:val="ru-RU"/>
        </w:rPr>
        <w:br/>
      </w:r>
      <w:r w:rsidRPr="00FE7D80">
        <w:rPr>
          <w:color w:val="000000"/>
          <w:sz w:val="20"/>
          <w:lang w:val="ru-RU"/>
        </w:rPr>
        <w:t xml:space="preserve"> в области защиты растений</w:t>
      </w:r>
      <w:r>
        <w:rPr>
          <w:color w:val="000000"/>
          <w:sz w:val="20"/>
        </w:rPr>
        <w:t>  </w:t>
      </w:r>
      <w:r w:rsidRPr="00FE7D80">
        <w:rPr>
          <w:color w:val="000000"/>
          <w:sz w:val="20"/>
          <w:lang w:val="ru-RU"/>
        </w:rPr>
        <w:t xml:space="preserve"> </w:t>
      </w:r>
    </w:p>
    <w:p w:rsidR="008C12A3" w:rsidRPr="00FE7D80" w:rsidRDefault="00FE7D80">
      <w:pPr>
        <w:spacing w:after="0"/>
        <w:rPr>
          <w:lang w:val="ru-RU"/>
        </w:rPr>
      </w:pPr>
      <w:bookmarkStart w:id="10" w:name="z34"/>
      <w:bookmarkEnd w:id="9"/>
      <w:r>
        <w:rPr>
          <w:b/>
          <w:color w:val="000000"/>
          <w:sz w:val="20"/>
        </w:rPr>
        <w:t>                </w:t>
      </w:r>
      <w:r w:rsidRPr="00FE7D80">
        <w:rPr>
          <w:b/>
          <w:color w:val="000000"/>
          <w:sz w:val="20"/>
          <w:lang w:val="ru-RU"/>
        </w:rPr>
        <w:t xml:space="preserve"> Субъективные критерии степени риска</w:t>
      </w:r>
      <w:r w:rsidRPr="00FE7D80">
        <w:rPr>
          <w:lang w:val="ru-RU"/>
        </w:rPr>
        <w:br/>
      </w:r>
      <w:r>
        <w:rPr>
          <w:b/>
          <w:color w:val="000000"/>
          <w:sz w:val="20"/>
        </w:rPr>
        <w:t>        </w:t>
      </w:r>
      <w:r w:rsidRPr="00FE7D80">
        <w:rPr>
          <w:b/>
          <w:color w:val="000000"/>
          <w:sz w:val="20"/>
          <w:lang w:val="ru-RU"/>
        </w:rPr>
        <w:t xml:space="preserve"> </w:t>
      </w:r>
      <w:r w:rsidRPr="00FE7D80">
        <w:rPr>
          <w:b/>
          <w:color w:val="000000"/>
          <w:sz w:val="20"/>
          <w:lang w:val="ru-RU"/>
        </w:rPr>
        <w:t>для субъектов контроля в области защиты растений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95"/>
        <w:gridCol w:w="6469"/>
        <w:gridCol w:w="2498"/>
      </w:tblGrid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Критерии нарушения</w:t>
            </w:r>
            <w:r>
              <w:br/>
            </w:r>
            <w:r>
              <w:rPr>
                <w:color w:val="000000"/>
                <w:sz w:val="20"/>
              </w:rPr>
              <w:t>(степень тяжести устанавливается при несоблюдении нижеперечисленных требований)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Степень нарушения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мониторинга фитосанитарной отчетности, представляемой субъектами конт</w:t>
            </w:r>
            <w:r>
              <w:rPr>
                <w:color w:val="000000"/>
                <w:sz w:val="20"/>
              </w:rPr>
              <w:t>роля в территориальные инспекции</w:t>
            </w:r>
            <w:r>
              <w:br/>
            </w:r>
            <w:r>
              <w:rPr>
                <w:color w:val="000000"/>
                <w:sz w:val="20"/>
              </w:rPr>
              <w:t>Комитета государственной инспекции в агропромышленном комплексе</w:t>
            </w:r>
            <w:r>
              <w:br/>
            </w:r>
            <w:r>
              <w:rPr>
                <w:color w:val="000000"/>
                <w:sz w:val="20"/>
              </w:rPr>
              <w:t>Министерства сельского хозяйства Республики Казахстан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Представление, а равно своевременное представление фитосанитарной отчетности в соответствии с формами</w:t>
            </w:r>
            <w:r>
              <w:rPr>
                <w:color w:val="000000"/>
                <w:sz w:val="20"/>
              </w:rPr>
              <w:t xml:space="preserve"> фитосанитарного учета, утвержденными законодательством в области защиты растений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Результаты предыдущих проверок:</w:t>
            </w:r>
            <w:r>
              <w:br/>
            </w:r>
            <w:r>
              <w:rPr>
                <w:color w:val="000000"/>
                <w:sz w:val="20"/>
              </w:rPr>
              <w:t>для субъектов, осуществляющих деятельность по применению пестицидов (ядохимикатов) аэрозольным и фумигационным способами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Применение пестицидов (ядохимикатов), включенных в Список пестицидов (ядохимикатов), разрешенных к применению на территории Республики Казахстан в соответствии с регламентами применения (нормой расхода, способом и кратностью обработки, ограничениями)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</w:t>
            </w:r>
            <w:r>
              <w:rPr>
                <w:color w:val="000000"/>
                <w:sz w:val="20"/>
              </w:rPr>
              <w:t>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специальной техники для применения пестицидов (ядохимикатов) аэрозольным и фумигационным способами на праве собственности или ином законном основании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транспортного средства, используемого для специальной техники по применен</w:t>
            </w:r>
            <w:r>
              <w:rPr>
                <w:color w:val="000000"/>
                <w:sz w:val="20"/>
              </w:rPr>
              <w:t>ию пестицидов (ядохимикатов) аэрозольным и фумигационным способами на праве собственности или ином законном основании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рекомендаций регистранта (производителя) по применению пестицидов (ядохимикатов) и соблюдение условий безопасного приме</w:t>
            </w:r>
            <w:r>
              <w:rPr>
                <w:color w:val="000000"/>
                <w:sz w:val="20"/>
              </w:rPr>
              <w:t>нения пестицидов (ядохимикатов) в соответствии с ними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паспорта безопасности пестицида (ядохимиката), предоставляемого регистрантом (производителем, поставщиком, импортером), и соблюдение условий безопасного применения пестицидов </w:t>
            </w:r>
            <w:r>
              <w:rPr>
                <w:color w:val="000000"/>
                <w:sz w:val="20"/>
              </w:rPr>
              <w:t>(ядохимикатов) в соответствии с ним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 персонала средств индивидуальной защиты и спецодежды при проведении работ по применению пестицидов (ядохимикатов)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прошнурованной и пронумерованной приходно-расходной книги уч</w:t>
            </w:r>
            <w:r>
              <w:rPr>
                <w:color w:val="000000"/>
                <w:sz w:val="20"/>
              </w:rPr>
              <w:t>ета пестицидов (ядохимикатов)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субъектов, осуществляющих деятельность по применению пестицидов (ядохимикатов) авиационным и наземным способами (за исключением аэрозольного и фумигационного способов)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Применение пестицидов </w:t>
            </w:r>
            <w:r>
              <w:rPr>
                <w:color w:val="000000"/>
                <w:sz w:val="20"/>
              </w:rPr>
              <w:t>(ядохимикатов), включенных в Список пестицидов (ядохимикатов), разрешенных к применению на территории Республики Казахстан в соответствии с регламентами применения (нормой расхода, способом и кратностью обработки, ограничениями)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</w:t>
            </w:r>
            <w:r>
              <w:rPr>
                <w:color w:val="000000"/>
                <w:sz w:val="20"/>
              </w:rPr>
              <w:t>специальной техники для применения пестицидов (ядохимикатов) авиационным и наземным способами на праве собственности или ином законном основании при проведении мероприятий по химической обработке сельскохозяйственных культур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транспортног</w:t>
            </w:r>
            <w:r>
              <w:rPr>
                <w:color w:val="000000"/>
                <w:sz w:val="20"/>
              </w:rPr>
              <w:t xml:space="preserve">о средства, используемого для специальной техники по применению пестицидов (ядохимикатов) авиационным и наземным способами на праве собственности или ином законном основании при проведении мероприятий по химической обработке 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рекомендаци</w:t>
            </w:r>
            <w:r>
              <w:rPr>
                <w:color w:val="000000"/>
                <w:sz w:val="20"/>
              </w:rPr>
              <w:t>й регистранта (производителя) по применению пестицидов (ядохимикатов) и соблюдение требований безопасного применения пестицидов (ядохимикатов) в соответствии с ними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паспорта безопасности пестицида (ядохимиката), предоставляемого </w:t>
            </w:r>
            <w:r>
              <w:rPr>
                <w:color w:val="000000"/>
                <w:sz w:val="20"/>
              </w:rPr>
              <w:t>регистрантом (производителем, поставщиком, импортером), и соблюдение требований безопасного применения пестицидов (ядохимикатов) в соответствии с ним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Использование предупредительных знаков и маркировок на предмет опасности или потенциальной опас</w:t>
            </w:r>
            <w:r>
              <w:rPr>
                <w:color w:val="000000"/>
                <w:sz w:val="20"/>
              </w:rPr>
              <w:t>ности при проведении мероприятий по химической обработке растений пестицидами (ядохимикатами)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 персонала средств индивидуальной защиты и спецодежды при проведении работ по применению пестицидов (ядохимикатов)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</w:t>
            </w:r>
            <w:r>
              <w:rPr>
                <w:color w:val="000000"/>
                <w:sz w:val="20"/>
              </w:rPr>
              <w:t>ошнурованной и пронумерованной приходно-расходной книги учета пестицидов (ядохимикатов)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8C12A3">
        <w:trPr>
          <w:trHeight w:val="555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субъектов, осуществляющих деятельность по хранению пестицидов (ядохимикатов)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складских помещений, специально предназначенных для </w:t>
            </w:r>
            <w:r>
              <w:rPr>
                <w:color w:val="000000"/>
                <w:sz w:val="20"/>
              </w:rPr>
              <w:t>хранения пестицидов (ядохимикатов) на праве собственности или ином законном основании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безопасного хранения пестицидов (ядохимикатов) в соответствии с рекомендациями по хранению пестицидов (ядохимикатов) регистранта (производит</w:t>
            </w:r>
            <w:r>
              <w:rPr>
                <w:color w:val="000000"/>
                <w:sz w:val="20"/>
              </w:rPr>
              <w:t>еля) пестицида (ядохимиката)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безопасного хранения пестицидов (ядохимикатов), предусмотренными тарными этикетками хранящихся пестицидов (ядохимикатов)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Хранение пестицидов (ядохимикатов) в количествах, не превышающих </w:t>
            </w:r>
            <w:r>
              <w:rPr>
                <w:color w:val="000000"/>
                <w:sz w:val="20"/>
              </w:rPr>
              <w:t>емкость склада, предусмотренную проектной документацией склада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12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условий раздельного хранения пестицидов (ядохимикатов), несовместимых по своим физико-химическим свойствам (летучесть, окисляемость), пожароопасности и взрывоопасности, </w:t>
            </w:r>
            <w:r>
              <w:rPr>
                <w:color w:val="000000"/>
                <w:sz w:val="20"/>
              </w:rPr>
              <w:t>реакционной активности, температурным режимам хранения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Оборудование склада приточной и вытяжной вентиляцией с сухими фильтрующими элементами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1035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необходимого количества дезактивирующих средств для нейтрализации пестицидов </w:t>
            </w:r>
            <w:r>
              <w:rPr>
                <w:color w:val="000000"/>
                <w:sz w:val="20"/>
              </w:rPr>
              <w:t>(ядохимикатов) в случае их пролива, указанных на тарных этикетках хранящихся пестицидов (ядохимикатов)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765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 персонала средств индивидуальной защиты и спецодежды при проведении работ по хранению пестицидов (ядохимикатов)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8C12A3">
        <w:trPr>
          <w:trHeight w:val="69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прошнурованной и пронумерованной приходно-расходной книги учета пестицидов (ядохимикатов)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субъектов, осуществляющих деятельность по обезвреживанию пестицидов (ядохимикатов) и тары из-под них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методов и технологий </w:t>
            </w:r>
            <w:r>
              <w:rPr>
                <w:color w:val="000000"/>
                <w:sz w:val="20"/>
              </w:rPr>
              <w:t>обезвреживания пришедших в негодность пестицидов (ядохимикатов) и тары из-под них, указанных в рекомендациях и паспортах безопасности пестицидов (ядохимикатов) и предоставляемых регистрантами (производителями, поставщиками, импортерами) пестицидов (ядохими</w:t>
            </w:r>
            <w:r>
              <w:rPr>
                <w:color w:val="000000"/>
                <w:sz w:val="20"/>
              </w:rPr>
              <w:t>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хранения пестицидов (ядохимикатов) первого класса опасности, пришедших в негодность к дальнейшему использованию по назначению, в емкостях, обеспечивающих герметичность и исключающих возможность загрязнения пестицидами (</w:t>
            </w:r>
            <w:r>
              <w:rPr>
                <w:color w:val="000000"/>
                <w:sz w:val="20"/>
              </w:rPr>
              <w:t>ядохимикатами) окружающей среды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упаковки пестицидов (ядохимикатов) второго класса опасности при необходимости в многослойную тару из полимерных материалов со специальными вкладышами (в зависимости от специфики пестицида (ядохи</w:t>
            </w:r>
            <w:r>
              <w:rPr>
                <w:color w:val="000000"/>
                <w:sz w:val="20"/>
              </w:rPr>
              <w:t>миката)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средств механизации для загрузки, перевозки и выгрузки запрещенных, пришедших в негодность пестицидов (ядохимикатов) и тары из-под них на праве собственности или ином законном основании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 персонала средств индивидуальной защиты и спецодежды при проведении работ по обезвреживанию пестицидов (ядохимикатов) и тары из-под них 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субъектов, осуществляющих деятельность по проведению регистрационных и производственных исп</w:t>
            </w:r>
            <w:r>
              <w:rPr>
                <w:color w:val="000000"/>
                <w:sz w:val="20"/>
              </w:rPr>
              <w:t>ытаний пестицидов (ядохимикатов)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опытных образцов и эталонных пестицидов (ядохимикатов) в заводской упаковке с сертификатом соответствия и аналитических стандартов действующих веществ пестицидов (ядохимикатов), представляемых регистрантом для </w:t>
            </w:r>
            <w:r>
              <w:rPr>
                <w:color w:val="000000"/>
                <w:sz w:val="20"/>
              </w:rPr>
              <w:t>проведения регистрационных и производственных испытаний пестицидов (ядохимикатов)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заявленных регистрантом регламентов применения пестицидов (ядохимикатов) в соответствии с планами проведения регистрационных и производственных </w:t>
            </w:r>
            <w:r>
              <w:rPr>
                <w:color w:val="000000"/>
                <w:sz w:val="20"/>
              </w:rPr>
              <w:t>испытаний пестицидов (ядохимикатов), утвержденными ведомством уполномоченного органа в области защиты растений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проведения регистрационных и производственных испытаний пестицидов (ядохимикатов) в основных почвенно-климатических</w:t>
            </w:r>
            <w:r>
              <w:rPr>
                <w:color w:val="000000"/>
                <w:sz w:val="20"/>
              </w:rPr>
              <w:t xml:space="preserve"> зонах возделывания культур с учетом особенностей вредных организмов (ареал распространения, экономическое значение, количество поколений, патогенность, резистентность) в соответствии с планами проведения регистрационных и производственных испытаний пестиц</w:t>
            </w:r>
            <w:r>
              <w:rPr>
                <w:color w:val="000000"/>
                <w:sz w:val="20"/>
              </w:rPr>
              <w:t>идов (ядохимикатов), утвержденными ведомством уполномоченного органа в области защиты растений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 персонала средств индивидуальной защиты и спецодежды при проведении работ по применению пестицидов (ядохимикатов)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методик и сроков проведения регистрационных и производственных испытаний пестицидов (ядохимикатов) 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прошнурованной и пронумерованной приходно-расходной книги учета пестицидов (ядохимикатов)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незначительное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Наличие зареги</w:t>
            </w:r>
            <w:r>
              <w:rPr>
                <w:color w:val="000000"/>
                <w:sz w:val="20"/>
              </w:rPr>
              <w:t>стрированных случаев возникновения неблагоприятных происшествий, возникших по вине субъектов контроля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Отравление людей и животных, гибель растений при проведении химических обработок сельскохозяйственных посевов пестицидами (ядохимикатами), не </w:t>
            </w:r>
            <w:r>
              <w:rPr>
                <w:color w:val="000000"/>
                <w:sz w:val="20"/>
              </w:rPr>
              <w:t>разрешенными к применению на территории Республики Казахстан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Нарушения регламентов и технологии применения разрешенных на территории Республики Казахстан пестицидов (ядохимикатов) при проведении мероприятий по химической обработке, повлекших </w:t>
            </w:r>
            <w:r>
              <w:rPr>
                <w:color w:val="000000"/>
                <w:sz w:val="20"/>
              </w:rPr>
              <w:t>массовое отравление людей и животных, гибель сельскохозяйственных посевов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Загрязнение почвы, воды и растительного покрова при авариях при хранении пестицидов (ядохимикатов)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Несоблюдение условий хранения пестицидов (ядохимикатов) на те</w:t>
            </w:r>
            <w:r>
              <w:rPr>
                <w:color w:val="000000"/>
                <w:sz w:val="20"/>
              </w:rPr>
              <w:t>рриториях специальных хранилищ (могильников), повлекших загрязнение пестицидами (ядохимикатами) окружающей среды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Наличие и количество подтвержденных жалоб и обращений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подтвержденной жалобы на субъекты контроля, использующие пестициды (ядохимикаты), не разрешенные к применению на территории Республики Казахстан 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жалобы, по рассмотрению которой государственным инспектором по защите растений </w:t>
            </w:r>
            <w:r>
              <w:rPr>
                <w:color w:val="000000"/>
                <w:sz w:val="20"/>
              </w:rPr>
              <w:t>приостановлена или запрещена деятельность субъекта контроля без судебного решения в исключительных случаях на срок не более трех дней с обязательным предъявлением в указанный срок искового заявления в суд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жалобы, по рассмотрению которой </w:t>
            </w:r>
            <w:r>
              <w:rPr>
                <w:color w:val="000000"/>
                <w:sz w:val="20"/>
              </w:rPr>
              <w:t xml:space="preserve">субъект контроля привлечен государственным инспектором по защите растений к административной ответственности в случае нарушения законодательства Республики Казахстан о защите растений в соответствии с законами Республики Казахстан 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грубое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жалоб</w:t>
            </w:r>
            <w:r>
              <w:rPr>
                <w:color w:val="000000"/>
                <w:sz w:val="20"/>
              </w:rPr>
              <w:t>ы, по рассмотрению которой субъекту контроля государственным инспектором по защите растений выписано предписание по устранению выявленных нарушений законодательства Республики Казахстан в области защиты растений без привлечения к административной ответстве</w:t>
            </w:r>
            <w:r>
              <w:rPr>
                <w:color w:val="000000"/>
                <w:sz w:val="20"/>
              </w:rPr>
              <w:t>нности</w:t>
            </w:r>
          </w:p>
        </w:tc>
        <w:tc>
          <w:tcPr>
            <w:tcW w:w="2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значительное</w:t>
            </w:r>
          </w:p>
        </w:tc>
      </w:tr>
    </w:tbl>
    <w:p w:rsidR="008C12A3" w:rsidRDefault="00FE7D80">
      <w:pPr>
        <w:spacing w:after="0"/>
        <w:jc w:val="right"/>
      </w:pPr>
      <w:bookmarkStart w:id="11" w:name="z35"/>
      <w:r>
        <w:rPr>
          <w:color w:val="000000"/>
          <w:sz w:val="20"/>
        </w:rPr>
        <w:t xml:space="preserve">  Приложение 2          </w:t>
      </w:r>
      <w:r>
        <w:br/>
      </w:r>
      <w:r>
        <w:rPr>
          <w:color w:val="000000"/>
          <w:sz w:val="20"/>
        </w:rPr>
        <w:t xml:space="preserve"> к совместному приказу      </w:t>
      </w:r>
      <w:r>
        <w:br/>
      </w:r>
      <w:r>
        <w:rPr>
          <w:color w:val="000000"/>
          <w:sz w:val="20"/>
        </w:rPr>
        <w:t xml:space="preserve"> Министра сельского хозяйства   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 xml:space="preserve"> от 28 декабря 2015 года    </w:t>
      </w:r>
      <w:r>
        <w:br/>
      </w:r>
      <w:r>
        <w:rPr>
          <w:color w:val="000000"/>
          <w:sz w:val="20"/>
        </w:rPr>
        <w:t xml:space="preserve"> № 15-05/1135          </w:t>
      </w:r>
      <w:r>
        <w:br/>
      </w:r>
      <w:r>
        <w:rPr>
          <w:color w:val="000000"/>
          <w:sz w:val="20"/>
        </w:rPr>
        <w:t>и Министра национальной экономики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от 29 декабря 2015 года    </w:t>
      </w:r>
      <w:r>
        <w:br/>
      </w:r>
      <w:r>
        <w:rPr>
          <w:color w:val="000000"/>
          <w:sz w:val="20"/>
        </w:rPr>
        <w:t xml:space="preserve"> № 821              </w:t>
      </w:r>
    </w:p>
    <w:p w:rsidR="008C12A3" w:rsidRDefault="00FE7D80">
      <w:pPr>
        <w:spacing w:after="0"/>
      </w:pPr>
      <w:bookmarkStart w:id="12" w:name="z36"/>
      <w:bookmarkEnd w:id="11"/>
      <w:r>
        <w:rPr>
          <w:color w:val="000000"/>
          <w:sz w:val="20"/>
        </w:rPr>
        <w:t>                        </w:t>
      </w:r>
      <w:r>
        <w:rPr>
          <w:b/>
          <w:color w:val="000000"/>
          <w:sz w:val="20"/>
        </w:rPr>
        <w:t xml:space="preserve"> Проверочный лист</w:t>
      </w:r>
      <w:r>
        <w:br/>
      </w:r>
      <w:r>
        <w:rPr>
          <w:b/>
          <w:color w:val="000000"/>
          <w:sz w:val="20"/>
        </w:rPr>
        <w:t>                    в области защиты растений</w:t>
      </w:r>
      <w:r>
        <w:br/>
      </w:r>
      <w:r>
        <w:rPr>
          <w:color w:val="000000"/>
          <w:sz w:val="20"/>
        </w:rPr>
        <w:t>      </w:t>
      </w:r>
      <w:r>
        <w:rPr>
          <w:b/>
          <w:color w:val="000000"/>
          <w:sz w:val="20"/>
        </w:rPr>
        <w:t>в отношении</w:t>
      </w:r>
      <w:r>
        <w:rPr>
          <w:color w:val="000000"/>
          <w:sz w:val="20"/>
        </w:rPr>
        <w:t>___________________________________________________</w:t>
      </w:r>
      <w:r>
        <w:br/>
      </w:r>
      <w:r>
        <w:rPr>
          <w:color w:val="000000"/>
          <w:sz w:val="20"/>
        </w:rPr>
        <w:t>                    (наименование однородной групп</w:t>
      </w:r>
      <w:r>
        <w:rPr>
          <w:color w:val="000000"/>
          <w:sz w:val="20"/>
        </w:rPr>
        <w:t>ы проверяемых</w:t>
      </w:r>
      <w:r>
        <w:br/>
      </w:r>
      <w:r>
        <w:rPr>
          <w:color w:val="000000"/>
          <w:sz w:val="20"/>
        </w:rPr>
        <w:t>                         субъектов (объектов))</w:t>
      </w:r>
    </w:p>
    <w:bookmarkEnd w:id="12"/>
    <w:p w:rsidR="008C12A3" w:rsidRDefault="00FE7D80">
      <w:pPr>
        <w:spacing w:after="0"/>
      </w:pPr>
      <w:r>
        <w:rPr>
          <w:color w:val="000000"/>
          <w:sz w:val="20"/>
        </w:rPr>
        <w:t>Государственный орган, назначивший проверку__________________________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Акт о назначении проверки______________________________</w:t>
      </w:r>
      <w:r>
        <w:rPr>
          <w:color w:val="000000"/>
          <w:sz w:val="20"/>
        </w:rPr>
        <w:t>______________</w:t>
      </w:r>
      <w:r>
        <w:br/>
      </w:r>
      <w:r>
        <w:rPr>
          <w:color w:val="000000"/>
          <w:sz w:val="20"/>
        </w:rPr>
        <w:t>                                          (№, дата)</w:t>
      </w:r>
      <w:r>
        <w:br/>
      </w:r>
      <w:r>
        <w:rPr>
          <w:color w:val="000000"/>
          <w:sz w:val="20"/>
        </w:rPr>
        <w:t>Наименование проверяемого субъекта(объекта)__________________________</w:t>
      </w:r>
      <w:r>
        <w:br/>
      </w:r>
      <w:r>
        <w:rPr>
          <w:color w:val="000000"/>
          <w:sz w:val="20"/>
        </w:rPr>
        <w:t>(ИНН), БИН проверяемого субъекта (объекта)___________________________</w:t>
      </w:r>
      <w:r>
        <w:br/>
      </w:r>
      <w:r>
        <w:rPr>
          <w:color w:val="000000"/>
          <w:sz w:val="20"/>
        </w:rPr>
        <w:t>Адрес местонахождения ___________________________</w:t>
      </w:r>
      <w:r>
        <w:rPr>
          <w:color w:val="000000"/>
          <w:sz w:val="20"/>
        </w:rPr>
        <w:t>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3"/>
        <w:gridCol w:w="3223"/>
        <w:gridCol w:w="1232"/>
        <w:gridCol w:w="1232"/>
        <w:gridCol w:w="1764"/>
        <w:gridCol w:w="1868"/>
      </w:tblGrid>
      <w:tr w:rsidR="008C12A3">
        <w:trPr>
          <w:trHeight w:val="129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требований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Требуется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требуется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Соответствует требованиям</w:t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соответствует требованиям</w:t>
            </w:r>
          </w:p>
        </w:tc>
      </w:tr>
      <w:tr w:rsidR="008C12A3">
        <w:trPr>
          <w:trHeight w:val="585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отношении субъектов контроля, представляющих фитосанитарную отчетность в территориальные инспекции Комитета государственной инспекци</w:t>
            </w:r>
            <w:r>
              <w:rPr>
                <w:color w:val="000000"/>
                <w:sz w:val="20"/>
              </w:rPr>
              <w:t>и в агропромышленном комплексе Министерства сельского хозяйства Республики Казахстан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Представление, а равно своевременное представление фитосанитарной отчетности в соответствии с формами фитосанитарного учета, утвержденными законодательством в области </w:t>
            </w:r>
            <w:r>
              <w:rPr>
                <w:color w:val="000000"/>
                <w:sz w:val="20"/>
              </w:rPr>
              <w:t>защиты растений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отношении субъектов, осуществляющих деятельность по применению пестицидов (ядохимикатов) аэрозольным и фумигационным способами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лицензии на осуществление деятельности по применению пестицидов (ядохимикатов) аэрозольным</w:t>
            </w:r>
            <w:r>
              <w:rPr>
                <w:color w:val="000000"/>
                <w:sz w:val="20"/>
              </w:rPr>
              <w:t xml:space="preserve"> и фумигационным способами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Применение пестицидов (ядохимикатов), включенных в Список пестицидов (ядохимикатов), разрешенных к применению на территории Республики Казахстан, в соответствии с регламентами применения (нормой расхода, способом и кр</w:t>
            </w:r>
            <w:r>
              <w:rPr>
                <w:color w:val="000000"/>
                <w:sz w:val="20"/>
              </w:rPr>
              <w:t>атностью обработки, ограничениями)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специальной техники для применения пестицидов (ядохимикатов) аэрозольным и фумигационным способами на праве собственности или ином законном основании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транспортного средства, </w:t>
            </w:r>
            <w:r>
              <w:rPr>
                <w:color w:val="000000"/>
                <w:sz w:val="20"/>
              </w:rPr>
              <w:t>используемого для специальной техники по применению пестицидов (ядохимикатов) аэрозольным и фумигационным способами на праве собственности или ином законном основании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рекомендаций регистранта (производителя) по применению пестицидов (яд</w:t>
            </w:r>
            <w:r>
              <w:rPr>
                <w:color w:val="000000"/>
                <w:sz w:val="20"/>
              </w:rPr>
              <w:t>охимикатов) и соблюдение условий безопасного применения пестицидов (ядохимикатов) в соответствии с ними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паспорта безопасности пестицида (ядохимиката), предоставляемого регистрантом (производителем, поставщиком, импортером), и соблюдение</w:t>
            </w:r>
            <w:r>
              <w:rPr>
                <w:color w:val="000000"/>
                <w:sz w:val="20"/>
              </w:rPr>
              <w:t xml:space="preserve"> условий безопасного применения пестицидов (ядохимикатов) в соответствии с ним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 персонала средств индивидуальной защиты и спецодежды при проведении работ по применению пестицидов (ядохимикатов)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прошнурованной и </w:t>
            </w:r>
            <w:r>
              <w:rPr>
                <w:color w:val="000000"/>
                <w:sz w:val="20"/>
              </w:rPr>
              <w:t>пронумерованной приходно-расходной книги учета пестицидов (ядохимикатов)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96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отношении субъектов, осуществляющих деятельность по применению пестицидов (ядохимикатов) авиационным и наземным способами (за исключением аэрозольного и фумигационного </w:t>
            </w:r>
            <w:r>
              <w:rPr>
                <w:color w:val="000000"/>
                <w:sz w:val="20"/>
              </w:rPr>
              <w:t>способов)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Применение пестицидов (ядохимикатов), включенных в Список пестицидов (ядохимикатов), разрешенных к применению на территории Республики Казахстан, в соответствии с регламентами применения (нормой расхода, способом и кратностью обработки, </w:t>
            </w:r>
            <w:r>
              <w:rPr>
                <w:color w:val="000000"/>
                <w:sz w:val="20"/>
              </w:rPr>
              <w:t>ограничениями)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специальной техники для применения пестицидов (ядохимикатов) авиационным и наземным способами на праве собственности или ином законном основании при проведении мероприятий по химической обработке сельскохозяйственных </w:t>
            </w:r>
            <w:r>
              <w:rPr>
                <w:color w:val="000000"/>
                <w:sz w:val="20"/>
              </w:rPr>
              <w:t>культур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транспортного средства, используемого для специальной техники по применению пестицидов (ядохимикатов) авиационным и наземным способами на праве собственности или ином законном основании при проведении мероприятий по химической обработке 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рекомендаций регистранта (производителя) по применению пестицидов (ядохимикатов) и соблюдение требований безопасного применения пестицидов (ядохимикатов) в соответствии с ними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паспорта безопасности пестицида (ядохимиката), </w:t>
            </w:r>
            <w:r>
              <w:rPr>
                <w:color w:val="000000"/>
                <w:sz w:val="20"/>
              </w:rPr>
              <w:t>предоставляемого регистрантом (производителем, поставщиком, импортером), и соблюдение требований безопасного применения пестицидов (ядохимикатов) в соответствии с ним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Использование предупредительных знаков и маркировок на предмет опасности или </w:t>
            </w:r>
            <w:r>
              <w:rPr>
                <w:color w:val="000000"/>
                <w:sz w:val="20"/>
              </w:rPr>
              <w:t>потенциальной опасности при проведении мероприятий по химической обработке растений пестицидами (ядохимикатами)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у персонала средств индивидуальной защиты и спецодежды при проведении работ по применению пестицидов (ядохимикатов)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прошнурованной и пронумерованной приходно-расходной книги учета пестицидов (ядохимикатов)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60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отношении субъектов, осуществляющих деятельность по хранению пестицидов (ядохимикатов)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складских помещений, специально </w:t>
            </w:r>
            <w:r>
              <w:rPr>
                <w:color w:val="000000"/>
                <w:sz w:val="20"/>
              </w:rPr>
              <w:t>предназначенных для хранения пестицидов (ядохимикатов) на праве собственности или ином законном основании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условий безопасного хранения пестицидов (ядохимикатов) в соответствии с рекомендациями по хранению пестицидов (ядохимикатов) </w:t>
            </w:r>
            <w:r>
              <w:rPr>
                <w:color w:val="000000"/>
                <w:sz w:val="20"/>
              </w:rPr>
              <w:t>регистранта (производителя) пестицида (ядохимиката)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безопасного хранения пестицидов (ядохимикатов), предусмотренными тарными этикетками хранящихся пестицидов (ядохимикатов)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Хранение пестицидов (ядохимикатов) в </w:t>
            </w:r>
            <w:r>
              <w:rPr>
                <w:color w:val="000000"/>
                <w:sz w:val="20"/>
              </w:rPr>
              <w:t>количествах, не превышающих емкость склада, предусмотренную проектной документацией склада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условий раздельного хранения пестицидов (ядохимикатов), несовместимых по своим физико-химическим свойствам (летучесть, окисляемость), </w:t>
            </w:r>
            <w:r>
              <w:rPr>
                <w:color w:val="000000"/>
                <w:sz w:val="20"/>
              </w:rPr>
              <w:t>пожароопасности и взрывоопасности, реакционной активности, температурным режимам хранения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Оборудование склада приточной и вытяжной вентиляцией с сухими фильтрующими элементами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необходимого количества дезактивирующих средств </w:t>
            </w:r>
            <w:r>
              <w:rPr>
                <w:color w:val="000000"/>
                <w:sz w:val="20"/>
              </w:rPr>
              <w:t>для нейтрализации пестицидов (ядохимикатов) в случае их пролива, указанных на тарных этикетках хранящихся пестицидов (ядохимикатов)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 персонала средств индивидуальной защиты и спецодежды при проведении работ по хранению пестицидов </w:t>
            </w:r>
            <w:r>
              <w:rPr>
                <w:color w:val="000000"/>
                <w:sz w:val="20"/>
              </w:rPr>
              <w:t>(ядохимикатов)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прошнурованной и пронумерованной приходно-расходной книги учета пестицидов (ядохимикатов)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69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 отношении субъектов, осуществляющих деятельность по обезвреживанию пестицидов (ядохимикатов) и тары из-под них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методов и технологий обезвреживания пришедших в негодность пестицидов (ядохимикатов) и тары из-под них, указанных в рекомендациях и паспортах безопасности пестицидов (ядохимикатов) и предоставляемых регистрантами (производителями, поставщиками, имп</w:t>
            </w:r>
            <w:r>
              <w:rPr>
                <w:color w:val="000000"/>
                <w:sz w:val="20"/>
              </w:rPr>
              <w:t>ортерами) пестицидов (ядохимикатов)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условий хранения пестицидов (ядохимикатов) первого класса опасности, пришедших в негодность к дальнейшему использованию по назначению, в емкостях, обеспечивающих герметичность и исключающих </w:t>
            </w:r>
            <w:r>
              <w:rPr>
                <w:color w:val="000000"/>
                <w:sz w:val="20"/>
              </w:rPr>
              <w:t>возможность загрязнения пестицидами (ядохимикатами) окружающей среды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упаковки пестицидов (ядохимикатов) второго класса опасности при необходимости в многослойную тару из полимерных материалов со специальными вкладышами (в зав</w:t>
            </w:r>
            <w:r>
              <w:rPr>
                <w:color w:val="000000"/>
                <w:sz w:val="20"/>
              </w:rPr>
              <w:t>исимости от специфики пестицида (ядохимиката)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средств механизации для загрузки, перевозки и выгрузки запрещенных, пришедших в негодность пестицидов (ядохимикатов) и тары из-под них на праве собственности или ином законном основании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 персонала средств индивидуальной защиты и спецодежды при проведении работ по обезвреживанию пестицидов (ядохимикатов) и тары из-под них 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54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в отношении субъектов, осуществляющих деятельность по проведению регистрационных и </w:t>
            </w:r>
            <w:r>
              <w:rPr>
                <w:color w:val="000000"/>
                <w:sz w:val="20"/>
              </w:rPr>
              <w:t>производственных испытаний пестицидов (ядохимикатов)</w:t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опытных образцов и эталонных пестицидов (ядохимикатов) в заводской упаковке с сертификатом соответствия и аналитических стандартов действующих веществ пестицидов (ядохимикатов), </w:t>
            </w:r>
            <w:r>
              <w:rPr>
                <w:color w:val="000000"/>
                <w:sz w:val="20"/>
              </w:rPr>
              <w:t>представляемых регистрантом для проведения регистрационных и производственных испытаний пестицидов (ядохимикатов)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заявленных регистрантом регламентов применения пестицидов (ядохимикатов) в соответствии с планами проведения </w:t>
            </w:r>
            <w:r>
              <w:rPr>
                <w:color w:val="000000"/>
                <w:sz w:val="20"/>
              </w:rPr>
              <w:t>регистрационных и производственных испытаний пестицидов (ядохимикатов), утвержденными ведомством уполномоченного органа в области защиты растений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Соблюдение условий проведения регистрационных и производственных испытаний пестицидов (ядохимикато</w:t>
            </w:r>
            <w:r>
              <w:rPr>
                <w:color w:val="000000"/>
                <w:sz w:val="20"/>
              </w:rPr>
              <w:t>в) в основных почвенно-климатических зонах возделывания культур с учетом особенностей вредных организмов (ареал распространения, экономическое значение, количество поколений, патогенность, резистентность) в соответствии с планами проведения регистрационных</w:t>
            </w:r>
            <w:r>
              <w:rPr>
                <w:color w:val="000000"/>
                <w:sz w:val="20"/>
              </w:rPr>
              <w:t xml:space="preserve"> и производственных испытаний пестицидов (ядохимикатов), утвержденными ведомством уполномоченного органа в области защиты растений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Наличие у персонала средств индивидуальной защиты и спецодежды при проведении работ по применению пестицидов </w:t>
            </w:r>
            <w:r>
              <w:rPr>
                <w:color w:val="000000"/>
                <w:sz w:val="20"/>
              </w:rPr>
              <w:t>(ядохимикатов)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Соблюдение методик и сроков проведения регистрационных и производственных испытаний пестицидов (ядохимикатов) 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  <w:tr w:rsidR="008C12A3">
        <w:trPr>
          <w:trHeight w:val="30"/>
          <w:tblCellSpacing w:w="0" w:type="auto"/>
        </w:trPr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Наличие прошнурованной и пронумерованной приходно-расходной книги учета пестицидов (ядохимикатов)</w:t>
            </w:r>
          </w:p>
        </w:tc>
        <w:tc>
          <w:tcPr>
            <w:tcW w:w="1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12A3" w:rsidRDefault="00FE7D80">
            <w:pPr>
              <w:spacing w:after="0"/>
            </w:pPr>
            <w:r>
              <w:br/>
            </w:r>
          </w:p>
        </w:tc>
      </w:tr>
    </w:tbl>
    <w:p w:rsidR="008C12A3" w:rsidRDefault="00FE7D80">
      <w:pPr>
        <w:spacing w:after="0"/>
      </w:pPr>
      <w:r>
        <w:rPr>
          <w:color w:val="000000"/>
          <w:sz w:val="20"/>
        </w:rPr>
        <w:t>Должностное (ые) лицо (а)</w:t>
      </w:r>
      <w:r>
        <w:br/>
      </w:r>
      <w:r>
        <w:rPr>
          <w:color w:val="000000"/>
          <w:sz w:val="20"/>
        </w:rPr>
        <w:t>_______________ ____________ ________________________________________</w:t>
      </w:r>
      <w:r>
        <w:br/>
      </w:r>
      <w:r>
        <w:rPr>
          <w:color w:val="000000"/>
          <w:sz w:val="20"/>
        </w:rPr>
        <w:t>(должность)     (подпись)    (фамилия, имя, отчество (при его                                                       наличии))</w:t>
      </w:r>
      <w:r>
        <w:br/>
      </w:r>
      <w:r>
        <w:rPr>
          <w:color w:val="000000"/>
          <w:sz w:val="20"/>
        </w:rPr>
        <w:t>_______________ _____________ ___</w:t>
      </w:r>
      <w:r>
        <w:rPr>
          <w:color w:val="000000"/>
          <w:sz w:val="20"/>
        </w:rPr>
        <w:t>____________________________________</w:t>
      </w:r>
      <w:r>
        <w:br/>
      </w:r>
      <w:r>
        <w:rPr>
          <w:color w:val="000000"/>
          <w:sz w:val="20"/>
        </w:rPr>
        <w:t>(должность)      (подпись)    (фамилия, имя, отчество (при его                                                     наличии))</w:t>
      </w:r>
    </w:p>
    <w:p w:rsidR="008C12A3" w:rsidRDefault="00FE7D80">
      <w:pPr>
        <w:spacing w:after="0"/>
      </w:pPr>
      <w:r>
        <w:rPr>
          <w:color w:val="000000"/>
          <w:sz w:val="20"/>
        </w:rPr>
        <w:t>Руководитель проверяемого субъекта</w:t>
      </w:r>
      <w:r>
        <w:br/>
      </w:r>
      <w:r>
        <w:rPr>
          <w:color w:val="000000"/>
          <w:sz w:val="20"/>
        </w:rPr>
        <w:t>___________________ ____________ __________________________</w:t>
      </w:r>
      <w:r>
        <w:rPr>
          <w:color w:val="000000"/>
          <w:sz w:val="20"/>
        </w:rPr>
        <w:t>__________</w:t>
      </w:r>
      <w:r>
        <w:br/>
      </w:r>
      <w:r>
        <w:rPr>
          <w:color w:val="000000"/>
          <w:sz w:val="20"/>
        </w:rPr>
        <w:t>(должность)          (подпись)   (фамилия, имя, отчество (при его                                                  наличии))</w:t>
      </w:r>
    </w:p>
    <w:p w:rsidR="008C12A3" w:rsidRDefault="00FE7D80">
      <w:pPr>
        <w:spacing w:after="0"/>
      </w:pPr>
      <w:r>
        <w:br/>
      </w:r>
      <w:r>
        <w:br/>
      </w:r>
    </w:p>
    <w:p w:rsidR="008C12A3" w:rsidRDefault="00FE7D8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8C12A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A3"/>
    <w:rsid w:val="008C12A3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2AAA2-ADCA-4CF7-A9C0-F0310543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5261</Words>
  <Characters>29990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2017-01-17T15:27:00Z</dcterms:created>
  <dcterms:modified xsi:type="dcterms:W3CDTF">2017-01-17T15:27:00Z</dcterms:modified>
</cp:coreProperties>
</file>