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72" w:rsidRDefault="0059112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72" w:rsidRPr="0059112A" w:rsidRDefault="0059112A">
      <w:pPr>
        <w:spacing w:after="0"/>
        <w:rPr>
          <w:lang w:val="ru-RU"/>
        </w:rPr>
      </w:pPr>
      <w:r w:rsidRPr="0059112A">
        <w:rPr>
          <w:b/>
          <w:color w:val="000000"/>
          <w:lang w:val="ru-RU"/>
        </w:rPr>
        <w:t>Об утверждении форм проверочных листов за проведением процедуры банкротства и реабилитационной процедуры</w:t>
      </w:r>
    </w:p>
    <w:p w:rsidR="00D87872" w:rsidRDefault="0059112A">
      <w:pPr>
        <w:spacing w:after="0"/>
      </w:pPr>
      <w:r w:rsidRPr="0059112A">
        <w:rPr>
          <w:color w:val="000000"/>
          <w:sz w:val="20"/>
          <w:lang w:val="ru-RU"/>
        </w:rPr>
        <w:t xml:space="preserve">Совместный приказ Министра финансов Республики Казахстан от 10 ноября 2014 года № 487 и Министра национальной экономики Республики Казахстан от 17 </w:t>
      </w:r>
      <w:r w:rsidRPr="0059112A">
        <w:rPr>
          <w:color w:val="000000"/>
          <w:sz w:val="20"/>
          <w:lang w:val="ru-RU"/>
        </w:rPr>
        <w:t xml:space="preserve">ноября 2014 года № 93.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</w:t>
      </w:r>
      <w:bookmarkStart w:id="0" w:name="_GoBack"/>
      <w:bookmarkEnd w:id="0"/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9983</w:t>
      </w:r>
    </w:p>
    <w:p w:rsidR="00D87872" w:rsidRDefault="0059112A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59112A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>пунктом 1 статьи 15 Закона Республики Казахстан от 6 января 2011 года «О государственном контроле и надзоре в Республике К</w:t>
      </w:r>
      <w:r w:rsidRPr="0059112A">
        <w:rPr>
          <w:color w:val="000000"/>
          <w:sz w:val="20"/>
          <w:lang w:val="ru-RU"/>
        </w:rPr>
        <w:t>азахстан» и подпунктом 20)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статьи 15 Закона Республики Казахстан от 7 марта 2014 года «О реабилитации и банкротстве» </w:t>
      </w:r>
      <w:r w:rsidRPr="0059112A">
        <w:rPr>
          <w:b/>
          <w:color w:val="000000"/>
          <w:sz w:val="20"/>
          <w:lang w:val="ru-RU"/>
        </w:rPr>
        <w:t>ПРИКАЗЫВАЕМ: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</w:t>
      </w:r>
      <w:r>
        <w:rPr>
          <w:color w:val="000000"/>
          <w:sz w:val="20"/>
        </w:rPr>
        <w:t>итационной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процедуры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процедуры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процедуры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банкротства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r w:rsidRPr="0059112A">
        <w:rPr>
          <w:color w:val="000000"/>
          <w:sz w:val="20"/>
          <w:lang w:val="ru-RU"/>
        </w:rPr>
        <w:t>3 к настоящему приказу;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4) форму проверочного листа деятельности </w:t>
      </w:r>
      <w:proofErr w:type="spellStart"/>
      <w:r w:rsidRPr="0059112A">
        <w:rPr>
          <w:color w:val="000000"/>
          <w:sz w:val="20"/>
          <w:lang w:val="ru-RU"/>
        </w:rPr>
        <w:t>банкротного</w:t>
      </w:r>
      <w:proofErr w:type="spellEnd"/>
      <w:r w:rsidRPr="0059112A">
        <w:rPr>
          <w:color w:val="000000"/>
          <w:sz w:val="20"/>
          <w:lang w:val="ru-RU"/>
        </w:rPr>
        <w:t xml:space="preserve"> управляющего за проведением процедуры банкротства согласно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4 </w:t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Ергожин</w:t>
      </w:r>
      <w:proofErr w:type="spellEnd"/>
      <w:r>
        <w:rPr>
          <w:color w:val="000000"/>
          <w:sz w:val="20"/>
        </w:rPr>
        <w:t xml:space="preserve"> Д.Е.)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</w:t>
      </w:r>
      <w:r>
        <w:rPr>
          <w:color w:val="000000"/>
          <w:sz w:val="20"/>
        </w:rPr>
        <w:t>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изданиях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</w:t>
      </w:r>
      <w:r>
        <w:rPr>
          <w:color w:val="000000"/>
          <w:sz w:val="20"/>
        </w:rPr>
        <w:t>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D87872" w:rsidRPr="0059112A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i/>
                <w:color w:val="000000"/>
                <w:sz w:val="20"/>
                <w:lang w:val="ru-RU"/>
              </w:rPr>
              <w:t>Министр финансов</w:t>
            </w:r>
            <w:r w:rsidRPr="0059112A">
              <w:rPr>
                <w:lang w:val="ru-RU"/>
              </w:rPr>
              <w:br/>
            </w:r>
            <w:r w:rsidRPr="0059112A">
              <w:rPr>
                <w:i/>
                <w:color w:val="000000"/>
                <w:sz w:val="20"/>
                <w:lang w:val="ru-RU"/>
              </w:rPr>
              <w:t>Республики Казахст</w:t>
            </w:r>
            <w:r w:rsidRPr="0059112A">
              <w:rPr>
                <w:i/>
                <w:color w:val="000000"/>
                <w:sz w:val="20"/>
                <w:lang w:val="ru-RU"/>
              </w:rPr>
              <w:t>ан</w:t>
            </w:r>
            <w:r w:rsidRPr="0059112A">
              <w:rPr>
                <w:lang w:val="ru-RU"/>
              </w:rPr>
              <w:br/>
            </w:r>
            <w:r w:rsidRPr="0059112A">
              <w:rPr>
                <w:i/>
                <w:color w:val="000000"/>
                <w:sz w:val="20"/>
                <w:lang w:val="ru-RU"/>
              </w:rPr>
              <w:t>_________________ Б. Султанов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i/>
                <w:color w:val="000000"/>
                <w:sz w:val="20"/>
                <w:lang w:val="ru-RU"/>
              </w:rPr>
              <w:t>Министр национальной экономики</w:t>
            </w:r>
            <w:r w:rsidRPr="0059112A">
              <w:rPr>
                <w:lang w:val="ru-RU"/>
              </w:rPr>
              <w:br/>
            </w:r>
            <w:r w:rsidRPr="0059112A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59112A">
              <w:rPr>
                <w:lang w:val="ru-RU"/>
              </w:rPr>
              <w:br/>
            </w:r>
            <w:r w:rsidRPr="0059112A">
              <w:rPr>
                <w:i/>
                <w:color w:val="000000"/>
                <w:sz w:val="20"/>
                <w:lang w:val="ru-RU"/>
              </w:rPr>
              <w:t xml:space="preserve">_________________ Е. </w:t>
            </w:r>
            <w:proofErr w:type="spellStart"/>
            <w:r w:rsidRPr="0059112A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D87872" w:rsidRPr="0059112A" w:rsidRDefault="0059112A">
      <w:pPr>
        <w:spacing w:after="0"/>
        <w:jc w:val="right"/>
        <w:rPr>
          <w:lang w:val="ru-RU"/>
        </w:rPr>
      </w:pPr>
      <w:bookmarkStart w:id="2" w:name="z5"/>
      <w:r w:rsidRPr="0059112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10 ноября 2014 года № 48</w:t>
      </w:r>
      <w:r w:rsidRPr="0059112A">
        <w:rPr>
          <w:color w:val="000000"/>
          <w:sz w:val="20"/>
          <w:lang w:val="ru-RU"/>
        </w:rPr>
        <w:t>7,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национальной экономики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17 ноября 2014 года № 93</w:t>
      </w:r>
      <w:r>
        <w:rPr>
          <w:color w:val="000000"/>
          <w:sz w:val="20"/>
        </w:rPr>
        <w:t>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3" w:name="z6"/>
      <w:bookmarkEnd w:id="2"/>
      <w:r w:rsidRPr="0059112A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rPr>
          <w:lang w:val="ru-RU"/>
        </w:rPr>
      </w:pPr>
      <w:bookmarkStart w:id="4" w:name="z7"/>
      <w:bookmarkEnd w:id="3"/>
      <w:r>
        <w:rPr>
          <w:b/>
          <w:color w:val="000000"/>
          <w:sz w:val="20"/>
        </w:rPr>
        <w:t>                         </w:t>
      </w:r>
      <w:r w:rsidRPr="0059112A">
        <w:rPr>
          <w:b/>
          <w:color w:val="000000"/>
          <w:sz w:val="20"/>
          <w:lang w:val="ru-RU"/>
        </w:rPr>
        <w:t xml:space="preserve"> Проверочный лист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деятельности временного администратора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 xml:space="preserve">за проведением реабилитационной </w:t>
      </w:r>
      <w:r w:rsidRPr="0059112A">
        <w:rPr>
          <w:b/>
          <w:color w:val="000000"/>
          <w:sz w:val="20"/>
          <w:lang w:val="ru-RU"/>
        </w:rPr>
        <w:t>процедуры</w:t>
      </w:r>
    </w:p>
    <w:bookmarkEnd w:id="4"/>
    <w:p w:rsidR="00D87872" w:rsidRPr="0059112A" w:rsidRDefault="0059112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Уполномоченный орган в области реабилитации и банкротства,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назначивший проверку 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Акт о назначении проверки 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>
        <w:rPr>
          <w:color w:val="000000"/>
          <w:sz w:val="20"/>
        </w:rPr>
        <w:t>   </w:t>
      </w:r>
      <w:r w:rsidRPr="0059112A">
        <w:rPr>
          <w:color w:val="000000"/>
          <w:sz w:val="20"/>
          <w:lang w:val="ru-RU"/>
        </w:rPr>
        <w:t xml:space="preserve"> (№, дата)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lastRenderedPageBreak/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59112A">
        <w:rPr>
          <w:color w:val="000000"/>
          <w:sz w:val="20"/>
          <w:lang w:val="ru-RU"/>
        </w:rPr>
        <w:t xml:space="preserve"> (предмет назначения проверки)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Фамилия, имя, отчество (при наличии) временного администратора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Индивидуальный идентификационный номер (ИИН) 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Адрес, место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7384"/>
        <w:gridCol w:w="803"/>
        <w:gridCol w:w="846"/>
      </w:tblGrid>
      <w:tr w:rsidR="00D87872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Предоставление в уполномоченный орган текущей и запрашиваемой уполномоченным органом информации о ходе осуществления реабилитационной процедуры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Направление в уполномоченный орган объявления о применении реабилитационной процедуры и порядке заявления</w:t>
            </w:r>
            <w:r w:rsidRPr="0059112A">
              <w:rPr>
                <w:color w:val="000000"/>
                <w:sz w:val="20"/>
                <w:lang w:val="ru-RU"/>
              </w:rPr>
              <w:t xml:space="preserve"> требований кредиторами на казахском и русском языках для размещения на интернет-ресурсе уполномоченного органа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Рассмотрение заявления должника о согласовании сделки вне рамок обычных коммерческих операций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Представление в суд заключения по </w:t>
            </w:r>
            <w:r w:rsidRPr="0059112A">
              <w:rPr>
                <w:color w:val="000000"/>
                <w:sz w:val="20"/>
                <w:lang w:val="ru-RU"/>
              </w:rPr>
              <w:t>форме, установленной уполномоченным органом, об эффективности (неэффективности) плана реабилитации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Рассмотрение требований, заявленных кредиторами, уведомление кредитора о результатах рассмотрения его требований (о признании или непризнании в полном</w:t>
            </w:r>
            <w:r w:rsidRPr="0059112A">
              <w:rPr>
                <w:color w:val="000000"/>
                <w:sz w:val="20"/>
                <w:lang w:val="ru-RU"/>
              </w:rPr>
              <w:t xml:space="preserve"> объеме или в части), включение в реестр признанных требований и уведомление о месте и дате проведения первого собрания кредиторов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Обращение в суд с заявлением о прекращении реабилитационной процедуры в случаях, предусмотренных пунктом 6</w:t>
            </w:r>
            <w:r w:rsidRPr="0059112A">
              <w:rPr>
                <w:color w:val="000000"/>
                <w:sz w:val="20"/>
                <w:lang w:val="ru-RU"/>
              </w:rPr>
              <w:t xml:space="preserve"> статьи 82 Закона Республики Казахстан «О реабилитации и банкротстве»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Формирование реестра требований кредиторов и представление его в уполномоченный орган для размещения на интернет-ресурсе уполномоченного органа и должнику, а также перечня кредито</w:t>
            </w:r>
            <w:r w:rsidRPr="0059112A">
              <w:rPr>
                <w:color w:val="000000"/>
                <w:sz w:val="20"/>
                <w:lang w:val="ru-RU"/>
              </w:rPr>
              <w:t>ров, чьи требования не признаны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</w:tbl>
    <w:p w:rsidR="00D87872" w:rsidRPr="0059112A" w:rsidRDefault="0059112A">
      <w:pPr>
        <w:spacing w:after="0"/>
        <w:rPr>
          <w:lang w:val="ru-RU"/>
        </w:rPr>
      </w:pPr>
      <w:r w:rsidRPr="0059112A">
        <w:rPr>
          <w:color w:val="000000"/>
          <w:sz w:val="20"/>
          <w:lang w:val="ru-RU"/>
        </w:rPr>
        <w:t>Должностное (-</w:t>
      </w:r>
      <w:proofErr w:type="spellStart"/>
      <w:r w:rsidRPr="0059112A">
        <w:rPr>
          <w:color w:val="000000"/>
          <w:sz w:val="20"/>
          <w:lang w:val="ru-RU"/>
        </w:rPr>
        <w:t>ые</w:t>
      </w:r>
      <w:proofErr w:type="spellEnd"/>
      <w:r w:rsidRPr="0059112A">
        <w:rPr>
          <w:color w:val="000000"/>
          <w:sz w:val="20"/>
          <w:lang w:val="ru-RU"/>
        </w:rPr>
        <w:t>) лицо (-а) уполномоченного органа: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_____________________ </w:t>
      </w:r>
      <w:r w:rsidRPr="0059112A">
        <w:rPr>
          <w:color w:val="000000"/>
          <w:sz w:val="20"/>
          <w:lang w:val="ru-RU"/>
        </w:rPr>
        <w:t>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Отметка о получении проверочного листа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Временный администратор: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 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(фамилия, </w:t>
      </w:r>
      <w:r w:rsidRPr="0059112A">
        <w:rPr>
          <w:color w:val="000000"/>
          <w:sz w:val="20"/>
          <w:lang w:val="ru-RU"/>
        </w:rPr>
        <w:t>инициалы)</w:t>
      </w:r>
      <w:r>
        <w:rPr>
          <w:color w:val="000000"/>
          <w:sz w:val="20"/>
        </w:rPr>
        <w:t>     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Дата «____»_______________20 г.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5" w:name="z8"/>
      <w:r w:rsidRPr="0059112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10 ноября 2014 года № 487,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национальной экономики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lastRenderedPageBreak/>
        <w:t xml:space="preserve"> Республи</w:t>
      </w:r>
      <w:r w:rsidRPr="0059112A">
        <w:rPr>
          <w:color w:val="000000"/>
          <w:sz w:val="20"/>
          <w:lang w:val="ru-RU"/>
        </w:rPr>
        <w:t>ки Казахстан</w:t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17 ноября 2014 года № 93</w:t>
      </w:r>
      <w:r>
        <w:rPr>
          <w:color w:val="000000"/>
          <w:sz w:val="20"/>
        </w:rPr>
        <w:t>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6" w:name="z9"/>
      <w:bookmarkEnd w:id="5"/>
      <w:r w:rsidRPr="0059112A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rPr>
          <w:lang w:val="ru-RU"/>
        </w:rPr>
      </w:pPr>
      <w:bookmarkStart w:id="7" w:name="z10"/>
      <w:bookmarkEnd w:id="6"/>
      <w:r>
        <w:rPr>
          <w:b/>
          <w:color w:val="000000"/>
          <w:sz w:val="20"/>
        </w:rPr>
        <w:t>                        </w:t>
      </w:r>
      <w:r w:rsidRPr="0059112A">
        <w:rPr>
          <w:b/>
          <w:color w:val="000000"/>
          <w:sz w:val="20"/>
          <w:lang w:val="ru-RU"/>
        </w:rPr>
        <w:t xml:space="preserve"> Проверочный лист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деятельности реабилитационного управляющего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за проведением реабилитационной процедуры</w:t>
      </w:r>
    </w:p>
    <w:bookmarkEnd w:id="7"/>
    <w:p w:rsidR="00D87872" w:rsidRPr="0059112A" w:rsidRDefault="0059112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Уполномоченный орган в области</w:t>
      </w:r>
      <w:r w:rsidRPr="0059112A">
        <w:rPr>
          <w:color w:val="000000"/>
          <w:sz w:val="20"/>
          <w:lang w:val="ru-RU"/>
        </w:rPr>
        <w:t xml:space="preserve"> реабилитации и банкротства,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назначивший проверку 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Акт о назначении проверки 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59112A">
        <w:rPr>
          <w:color w:val="000000"/>
          <w:sz w:val="20"/>
          <w:lang w:val="ru-RU"/>
        </w:rPr>
        <w:t xml:space="preserve"> (№, дата)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</w:t>
      </w:r>
      <w:r w:rsidRPr="0059112A">
        <w:rPr>
          <w:color w:val="000000"/>
          <w:sz w:val="20"/>
          <w:lang w:val="ru-RU"/>
        </w:rPr>
        <w:t>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9112A">
        <w:rPr>
          <w:color w:val="000000"/>
          <w:sz w:val="20"/>
          <w:lang w:val="ru-RU"/>
        </w:rPr>
        <w:t xml:space="preserve"> (предмет назначения проверки)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Фамилия, имя, отчество (при наличии) реабилитационного управляющего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Индивидуальный иде</w:t>
      </w:r>
      <w:r w:rsidRPr="0059112A">
        <w:rPr>
          <w:color w:val="000000"/>
          <w:sz w:val="20"/>
          <w:lang w:val="ru-RU"/>
        </w:rPr>
        <w:t>нтификационный номер (ИИН) 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Адрес, место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7447"/>
        <w:gridCol w:w="769"/>
        <w:gridCol w:w="827"/>
      </w:tblGrid>
      <w:tr w:rsidR="00D87872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Исполнение обязанности по выявлению наличия (отсутствия) признаков преднамеренного доведения должника до</w:t>
            </w:r>
            <w:r w:rsidRPr="0059112A">
              <w:rPr>
                <w:color w:val="000000"/>
                <w:sz w:val="20"/>
                <w:lang w:val="ru-RU"/>
              </w:rPr>
              <w:t xml:space="preserve"> неплатежеспособности и направления заявления в правоохранительные органы при наличии признаков, для принятия процессуального решения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Заявление кредитору о зачете требований, если зачет требований не нарушает очередность удовлетворения требований кр</w:t>
            </w:r>
            <w:r w:rsidRPr="0059112A">
              <w:rPr>
                <w:color w:val="000000"/>
                <w:sz w:val="20"/>
                <w:lang w:val="ru-RU"/>
              </w:rPr>
              <w:t>едиторов, является прямым, взаимным, без привлечения других лиц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Предоставление в уполномоченный орган текущей и запрашиваемой уполномоченным органом информации о ходе осуществления реабилитационной процедуры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Наличие согласования с собранием </w:t>
            </w:r>
            <w:r w:rsidRPr="0059112A">
              <w:rPr>
                <w:color w:val="000000"/>
                <w:sz w:val="20"/>
                <w:lang w:val="ru-RU"/>
              </w:rPr>
              <w:t>кредиторов сделок вне рамок обычных коммерческих операций, за исключением сделок предусмотренных планом реабилитации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Принятие имущества должника в управление и обеспечение охраны и контроля имущества должника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255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Заключение договора с комитетом </w:t>
            </w:r>
            <w:r w:rsidRPr="0059112A">
              <w:rPr>
                <w:color w:val="000000"/>
                <w:sz w:val="20"/>
                <w:lang w:val="ru-RU"/>
              </w:rPr>
              <w:t>кредиторов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Организация выполнения плана реабилитации, направление в суд ходатайства о внесении изменений и дополнений в план реабилитации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Ведение реестра требований кредиторов, соблюдение очередности и правил расчетов при удовлетворении </w:t>
            </w:r>
            <w:r w:rsidRPr="0059112A">
              <w:rPr>
                <w:color w:val="000000"/>
                <w:sz w:val="20"/>
                <w:lang w:val="ru-RU"/>
              </w:rPr>
              <w:t>требований кредиторов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Уведомление о проведении заседания комитета кредиторов членам комитета кредиторов и кредиторам о дате, времени и месте проведения собрания кредиторов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Выявление сделок, совершенных должником при обстоятельствах, указанных в статье 7 Закона Республики Казахстан «О реабилитации и банкротстве», и предъявление требований о признании их недействительными либо возврате имущества в судебном порядке, в том числе</w:t>
            </w:r>
            <w:r w:rsidRPr="0059112A">
              <w:rPr>
                <w:color w:val="000000"/>
                <w:sz w:val="20"/>
                <w:lang w:val="ru-RU"/>
              </w:rPr>
              <w:t xml:space="preserve"> по ходатайству кредитора, выявившего такую сделку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Обращение в суд с заявлением о приостановлении реабилитационной процедуры в случаях, предусмотренных Законом Республики Казахстан «О реабилитации и банкротстве», о прекращении реабилитационной проц</w:t>
            </w:r>
            <w:r w:rsidRPr="0059112A">
              <w:rPr>
                <w:color w:val="000000"/>
                <w:sz w:val="20"/>
                <w:lang w:val="ru-RU"/>
              </w:rPr>
              <w:t>едуры или о прекращении реабилитационной процедуры и признании должника банкротом, а также представление в суд заключительного отчета.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Доведение до сведения членов комитета кредиторов информации о финансовом состоянии, произведенных сделках в ходе </w:t>
            </w:r>
            <w:r w:rsidRPr="0059112A">
              <w:rPr>
                <w:color w:val="000000"/>
                <w:sz w:val="20"/>
                <w:lang w:val="ru-RU"/>
              </w:rPr>
              <w:t>обычных коммерческих операций за предыдущий месяц, а также предоставление любой информации по требованию комитета кредиторов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Предоставление полной информации о ходе осуществления своей деятельности, при наличии письменного запроса любого кредитора </w:t>
            </w:r>
            <w:r w:rsidRPr="0059112A">
              <w:rPr>
                <w:color w:val="000000"/>
                <w:sz w:val="20"/>
                <w:lang w:val="ru-RU"/>
              </w:rPr>
              <w:t>должника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Передача вновь назначенному реабилитационному управляющему учредительных документов, учетной документации, правоустанавливающих документов на имущество должника, печати, штампов, материальных и иных ценностей, принадлежащие должнику, в слу</w:t>
            </w:r>
            <w:r w:rsidRPr="0059112A">
              <w:rPr>
                <w:color w:val="000000"/>
                <w:sz w:val="20"/>
                <w:lang w:val="ru-RU"/>
              </w:rPr>
              <w:t>чае отстранения (освобождения) реабилитационного управляющего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Наличие согласования с комитетом кредиторов сделок, порождающих новые денежные обязательства должника, если общая сумма денежных обязательств должника, возникших после применения </w:t>
            </w:r>
            <w:r w:rsidRPr="0059112A">
              <w:rPr>
                <w:color w:val="000000"/>
                <w:sz w:val="20"/>
                <w:lang w:val="ru-RU"/>
              </w:rPr>
              <w:t>реабилитационной процедуры, превышает двадцать процентов общей суммы кредиторской задолженности на момент введения реабилитационной процедуры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Соблюдение порядка проведения электронного аукциона по продаже имущества (активов) должника в ходе </w:t>
            </w:r>
            <w:r w:rsidRPr="0059112A">
              <w:rPr>
                <w:color w:val="000000"/>
                <w:sz w:val="20"/>
                <w:lang w:val="ru-RU"/>
              </w:rPr>
              <w:t>исполнения плана реабилитации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</w:tbl>
    <w:p w:rsidR="00D87872" w:rsidRPr="0059112A" w:rsidRDefault="0059112A">
      <w:pPr>
        <w:spacing w:after="0"/>
        <w:rPr>
          <w:lang w:val="ru-RU"/>
        </w:rPr>
      </w:pPr>
      <w:r w:rsidRPr="0059112A">
        <w:rPr>
          <w:color w:val="000000"/>
          <w:sz w:val="20"/>
          <w:lang w:val="ru-RU"/>
        </w:rPr>
        <w:t>Должностное (-</w:t>
      </w:r>
      <w:proofErr w:type="spellStart"/>
      <w:r w:rsidRPr="0059112A">
        <w:rPr>
          <w:color w:val="000000"/>
          <w:sz w:val="20"/>
          <w:lang w:val="ru-RU"/>
        </w:rPr>
        <w:t>ые</w:t>
      </w:r>
      <w:proofErr w:type="spellEnd"/>
      <w:r w:rsidRPr="0059112A">
        <w:rPr>
          <w:color w:val="000000"/>
          <w:sz w:val="20"/>
          <w:lang w:val="ru-RU"/>
        </w:rPr>
        <w:t>) лицо (-а) уполномоченного органа: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</w:t>
      </w:r>
      <w:r w:rsidRPr="0059112A">
        <w:rPr>
          <w:color w:val="000000"/>
          <w:sz w:val="20"/>
          <w:lang w:val="ru-RU"/>
        </w:rPr>
        <w:t>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Отметка о получении проверочного листа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Реабилитационный управляющий: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 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Дата «____»_______________20 г.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8" w:name="z11"/>
      <w:r w:rsidRPr="0059112A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10 ноября 2014 года № 487,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национальной экономики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17 ноября 2014 года № 93</w:t>
      </w:r>
      <w:r>
        <w:rPr>
          <w:color w:val="000000"/>
          <w:sz w:val="20"/>
        </w:rPr>
        <w:t>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9" w:name="z12"/>
      <w:bookmarkEnd w:id="8"/>
      <w:r w:rsidRPr="0059112A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rPr>
          <w:lang w:val="ru-RU"/>
        </w:rPr>
      </w:pPr>
      <w:bookmarkStart w:id="10" w:name="z13"/>
      <w:bookmarkEnd w:id="9"/>
      <w:r>
        <w:rPr>
          <w:b/>
          <w:color w:val="000000"/>
          <w:sz w:val="20"/>
        </w:rPr>
        <w:t>                       </w:t>
      </w:r>
      <w:r w:rsidRPr="0059112A">
        <w:rPr>
          <w:b/>
          <w:color w:val="000000"/>
          <w:sz w:val="20"/>
          <w:lang w:val="ru-RU"/>
        </w:rPr>
        <w:t xml:space="preserve"> Проверочный лист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деятельности временного управляющего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за проведением процедуры банкротства</w:t>
      </w:r>
    </w:p>
    <w:bookmarkEnd w:id="10"/>
    <w:p w:rsidR="00D87872" w:rsidRPr="0059112A" w:rsidRDefault="0059112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Уполномоченный орган в об</w:t>
      </w:r>
      <w:r w:rsidRPr="0059112A">
        <w:rPr>
          <w:color w:val="000000"/>
          <w:sz w:val="20"/>
          <w:lang w:val="ru-RU"/>
        </w:rPr>
        <w:t>ласти реабилитации и банкротства,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назначивший проверку 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Акт о назначении проверки 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                           </w:t>
      </w:r>
      <w:r w:rsidRPr="0059112A">
        <w:rPr>
          <w:color w:val="000000"/>
          <w:sz w:val="20"/>
          <w:lang w:val="ru-RU"/>
        </w:rPr>
        <w:t xml:space="preserve"> (№, дата)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</w:t>
      </w:r>
      <w:r w:rsidRPr="0059112A">
        <w:rPr>
          <w:color w:val="000000"/>
          <w:sz w:val="20"/>
          <w:lang w:val="ru-RU"/>
        </w:rPr>
        <w:t>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9112A">
        <w:rPr>
          <w:color w:val="000000"/>
          <w:sz w:val="20"/>
          <w:lang w:val="ru-RU"/>
        </w:rPr>
        <w:t xml:space="preserve"> (предмет назначения проверки)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Фамилия, имя, отчество (при наличии) временного управляющего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Индивидуальный идент</w:t>
      </w:r>
      <w:r w:rsidRPr="0059112A">
        <w:rPr>
          <w:color w:val="000000"/>
          <w:sz w:val="20"/>
          <w:lang w:val="ru-RU"/>
        </w:rPr>
        <w:t>ификационный номер (ИИН) 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Адрес, место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7591"/>
        <w:gridCol w:w="718"/>
        <w:gridCol w:w="724"/>
      </w:tblGrid>
      <w:tr w:rsidR="00D87872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Обращение в правоохранительные органы для привлечения соответствующих лиц к ответственности, предусмотренн</w:t>
            </w:r>
            <w:r w:rsidRPr="0059112A">
              <w:rPr>
                <w:color w:val="000000"/>
                <w:sz w:val="20"/>
                <w:lang w:val="ru-RU"/>
              </w:rPr>
              <w:t>ой законами Республики Казахстан, в случае обнаружения признаков преднамеренного или ложного банкротства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Предоставление в уполномоченный орган текущей и запрашиваемой уполномоченным органом информации о ходе осуществления процедуры банкротства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Принятие учредительных документов, учетной документации, правоустанавливающих документов на имущество банкрота, печатей, штампов, материальных и иных ценностей, принадлежащих банкроту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Осуществление сбора сведений о финансовом состоянии должника на</w:t>
            </w:r>
            <w:r w:rsidRPr="0059112A">
              <w:rPr>
                <w:color w:val="000000"/>
                <w:sz w:val="20"/>
                <w:lang w:val="ru-RU"/>
              </w:rPr>
              <w:t xml:space="preserve">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 и представление в суд заключения о финансовом положении должника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Обеспечени</w:t>
            </w:r>
            <w:r w:rsidRPr="0059112A">
              <w:rPr>
                <w:color w:val="000000"/>
                <w:sz w:val="20"/>
                <w:lang w:val="ru-RU"/>
              </w:rPr>
              <w:t>е контроля за активами должника в целях недопущения их вывода собственником имущества должника, учредителями (участниками) в период судебного разбирательства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Рассмотрения заявления должника о согласовании сделки вне рамок обычных коммерческих </w:t>
            </w:r>
            <w:r w:rsidRPr="0059112A">
              <w:rPr>
                <w:color w:val="000000"/>
                <w:sz w:val="20"/>
                <w:lang w:val="ru-RU"/>
              </w:rPr>
              <w:t>операций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Направление в уполномоченный орган на казахском и русском языках публикации о признании должника банкротом для размещения на интернет-ресурсе уполномоченного органа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Направления запроса в уполномоченный орган о наличии и номерах банко</w:t>
            </w:r>
            <w:r w:rsidRPr="0059112A">
              <w:rPr>
                <w:color w:val="000000"/>
                <w:sz w:val="20"/>
                <w:lang w:val="ru-RU"/>
              </w:rPr>
              <w:t>вских счетов лица, по которому имеется вступившее в законную силу решение суда о признании банкротом, об остатках и о движении денег на этих счетах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Уведомление работников банкрота о предстоящем прекращении трудового договора в соответствии с </w:t>
            </w:r>
            <w:r w:rsidRPr="0059112A">
              <w:rPr>
                <w:color w:val="000000"/>
                <w:sz w:val="20"/>
                <w:lang w:val="ru-RU"/>
              </w:rPr>
              <w:t>трудовым законодательством Республики Казахстан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Направление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интернет-ресурсе уполномоченно</w:t>
            </w:r>
            <w:r w:rsidRPr="0059112A">
              <w:rPr>
                <w:color w:val="000000"/>
                <w:sz w:val="20"/>
                <w:lang w:val="ru-RU"/>
              </w:rPr>
              <w:t>го органа, формирование реестра требований кредиторов, направление в уполномоченный орган реестра требований кредиторов для размещения на интернет – ресурсе уполномоченного органа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Проведение инвентаризации имущественной массы банкрота и </w:t>
            </w:r>
            <w:r w:rsidRPr="0059112A">
              <w:rPr>
                <w:color w:val="000000"/>
                <w:sz w:val="20"/>
                <w:lang w:val="ru-RU"/>
              </w:rPr>
              <w:t xml:space="preserve">представление отчета по инвентаризации первому собранию кредиторов, </w:t>
            </w:r>
            <w:r w:rsidRPr="0059112A">
              <w:rPr>
                <w:color w:val="000000"/>
                <w:sz w:val="20"/>
                <w:lang w:val="ru-RU"/>
              </w:rPr>
              <w:lastRenderedPageBreak/>
              <w:t>обеспечение охраны и контроля за имуществом банкрота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lastRenderedPageBreak/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Реализация имущества банкрота в случаях, если до назначения </w:t>
            </w:r>
            <w:proofErr w:type="spellStart"/>
            <w:r w:rsidRPr="0059112A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59112A">
              <w:rPr>
                <w:color w:val="000000"/>
                <w:sz w:val="20"/>
                <w:lang w:val="ru-RU"/>
              </w:rPr>
              <w:t xml:space="preserve"> управляющего стоимость такого имущества значительно сни</w:t>
            </w:r>
            <w:r w:rsidRPr="0059112A">
              <w:rPr>
                <w:color w:val="000000"/>
                <w:sz w:val="20"/>
                <w:lang w:val="ru-RU"/>
              </w:rPr>
              <w:t>зится (скоропортящиеся товары, скот и прочие товары, требующие срочной реализации)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Сообщения о ходе осуществления процедуры банкротства, при наличии письменного запроса кредитора и собственника имущества должника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Представления кредитору </w:t>
            </w:r>
            <w:r w:rsidRPr="0059112A">
              <w:rPr>
                <w:color w:val="000000"/>
                <w:sz w:val="20"/>
                <w:lang w:val="ru-RU"/>
              </w:rPr>
              <w:t>либо должнику, по заявлению которого возбуждено дело о банкротстве, копии судебного акта, затрагивающего интересы должника и его кредиторов, для рассмотрения вопроса об обжаловании данного судебного акта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Организация и проведение первого собрания кр</w:t>
            </w:r>
            <w:r w:rsidRPr="0059112A">
              <w:rPr>
                <w:color w:val="000000"/>
                <w:sz w:val="20"/>
                <w:lang w:val="ru-RU"/>
              </w:rPr>
              <w:t>едиторов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Передача </w:t>
            </w:r>
            <w:proofErr w:type="spellStart"/>
            <w:r w:rsidRPr="0059112A">
              <w:rPr>
                <w:color w:val="000000"/>
                <w:sz w:val="20"/>
                <w:lang w:val="ru-RU"/>
              </w:rPr>
              <w:t>банкротному</w:t>
            </w:r>
            <w:proofErr w:type="spellEnd"/>
            <w:r w:rsidRPr="0059112A">
              <w:rPr>
                <w:color w:val="000000"/>
                <w:sz w:val="20"/>
                <w:lang w:val="ru-RU"/>
              </w:rPr>
              <w:t xml:space="preserve"> управляющему (уполномоченному органу) учредительных документов, учетной документации, правоустанавливающих документов на имущество банкрота, печати, штампов, материальных и иных ценностей, принадлежащих банкроту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Передача должнику учредительных документов, учетной документации, печати, штампов, материальных и иных ценностей, в случае вынесения судом определения о приостановлении или прекращения производства по делу, решения об отказе в признании должника банкрот</w:t>
            </w:r>
            <w:r w:rsidRPr="0059112A">
              <w:rPr>
                <w:color w:val="000000"/>
                <w:sz w:val="20"/>
                <w:lang w:val="ru-RU"/>
              </w:rPr>
              <w:t>ом либо отмены решения суда о признании должника банкротом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Рассмотрение заявления требований кредиторов, уведомление каждого кредитора о результатах рассмотрения требований кредиторов (о признании или непризнании требования в полном объеме или в </w:t>
            </w:r>
            <w:r w:rsidRPr="0059112A">
              <w:rPr>
                <w:color w:val="000000"/>
                <w:sz w:val="20"/>
                <w:lang w:val="ru-RU"/>
              </w:rPr>
              <w:t>части с указанием причин непризнания), включение в реестр признанных требований, уведомление кредиторов о дате, времени и месте проведения собрания кредиторов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</w:tbl>
    <w:p w:rsidR="00D87872" w:rsidRPr="0059112A" w:rsidRDefault="0059112A">
      <w:pPr>
        <w:spacing w:after="0"/>
        <w:rPr>
          <w:lang w:val="ru-RU"/>
        </w:rPr>
      </w:pPr>
      <w:r w:rsidRPr="0059112A">
        <w:rPr>
          <w:color w:val="000000"/>
          <w:sz w:val="20"/>
          <w:lang w:val="ru-RU"/>
        </w:rPr>
        <w:t>Должностное (-</w:t>
      </w:r>
      <w:proofErr w:type="spellStart"/>
      <w:r w:rsidRPr="0059112A">
        <w:rPr>
          <w:color w:val="000000"/>
          <w:sz w:val="20"/>
          <w:lang w:val="ru-RU"/>
        </w:rPr>
        <w:t>ые</w:t>
      </w:r>
      <w:proofErr w:type="spellEnd"/>
      <w:r w:rsidRPr="0059112A">
        <w:rPr>
          <w:color w:val="000000"/>
          <w:sz w:val="20"/>
          <w:lang w:val="ru-RU"/>
        </w:rPr>
        <w:t>) лицо (-а) уполномоченного органа: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_______________ __</w:t>
      </w:r>
      <w:r w:rsidRPr="0059112A">
        <w:rPr>
          <w:color w:val="000000"/>
          <w:sz w:val="20"/>
          <w:lang w:val="ru-RU"/>
        </w:rPr>
        <w:t>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Отметка о получении провероч</w:t>
      </w:r>
      <w:r w:rsidRPr="0059112A">
        <w:rPr>
          <w:color w:val="000000"/>
          <w:sz w:val="20"/>
          <w:lang w:val="ru-RU"/>
        </w:rPr>
        <w:t>ного листа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Временный управляющий: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 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>
        <w:rPr>
          <w:color w:val="000000"/>
          <w:sz w:val="20"/>
        </w:rPr>
        <w:t>     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Дата «____»_______________20 г.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11" w:name="z14"/>
      <w:r w:rsidRPr="0059112A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10 ноября 2014 года № 487,</w:t>
      </w:r>
      <w:r>
        <w:rPr>
          <w:color w:val="000000"/>
          <w:sz w:val="20"/>
        </w:rPr>
        <w:t>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Министра национальной экономики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 от 17 ноября 2014 года № 93</w:t>
      </w:r>
      <w:r>
        <w:rPr>
          <w:color w:val="000000"/>
          <w:sz w:val="20"/>
        </w:rPr>
        <w:t>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jc w:val="right"/>
        <w:rPr>
          <w:lang w:val="ru-RU"/>
        </w:rPr>
      </w:pPr>
      <w:bookmarkStart w:id="12" w:name="z15"/>
      <w:bookmarkEnd w:id="11"/>
      <w:r w:rsidRPr="0059112A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59112A">
        <w:rPr>
          <w:color w:val="000000"/>
          <w:sz w:val="20"/>
          <w:lang w:val="ru-RU"/>
        </w:rPr>
        <w:t xml:space="preserve"> </w:t>
      </w:r>
    </w:p>
    <w:p w:rsidR="00D87872" w:rsidRPr="0059112A" w:rsidRDefault="0059112A">
      <w:pPr>
        <w:spacing w:after="0"/>
        <w:rPr>
          <w:lang w:val="ru-RU"/>
        </w:rPr>
      </w:pPr>
      <w:bookmarkStart w:id="13" w:name="z16"/>
      <w:bookmarkEnd w:id="12"/>
      <w:r>
        <w:rPr>
          <w:b/>
          <w:color w:val="000000"/>
          <w:sz w:val="20"/>
        </w:rPr>
        <w:lastRenderedPageBreak/>
        <w:t>                      </w:t>
      </w:r>
      <w:r w:rsidRPr="0059112A">
        <w:rPr>
          <w:b/>
          <w:color w:val="000000"/>
          <w:sz w:val="20"/>
          <w:lang w:val="ru-RU"/>
        </w:rPr>
        <w:t xml:space="preserve"> Проверочный лист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 xml:space="preserve">деятельности </w:t>
      </w:r>
      <w:proofErr w:type="spellStart"/>
      <w:r w:rsidRPr="0059112A">
        <w:rPr>
          <w:b/>
          <w:color w:val="000000"/>
          <w:sz w:val="20"/>
          <w:lang w:val="ru-RU"/>
        </w:rPr>
        <w:t>банкротного</w:t>
      </w:r>
      <w:proofErr w:type="spellEnd"/>
      <w:r w:rsidRPr="0059112A">
        <w:rPr>
          <w:b/>
          <w:color w:val="000000"/>
          <w:sz w:val="20"/>
          <w:lang w:val="ru-RU"/>
        </w:rPr>
        <w:t xml:space="preserve"> уп</w:t>
      </w:r>
      <w:r w:rsidRPr="0059112A">
        <w:rPr>
          <w:b/>
          <w:color w:val="000000"/>
          <w:sz w:val="20"/>
          <w:lang w:val="ru-RU"/>
        </w:rPr>
        <w:t>равляющего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9112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12A">
        <w:rPr>
          <w:b/>
          <w:color w:val="000000"/>
          <w:sz w:val="20"/>
          <w:lang w:val="ru-RU"/>
        </w:rPr>
        <w:t>за проведением процедуры банкротства</w:t>
      </w:r>
    </w:p>
    <w:bookmarkEnd w:id="13"/>
    <w:p w:rsidR="00D87872" w:rsidRPr="0059112A" w:rsidRDefault="0059112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Уполномоченный орган в области реабилитации и банкротства,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назначивший проверку 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Акт о назначении проверки </w:t>
      </w:r>
      <w:r w:rsidRPr="0059112A">
        <w:rPr>
          <w:color w:val="000000"/>
          <w:sz w:val="20"/>
          <w:lang w:val="ru-RU"/>
        </w:rPr>
        <w:t>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59112A">
        <w:rPr>
          <w:color w:val="000000"/>
          <w:sz w:val="20"/>
          <w:lang w:val="ru-RU"/>
        </w:rPr>
        <w:t xml:space="preserve"> (№, дата)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9112A">
        <w:rPr>
          <w:color w:val="000000"/>
          <w:sz w:val="20"/>
          <w:lang w:val="ru-RU"/>
        </w:rPr>
        <w:t xml:space="preserve"> (предмет назначения проверки)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 xml:space="preserve">Фамилия, имя, отчество (при наличии) </w:t>
      </w:r>
      <w:proofErr w:type="spellStart"/>
      <w:r w:rsidRPr="0059112A">
        <w:rPr>
          <w:color w:val="000000"/>
          <w:sz w:val="20"/>
          <w:lang w:val="ru-RU"/>
        </w:rPr>
        <w:t>банкротного</w:t>
      </w:r>
      <w:proofErr w:type="spellEnd"/>
      <w:r w:rsidRPr="0059112A">
        <w:rPr>
          <w:color w:val="000000"/>
          <w:sz w:val="20"/>
          <w:lang w:val="ru-RU"/>
        </w:rPr>
        <w:t xml:space="preserve"> управляющего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_____________________________________________________________________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Индивидуальный идентификационный номер (ИИН) 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Адрес, место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"/>
        <w:gridCol w:w="7660"/>
        <w:gridCol w:w="712"/>
        <w:gridCol w:w="665"/>
      </w:tblGrid>
      <w:tr w:rsidR="00D87872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Обращения в суд с иском о взыскании сумм требований кредиторов, оставшихся неудовлетворенными за недостатком имущества банкрота по результатам процедуры банкротства к учредителям (участникам) и (или) должностным лицам должника, в случа</w:t>
            </w:r>
            <w:r w:rsidRPr="0059112A">
              <w:rPr>
                <w:color w:val="000000"/>
                <w:sz w:val="20"/>
                <w:lang w:val="ru-RU"/>
              </w:rPr>
              <w:t>е выявления в ходе процедуры банкротства фактов преднамеренного банкротства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Обращение в правоохранительные органы для привлечения соответствующих лиц к ответственности, предусмотренной законами Республики Казахстан, в случае обнаружения признаков пр</w:t>
            </w:r>
            <w:r w:rsidRPr="0059112A">
              <w:rPr>
                <w:color w:val="000000"/>
                <w:sz w:val="20"/>
                <w:lang w:val="ru-RU"/>
              </w:rPr>
              <w:t>еднамеренного или ложного банкротства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Заявление кредитору о зачете требований, если зачет требований не нарушает очередность удовлетворения требований кредиторов, является прямым, взаимным, без привлечения других лиц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Предоставление в </w:t>
            </w:r>
            <w:r w:rsidRPr="0059112A">
              <w:rPr>
                <w:color w:val="000000"/>
                <w:sz w:val="20"/>
                <w:lang w:val="ru-RU"/>
              </w:rPr>
              <w:t>уполномоченный орган текущей и запрашиваемой уполномоченным органом информации о ходе осуществления процедуры банкротства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Принятия от временного управляющего учредительных документов, учетной документации, правоустанавливающих документов на </w:t>
            </w:r>
            <w:r w:rsidRPr="0059112A">
              <w:rPr>
                <w:color w:val="000000"/>
                <w:sz w:val="20"/>
                <w:lang w:val="ru-RU"/>
              </w:rPr>
              <w:t>имущество банкрота, печати, штампов, материальных и иных ценностей, принадлежащих банкроту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Истребования от государственных органов, физических и юридических лиц информацию о банкроте, принадлежащем (принадлежавшем) ему имуществе и копии подтверждающ</w:t>
            </w:r>
            <w:r w:rsidRPr="0059112A">
              <w:rPr>
                <w:color w:val="000000"/>
                <w:sz w:val="20"/>
                <w:lang w:val="ru-RU"/>
              </w:rPr>
              <w:t>их документов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Запрос у уполномоченного органа информации о наличии и номерах банковских счетов лица, по которому имеется вступившее в законную силу решение суда о признании банкротом, об остатках и о движении денег на этих счетах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Предъявление</w:t>
            </w:r>
            <w:r w:rsidRPr="0059112A">
              <w:rPr>
                <w:color w:val="000000"/>
                <w:sz w:val="20"/>
                <w:lang w:val="ru-RU"/>
              </w:rPr>
              <w:t xml:space="preserve"> требования о взыскании задолженности перед банкротом в судебном порядке, за исключением случаев, когда комитет кредиторов принял решение о продаже дебиторской задолженности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Выявление сделок, совершенных должником с нарушением требований Закона</w:t>
            </w:r>
            <w:r w:rsidRPr="0059112A">
              <w:rPr>
                <w:color w:val="000000"/>
                <w:sz w:val="20"/>
                <w:lang w:val="ru-RU"/>
              </w:rPr>
              <w:t xml:space="preserve"> Республики Казахстан «О реабилитации и банкротстве» до признания его банкротом, и предъявление требования о признании их недействительными либо о возврате имущества в судебном порядке, в том </w:t>
            </w:r>
            <w:r w:rsidRPr="0059112A">
              <w:rPr>
                <w:color w:val="000000"/>
                <w:sz w:val="20"/>
                <w:lang w:val="ru-RU"/>
              </w:rPr>
              <w:lastRenderedPageBreak/>
              <w:t>числе по ходатайству кредитора, выявившего такую сделку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lastRenderedPageBreak/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Изменение или расторжение договоров, заключенных должником до возбуждения дела о банкротстве на основании решения комитета кредиторов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Соблюдение порядка составления плана продажи имущества (активов) банкрота и осуществление его реализации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Ведение реестра требований кредиторов, осуществление расчетов с кредиторами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Выявление лиц, установленных пунктом 5 статьи 11 Закона Республики Казахстан «О реабилитации и банкротстве»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Сообщения о ходе осуществления процедуры банкротства кре</w:t>
            </w:r>
            <w:r w:rsidRPr="0059112A">
              <w:rPr>
                <w:color w:val="000000"/>
                <w:sz w:val="20"/>
                <w:lang w:val="ru-RU"/>
              </w:rPr>
              <w:t>дитору, при наличии письменного запроса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Представление комитету кредиторов, в случае вынесения судом судебного акта, затрагивающего интересы банкрота и его кредиторов, его копии для рассмотрения вопроса об обжаловании данного судебного акта, если </w:t>
            </w:r>
            <w:r w:rsidRPr="0059112A">
              <w:rPr>
                <w:color w:val="000000"/>
                <w:sz w:val="20"/>
                <w:lang w:val="ru-RU"/>
              </w:rPr>
              <w:t xml:space="preserve">иное не установлено договором о проведении процедуры банкротства с </w:t>
            </w:r>
            <w:proofErr w:type="spellStart"/>
            <w:r w:rsidRPr="0059112A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59112A">
              <w:rPr>
                <w:color w:val="000000"/>
                <w:sz w:val="20"/>
                <w:lang w:val="ru-RU"/>
              </w:rPr>
              <w:t xml:space="preserve"> управляющим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Уведомление кредиторов о дате, времени и месте проведения собрания комитета кредиторов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Закрытие банковских счетов банкрота, сдачи в налоговый орган </w:t>
            </w:r>
            <w:r w:rsidRPr="0059112A">
              <w:rPr>
                <w:color w:val="000000"/>
                <w:sz w:val="20"/>
                <w:lang w:val="ru-RU"/>
              </w:rPr>
              <w:t>бланков свидетельства налогоплательщика и свидетельства о постановке на учет по налогу на добавленную стоимость (при их наличии), уничтожения печати банкрота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Передача должнику учредительных документов, учетной документации, правоустанавливающих док</w:t>
            </w:r>
            <w:r w:rsidRPr="0059112A">
              <w:rPr>
                <w:color w:val="000000"/>
                <w:sz w:val="20"/>
                <w:lang w:val="ru-RU"/>
              </w:rPr>
              <w:t>ументов на имущество, печати, штампов, материальных и иных ценностей, в случае отмены решения суда о признании должника банкротом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Передача вновь назначенному </w:t>
            </w:r>
            <w:proofErr w:type="spellStart"/>
            <w:r w:rsidRPr="0059112A">
              <w:rPr>
                <w:color w:val="000000"/>
                <w:sz w:val="20"/>
                <w:lang w:val="ru-RU"/>
              </w:rPr>
              <w:t>банкротному</w:t>
            </w:r>
            <w:proofErr w:type="spellEnd"/>
            <w:r w:rsidRPr="0059112A">
              <w:rPr>
                <w:color w:val="000000"/>
                <w:sz w:val="20"/>
                <w:lang w:val="ru-RU"/>
              </w:rPr>
              <w:t xml:space="preserve"> управляющему учредительных документов, учетной документации, правоустанавливаю</w:t>
            </w:r>
            <w:r w:rsidRPr="0059112A">
              <w:rPr>
                <w:color w:val="000000"/>
                <w:sz w:val="20"/>
                <w:lang w:val="ru-RU"/>
              </w:rPr>
              <w:t xml:space="preserve">щих документов на имущество банкрота, печати, штампов, материальных и иных ценностей, принадлежащих банкроту, в случае отстранения (освобождения) </w:t>
            </w:r>
            <w:proofErr w:type="spellStart"/>
            <w:r w:rsidRPr="0059112A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59112A">
              <w:rPr>
                <w:color w:val="000000"/>
                <w:sz w:val="20"/>
                <w:lang w:val="ru-RU"/>
              </w:rPr>
              <w:t xml:space="preserve"> управляющего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Обеспечение охраны и контроля за имуществом банкрота, представления отчета об</w:t>
            </w:r>
            <w:r w:rsidRPr="0059112A">
              <w:rPr>
                <w:color w:val="000000"/>
                <w:sz w:val="20"/>
                <w:lang w:val="ru-RU"/>
              </w:rPr>
              <w:t xml:space="preserve"> инвентаризации комитету кредиторов, в отношении вновь выявленного либо возвращенного должнику имущества (активов)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>Перерасход либо нецелевое использование денежных средств, предусмотренных сметой административных расходов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  <w:tr w:rsidR="00D87872" w:rsidRPr="0059112A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Default="0059112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20"/>
              <w:ind w:left="20"/>
              <w:rPr>
                <w:lang w:val="ru-RU"/>
              </w:rPr>
            </w:pPr>
            <w:r w:rsidRPr="0059112A">
              <w:rPr>
                <w:color w:val="000000"/>
                <w:sz w:val="20"/>
                <w:lang w:val="ru-RU"/>
              </w:rPr>
              <w:t xml:space="preserve">Представление в </w:t>
            </w:r>
            <w:r w:rsidRPr="0059112A">
              <w:rPr>
                <w:color w:val="000000"/>
                <w:sz w:val="20"/>
                <w:lang w:val="ru-RU"/>
              </w:rPr>
              <w:t>суд заключительного отчета о своей деятельности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872" w:rsidRPr="0059112A" w:rsidRDefault="0059112A">
            <w:pPr>
              <w:spacing w:after="0"/>
              <w:rPr>
                <w:lang w:val="ru-RU"/>
              </w:rPr>
            </w:pPr>
            <w:r w:rsidRPr="0059112A">
              <w:rPr>
                <w:lang w:val="ru-RU"/>
              </w:rPr>
              <w:br/>
            </w:r>
          </w:p>
        </w:tc>
      </w:tr>
    </w:tbl>
    <w:p w:rsidR="00D87872" w:rsidRPr="0059112A" w:rsidRDefault="0059112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9112A">
        <w:rPr>
          <w:color w:val="000000"/>
          <w:sz w:val="20"/>
          <w:lang w:val="ru-RU"/>
        </w:rPr>
        <w:t xml:space="preserve"> Должностное (-</w:t>
      </w:r>
      <w:proofErr w:type="spellStart"/>
      <w:r w:rsidRPr="0059112A">
        <w:rPr>
          <w:color w:val="000000"/>
          <w:sz w:val="20"/>
          <w:lang w:val="ru-RU"/>
        </w:rPr>
        <w:t>ые</w:t>
      </w:r>
      <w:proofErr w:type="spellEnd"/>
      <w:r w:rsidRPr="0059112A">
        <w:rPr>
          <w:color w:val="000000"/>
          <w:sz w:val="20"/>
          <w:lang w:val="ru-RU"/>
        </w:rPr>
        <w:t>) лицо (-а) уполномоченного органа: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 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</w:t>
      </w:r>
      <w:r w:rsidRPr="0059112A">
        <w:rPr>
          <w:color w:val="000000"/>
          <w:sz w:val="20"/>
          <w:lang w:val="ru-RU"/>
        </w:rPr>
        <w:t>__________ _______________ _______________________________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t>    </w:t>
      </w:r>
      <w:r w:rsidRPr="0059112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59112A">
        <w:rPr>
          <w:color w:val="000000"/>
          <w:sz w:val="20"/>
          <w:lang w:val="ru-RU"/>
        </w:rPr>
        <w:t xml:space="preserve"> (фамилия, инициалы)</w:t>
      </w:r>
    </w:p>
    <w:p w:rsidR="00D87872" w:rsidRPr="0059112A" w:rsidRDefault="0059112A">
      <w:pPr>
        <w:spacing w:after="0"/>
        <w:rPr>
          <w:lang w:val="ru-RU"/>
        </w:rPr>
      </w:pPr>
      <w:r w:rsidRPr="0059112A">
        <w:rPr>
          <w:color w:val="000000"/>
          <w:sz w:val="20"/>
          <w:lang w:val="ru-RU"/>
        </w:rPr>
        <w:t>Отметка о получении проверочного листа</w:t>
      </w:r>
      <w:r w:rsidRPr="0059112A">
        <w:rPr>
          <w:lang w:val="ru-RU"/>
        </w:rPr>
        <w:br/>
      </w:r>
      <w:proofErr w:type="spellStart"/>
      <w:r w:rsidRPr="0059112A">
        <w:rPr>
          <w:color w:val="000000"/>
          <w:sz w:val="20"/>
          <w:lang w:val="ru-RU"/>
        </w:rPr>
        <w:t>Банкротный</w:t>
      </w:r>
      <w:proofErr w:type="spellEnd"/>
      <w:r w:rsidRPr="0059112A">
        <w:rPr>
          <w:color w:val="000000"/>
          <w:sz w:val="20"/>
          <w:lang w:val="ru-RU"/>
        </w:rPr>
        <w:t xml:space="preserve"> управляющий: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________________________________ _______________________</w:t>
      </w:r>
      <w:r w:rsidRPr="0059112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9112A">
        <w:rPr>
          <w:color w:val="000000"/>
          <w:sz w:val="20"/>
          <w:lang w:val="ru-RU"/>
        </w:rPr>
        <w:t xml:space="preserve"> (фамили</w:t>
      </w:r>
      <w:r w:rsidRPr="0059112A">
        <w:rPr>
          <w:color w:val="000000"/>
          <w:sz w:val="20"/>
          <w:lang w:val="ru-RU"/>
        </w:rPr>
        <w:t>я, инициалы)</w:t>
      </w:r>
      <w:r>
        <w:rPr>
          <w:color w:val="000000"/>
          <w:sz w:val="20"/>
        </w:rPr>
        <w:t>              </w:t>
      </w:r>
      <w:r w:rsidRPr="0059112A">
        <w:rPr>
          <w:color w:val="000000"/>
          <w:sz w:val="20"/>
          <w:lang w:val="ru-RU"/>
        </w:rPr>
        <w:t xml:space="preserve"> (подпись)</w:t>
      </w:r>
      <w:r w:rsidRPr="0059112A">
        <w:rPr>
          <w:lang w:val="ru-RU"/>
        </w:rPr>
        <w:br/>
      </w:r>
      <w:r w:rsidRPr="0059112A">
        <w:rPr>
          <w:color w:val="000000"/>
          <w:sz w:val="20"/>
          <w:lang w:val="ru-RU"/>
        </w:rPr>
        <w:t>Дата «____»_______________20 г.</w:t>
      </w:r>
    </w:p>
    <w:p w:rsidR="00D87872" w:rsidRPr="0059112A" w:rsidRDefault="0059112A">
      <w:pPr>
        <w:spacing w:after="0"/>
        <w:rPr>
          <w:lang w:val="ru-RU"/>
        </w:rPr>
      </w:pPr>
      <w:r w:rsidRPr="0059112A">
        <w:rPr>
          <w:lang w:val="ru-RU"/>
        </w:rPr>
        <w:br/>
      </w:r>
      <w:r w:rsidRPr="0059112A">
        <w:rPr>
          <w:lang w:val="ru-RU"/>
        </w:rPr>
        <w:br/>
      </w:r>
    </w:p>
    <w:p w:rsidR="00D87872" w:rsidRPr="0059112A" w:rsidRDefault="0059112A">
      <w:pPr>
        <w:pStyle w:val="disclaimer"/>
        <w:rPr>
          <w:lang w:val="ru-RU"/>
        </w:rPr>
      </w:pPr>
      <w:r w:rsidRPr="0059112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87872" w:rsidRPr="005911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2"/>
    <w:rsid w:val="0059112A"/>
    <w:rsid w:val="00D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AEA3-34C7-4D60-A92A-6B317AA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2017-01-17T12:53:00Z</dcterms:created>
  <dcterms:modified xsi:type="dcterms:W3CDTF">2017-01-17T12:53:00Z</dcterms:modified>
</cp:coreProperties>
</file>