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E4" w:rsidRDefault="0084648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b/>
          <w:color w:val="000000"/>
          <w:lang w:val="ru-RU"/>
        </w:rPr>
        <w:t>Об утверждении проверочного листа в сфере использования объектов промышленной собственности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 xml:space="preserve">Совместный приказ Министра юстиции Республики Казахстан от 25 декабря 2015 года № 647 и </w:t>
      </w:r>
      <w:proofErr w:type="spellStart"/>
      <w:r w:rsidRPr="00846481">
        <w:rPr>
          <w:color w:val="000000"/>
          <w:sz w:val="20"/>
          <w:lang w:val="ru-RU"/>
        </w:rPr>
        <w:t>и.о</w:t>
      </w:r>
      <w:proofErr w:type="spellEnd"/>
      <w:r w:rsidRPr="00846481">
        <w:rPr>
          <w:color w:val="000000"/>
          <w:sz w:val="20"/>
          <w:lang w:val="ru-RU"/>
        </w:rPr>
        <w:t xml:space="preserve">. Министра национальной экономики Республики Казахстан от 30 декабря </w:t>
      </w:r>
      <w:r w:rsidRPr="00846481">
        <w:rPr>
          <w:color w:val="000000"/>
          <w:sz w:val="20"/>
          <w:lang w:val="ru-RU"/>
        </w:rPr>
        <w:t>2015 года № 834. Зарегистрирован в Министерстве юстиции Республики Казахстан 31 декабря 2015 года № 12690</w:t>
      </w:r>
    </w:p>
    <w:p w:rsidR="00C538E4" w:rsidRDefault="00846481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846481">
        <w:rPr>
          <w:color w:val="000000"/>
          <w:sz w:val="20"/>
          <w:lang w:val="ru-RU"/>
        </w:rPr>
        <w:t xml:space="preserve"> В соответствии со</w:t>
      </w:r>
      <w:bookmarkStart w:id="1" w:name="_GoBack"/>
      <w:bookmarkEnd w:id="1"/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статьей 1 Парижской конвенций по охране промышленной собственности от 20 марта 1983 года, пунктом 3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статьи 961 Гражданского ко</w:t>
      </w:r>
      <w:r w:rsidRPr="00846481">
        <w:rPr>
          <w:color w:val="000000"/>
          <w:sz w:val="20"/>
          <w:lang w:val="ru-RU"/>
        </w:rPr>
        <w:t>декса Республики Казахстан,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статьями 141,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 xml:space="preserve">143 Предпринимательского кодекса Республики Казахстан </w:t>
      </w:r>
      <w:r w:rsidRPr="00846481">
        <w:rPr>
          <w:b/>
          <w:color w:val="000000"/>
          <w:sz w:val="20"/>
          <w:lang w:val="ru-RU"/>
        </w:rPr>
        <w:t>ПРИКАЗЫВАЮ</w:t>
      </w:r>
      <w:r w:rsidRPr="00846481">
        <w:rPr>
          <w:color w:val="000000"/>
          <w:sz w:val="20"/>
          <w:lang w:val="ru-RU"/>
        </w:rPr>
        <w:t>:</w:t>
      </w:r>
      <w:r w:rsidRPr="00846481">
        <w:rPr>
          <w:lang w:val="ru-RU"/>
        </w:rPr>
        <w:br/>
      </w:r>
      <w:r>
        <w:rPr>
          <w:color w:val="000000"/>
          <w:sz w:val="20"/>
        </w:rPr>
        <w:t>     </w:t>
      </w:r>
      <w:r w:rsidRPr="00846481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промышленной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846481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совмест</w:t>
      </w:r>
      <w:r w:rsidRPr="00846481">
        <w:rPr>
          <w:color w:val="000000"/>
          <w:sz w:val="20"/>
          <w:lang w:val="ru-RU"/>
        </w:rPr>
        <w:t>ный приказ Министра юстиции Республики Казахстан от 10 марта 2011 года № 96 и Министра экономического развития и торговли Республики Казахстан от 14 марта 2011 года № 53 «Об утверждении критериев оценки степени рисков и формы проверочного листа в сфере час</w:t>
      </w:r>
      <w:r w:rsidRPr="00846481">
        <w:rPr>
          <w:color w:val="000000"/>
          <w:sz w:val="20"/>
          <w:lang w:val="ru-RU"/>
        </w:rPr>
        <w:t>тного предпринимательства за использованием объектов авторского права и смежных прав» (зарегистрированный в Реестре государственной регистрации нормативных правовых актов от 28 марта 2011 года № 6844, опубликованный в газете «Казахстанская правда» от 28 ап</w:t>
      </w:r>
      <w:r w:rsidRPr="00846481">
        <w:rPr>
          <w:color w:val="000000"/>
          <w:sz w:val="20"/>
          <w:lang w:val="ru-RU"/>
        </w:rPr>
        <w:t>реля 2011 года № 141).</w:t>
      </w:r>
      <w:r w:rsidRPr="00846481">
        <w:rPr>
          <w:lang w:val="ru-RU"/>
        </w:rPr>
        <w:br/>
      </w:r>
      <w:r>
        <w:rPr>
          <w:color w:val="000000"/>
          <w:sz w:val="20"/>
        </w:rPr>
        <w:t>     </w:t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интеллектуальной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собственности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       3)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</w:t>
      </w:r>
      <w:r>
        <w:rPr>
          <w:color w:val="000000"/>
          <w:sz w:val="20"/>
        </w:rPr>
        <w:t>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  </w:t>
      </w:r>
      <w:r w:rsidRPr="00846481">
        <w:rPr>
          <w:color w:val="000000"/>
          <w:sz w:val="20"/>
          <w:lang w:val="ru-RU"/>
        </w:rPr>
        <w:t>4. Контроль за исполнением настоящего совместного приказа возложить на курирующего Заместителя Министра юстиции Республики Казахстан.</w:t>
      </w:r>
      <w:r w:rsidRPr="00846481">
        <w:rPr>
          <w:lang w:val="ru-RU"/>
        </w:rPr>
        <w:br/>
      </w:r>
      <w:r>
        <w:rPr>
          <w:color w:val="000000"/>
          <w:sz w:val="20"/>
        </w:rPr>
        <w:t>     </w:t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C538E4" w:rsidRPr="00846481" w:rsidRDefault="00846481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     </w:t>
      </w:r>
      <w:r w:rsidRPr="00846481">
        <w:rPr>
          <w:i/>
          <w:color w:val="000000"/>
          <w:sz w:val="20"/>
          <w:lang w:val="ru-RU"/>
        </w:rPr>
        <w:t>Министр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юстиции</w:t>
      </w:r>
      <w:r>
        <w:rPr>
          <w:color w:val="000000"/>
          <w:sz w:val="20"/>
        </w:rPr>
        <w:t>                     </w:t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Министр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национальной</w:t>
      </w:r>
      <w:r>
        <w:rPr>
          <w:i/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 xml:space="preserve"> 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Республики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         </w:t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Республики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Казахстан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__________ Б. </w:t>
      </w:r>
      <w:proofErr w:type="spellStart"/>
      <w:r w:rsidRPr="00846481">
        <w:rPr>
          <w:i/>
          <w:color w:val="000000"/>
          <w:sz w:val="20"/>
          <w:lang w:val="ru-RU"/>
        </w:rPr>
        <w:t>Имашев</w:t>
      </w:r>
      <w:proofErr w:type="spellEnd"/>
      <w:r>
        <w:rPr>
          <w:i/>
          <w:color w:val="000000"/>
          <w:sz w:val="20"/>
        </w:rPr>
        <w:t>     </w:t>
      </w:r>
      <w:r>
        <w:rPr>
          <w:i/>
          <w:color w:val="000000"/>
          <w:sz w:val="20"/>
        </w:rPr>
        <w:t>            </w:t>
      </w:r>
      <w:r w:rsidRPr="00846481">
        <w:rPr>
          <w:i/>
          <w:color w:val="000000"/>
          <w:sz w:val="20"/>
          <w:lang w:val="ru-RU"/>
        </w:rPr>
        <w:t xml:space="preserve"> ____________ Е. </w:t>
      </w:r>
      <w:proofErr w:type="spellStart"/>
      <w:r w:rsidRPr="00846481">
        <w:rPr>
          <w:i/>
          <w:color w:val="000000"/>
          <w:sz w:val="20"/>
          <w:lang w:val="ru-RU"/>
        </w:rPr>
        <w:t>Досаев</w:t>
      </w:r>
      <w:proofErr w:type="spellEnd"/>
    </w:p>
    <w:p w:rsidR="00C538E4" w:rsidRPr="00846481" w:rsidRDefault="0084648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                                    </w:t>
      </w:r>
      <w:r w:rsidRPr="00846481">
        <w:rPr>
          <w:i/>
          <w:color w:val="000000"/>
          <w:sz w:val="20"/>
          <w:lang w:val="ru-RU"/>
        </w:rPr>
        <w:t xml:space="preserve"> Исполняющий</w:t>
      </w:r>
      <w:r>
        <w:rPr>
          <w:i/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обязанности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8464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</w:t>
      </w:r>
      <w:r w:rsidRPr="00846481">
        <w:rPr>
          <w:color w:val="000000"/>
          <w:sz w:val="20"/>
          <w:lang w:val="ru-RU"/>
        </w:rPr>
        <w:t xml:space="preserve"> </w:t>
      </w:r>
      <w:r w:rsidRPr="00846481">
        <w:rPr>
          <w:i/>
          <w:color w:val="000000"/>
          <w:sz w:val="20"/>
          <w:lang w:val="ru-RU"/>
        </w:rPr>
        <w:t>Министра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национальной</w:t>
      </w:r>
      <w:r>
        <w:rPr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экономики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      </w:t>
      </w:r>
      <w:r w:rsidRPr="00846481">
        <w:rPr>
          <w:i/>
          <w:color w:val="000000"/>
          <w:sz w:val="20"/>
          <w:lang w:val="ru-RU"/>
        </w:rPr>
        <w:t xml:space="preserve"> Республики Казахстан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              </w:t>
      </w:r>
      <w:r>
        <w:rPr>
          <w:i/>
          <w:color w:val="000000"/>
          <w:sz w:val="20"/>
        </w:rPr>
        <w:t>                        </w:t>
      </w:r>
      <w:r w:rsidRPr="00846481">
        <w:rPr>
          <w:i/>
          <w:color w:val="000000"/>
          <w:sz w:val="20"/>
          <w:lang w:val="ru-RU"/>
        </w:rPr>
        <w:t xml:space="preserve"> _____________ М. </w:t>
      </w:r>
      <w:proofErr w:type="spellStart"/>
      <w:r w:rsidRPr="00846481">
        <w:rPr>
          <w:i/>
          <w:color w:val="000000"/>
          <w:sz w:val="20"/>
          <w:lang w:val="ru-RU"/>
        </w:rPr>
        <w:t>Кусаинов</w:t>
      </w:r>
      <w:proofErr w:type="spellEnd"/>
    </w:p>
    <w:p w:rsidR="00C538E4" w:rsidRPr="00846481" w:rsidRDefault="0084648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</w:t>
      </w:r>
      <w:r w:rsidRPr="00846481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«СОГЛАСОВАН»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Председатель Комитета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по правовой статистике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и специальным учетам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Генеральной прокуратуры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Республики Казахстан</w:t>
      </w:r>
      <w:r w:rsidRPr="0084648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46481">
        <w:rPr>
          <w:i/>
          <w:color w:val="000000"/>
          <w:sz w:val="20"/>
          <w:lang w:val="ru-RU"/>
        </w:rPr>
        <w:t xml:space="preserve"> _____________ </w:t>
      </w:r>
      <w:r>
        <w:rPr>
          <w:i/>
          <w:color w:val="000000"/>
          <w:sz w:val="20"/>
        </w:rPr>
        <w:t>C</w:t>
      </w:r>
      <w:r w:rsidRPr="00846481">
        <w:rPr>
          <w:i/>
          <w:color w:val="000000"/>
          <w:sz w:val="20"/>
          <w:lang w:val="ru-RU"/>
        </w:rPr>
        <w:t xml:space="preserve">. </w:t>
      </w:r>
      <w:proofErr w:type="spellStart"/>
      <w:r w:rsidRPr="00846481">
        <w:rPr>
          <w:i/>
          <w:color w:val="000000"/>
          <w:sz w:val="20"/>
          <w:lang w:val="ru-RU"/>
        </w:rPr>
        <w:t>Айтпаева</w:t>
      </w:r>
      <w:proofErr w:type="spellEnd"/>
      <w:r w:rsidRPr="00846481">
        <w:rPr>
          <w:lang w:val="ru-RU"/>
        </w:rPr>
        <w:br/>
      </w:r>
      <w:r>
        <w:rPr>
          <w:i/>
          <w:color w:val="000000"/>
          <w:sz w:val="20"/>
        </w:rPr>
        <w:t>    </w:t>
      </w:r>
      <w:r w:rsidRPr="00846481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 </w:t>
      </w:r>
      <w:r w:rsidRPr="00846481">
        <w:rPr>
          <w:i/>
          <w:color w:val="000000"/>
          <w:sz w:val="20"/>
          <w:lang w:val="ru-RU"/>
        </w:rPr>
        <w:t>«___» _</w:t>
      </w:r>
      <w:r w:rsidRPr="00846481">
        <w:rPr>
          <w:i/>
          <w:color w:val="000000"/>
          <w:sz w:val="20"/>
          <w:lang w:val="ru-RU"/>
        </w:rPr>
        <w:t>_______ 2015 год</w:t>
      </w:r>
    </w:p>
    <w:p w:rsidR="00C538E4" w:rsidRPr="00846481" w:rsidRDefault="00846481">
      <w:pPr>
        <w:spacing w:after="0"/>
        <w:jc w:val="right"/>
        <w:rPr>
          <w:lang w:val="ru-RU"/>
        </w:rPr>
      </w:pPr>
      <w:bookmarkStart w:id="2" w:name="z7"/>
      <w:r w:rsidRPr="00846481">
        <w:rPr>
          <w:color w:val="000000"/>
          <w:sz w:val="20"/>
          <w:lang w:val="ru-RU"/>
        </w:rPr>
        <w:lastRenderedPageBreak/>
        <w:t xml:space="preserve">  Утвержден</w:t>
      </w:r>
      <w:r>
        <w:rPr>
          <w:color w:val="000000"/>
          <w:sz w:val="20"/>
        </w:rPr>
        <w:t>        </w:t>
      </w:r>
      <w:r w:rsidRPr="00846481">
        <w:rPr>
          <w:color w:val="000000"/>
          <w:sz w:val="20"/>
          <w:lang w:val="ru-RU"/>
        </w:rPr>
        <w:t xml:space="preserve"> 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 xml:space="preserve"> совместным приказом Министра 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 xml:space="preserve"> юстиции Республики Казахстан 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от 25 декабря 2015 года № 647 и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Министра национальной экономики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846481">
        <w:rPr>
          <w:color w:val="000000"/>
          <w:sz w:val="20"/>
          <w:lang w:val="ru-RU"/>
        </w:rPr>
        <w:t xml:space="preserve"> 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 xml:space="preserve"> от 30 декабря 2015 года № 834 </w:t>
      </w:r>
    </w:p>
    <w:p w:rsidR="00C538E4" w:rsidRPr="00846481" w:rsidRDefault="00846481">
      <w:pPr>
        <w:spacing w:after="0"/>
        <w:rPr>
          <w:lang w:val="ru-RU"/>
        </w:rPr>
      </w:pPr>
      <w:bookmarkStart w:id="3" w:name="z8"/>
      <w:bookmarkEnd w:id="2"/>
      <w:r w:rsidRPr="00846481">
        <w:rPr>
          <w:b/>
          <w:color w:val="000000"/>
          <w:lang w:val="ru-RU"/>
        </w:rPr>
        <w:t xml:space="preserve">   Проверочный лист</w:t>
      </w:r>
    </w:p>
    <w:bookmarkEnd w:id="3"/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 xml:space="preserve">в сфере в </w:t>
      </w:r>
      <w:r w:rsidRPr="00846481">
        <w:rPr>
          <w:color w:val="000000"/>
          <w:sz w:val="20"/>
          <w:lang w:val="ru-RU"/>
        </w:rPr>
        <w:t>области /за _______________________________________________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846481">
        <w:rPr>
          <w:color w:val="000000"/>
          <w:sz w:val="20"/>
          <w:lang w:val="ru-RU"/>
        </w:rPr>
        <w:t>139 Предпринимательского Кодекса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Республики Казахстан)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>в отношении _________________________________________________________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(наименование однородной группы прове</w:t>
      </w:r>
      <w:r w:rsidRPr="00846481">
        <w:rPr>
          <w:color w:val="000000"/>
          <w:sz w:val="20"/>
          <w:lang w:val="ru-RU"/>
        </w:rPr>
        <w:t>ряемых субъектов (объектов)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>Государственный орган, назначивший проверку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_____________________________________________________________________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84648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846481">
        <w:rPr>
          <w:color w:val="000000"/>
          <w:sz w:val="20"/>
          <w:lang w:val="ru-RU"/>
        </w:rPr>
        <w:t xml:space="preserve"> </w:t>
      </w:r>
      <w:r w:rsidRPr="00846481">
        <w:rPr>
          <w:color w:val="000000"/>
          <w:sz w:val="20"/>
          <w:lang w:val="ru-RU"/>
        </w:rPr>
        <w:t>(№, дата)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_____________________________________________________________________</w:t>
      </w:r>
    </w:p>
    <w:p w:rsidR="00C538E4" w:rsidRPr="00846481" w:rsidRDefault="00846481">
      <w:pPr>
        <w:spacing w:after="0"/>
        <w:rPr>
          <w:lang w:val="ru-RU"/>
        </w:rPr>
      </w:pPr>
      <w:r w:rsidRPr="00846481">
        <w:rPr>
          <w:color w:val="000000"/>
          <w:sz w:val="20"/>
          <w:lang w:val="ru-RU"/>
        </w:rPr>
        <w:t>(ИИН, БИН проверяемого субъекта (объекта) ___________________________</w:t>
      </w:r>
    </w:p>
    <w:p w:rsidR="00C538E4" w:rsidRDefault="00846481">
      <w:pPr>
        <w:spacing w:after="0"/>
      </w:pPr>
      <w:proofErr w:type="spellStart"/>
      <w:r>
        <w:rPr>
          <w:color w:val="000000"/>
          <w:sz w:val="20"/>
        </w:rPr>
        <w:t>Адрес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4"/>
        <w:gridCol w:w="3196"/>
        <w:gridCol w:w="1329"/>
        <w:gridCol w:w="1329"/>
        <w:gridCol w:w="1510"/>
        <w:gridCol w:w="1884"/>
      </w:tblGrid>
      <w:tr w:rsidR="00C538E4">
        <w:trPr>
          <w:trHeight w:val="1245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C538E4">
        <w:trPr>
          <w:trHeight w:val="285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538E4" w:rsidRPr="00846481">
        <w:trPr>
          <w:trHeight w:val="2025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20"/>
              <w:ind w:left="20"/>
              <w:rPr>
                <w:lang w:val="ru-RU"/>
              </w:rPr>
            </w:pPr>
            <w:r w:rsidRPr="00846481">
              <w:rPr>
                <w:color w:val="000000"/>
                <w:sz w:val="20"/>
                <w:lang w:val="ru-RU"/>
              </w:rPr>
              <w:t xml:space="preserve">Введение товарного знака или наименования места происхождения товара или обозначений, сходных с ними до </w:t>
            </w:r>
            <w:r w:rsidRPr="00846481">
              <w:rPr>
                <w:color w:val="000000"/>
                <w:sz w:val="20"/>
                <w:lang w:val="ru-RU"/>
              </w:rPr>
              <w:t>степени смешения, в гражданский оборот в отношении однородных товаров и услуг с согласия владельца товарного знака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</w:tr>
      <w:tr w:rsidR="00C538E4">
        <w:trPr>
          <w:trHeight w:val="60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лицензионного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сублицензионного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0"/>
            </w:pPr>
            <w:r>
              <w:br/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0"/>
            </w:pPr>
            <w:r>
              <w:br/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0"/>
            </w:pPr>
            <w:r>
              <w:br/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0"/>
            </w:pPr>
            <w:r>
              <w:br/>
            </w:r>
          </w:p>
        </w:tc>
      </w:tr>
      <w:tr w:rsidR="00C538E4" w:rsidRPr="00846481">
        <w:trPr>
          <w:trHeight w:val="2250"/>
          <w:tblCellSpacing w:w="0" w:type="auto"/>
        </w:trPr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Default="008464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20"/>
              <w:ind w:left="20"/>
              <w:rPr>
                <w:lang w:val="ru-RU"/>
              </w:rPr>
            </w:pPr>
            <w:r w:rsidRPr="00846481">
              <w:rPr>
                <w:color w:val="000000"/>
                <w:sz w:val="20"/>
                <w:lang w:val="ru-RU"/>
              </w:rPr>
              <w:t xml:space="preserve">Использование товарного знака в отношении товаров, которые были </w:t>
            </w:r>
            <w:r w:rsidRPr="00846481">
              <w:rPr>
                <w:color w:val="000000"/>
                <w:sz w:val="20"/>
                <w:lang w:val="ru-RU"/>
              </w:rPr>
              <w:t>правомерно введены в гражданский оборот на территории государств-членов Евразийского экономического союза непосредственно правообладателем товарного знака или с его согласия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8E4" w:rsidRPr="00846481" w:rsidRDefault="00846481">
            <w:pPr>
              <w:spacing w:after="0"/>
              <w:rPr>
                <w:lang w:val="ru-RU"/>
              </w:rPr>
            </w:pPr>
            <w:r w:rsidRPr="00846481">
              <w:rPr>
                <w:lang w:val="ru-RU"/>
              </w:rPr>
              <w:br/>
            </w:r>
          </w:p>
        </w:tc>
      </w:tr>
    </w:tbl>
    <w:p w:rsidR="00C538E4" w:rsidRDefault="00846481">
      <w:pPr>
        <w:spacing w:after="0"/>
      </w:pPr>
      <w:r w:rsidRPr="00846481">
        <w:rPr>
          <w:color w:val="000000"/>
          <w:sz w:val="20"/>
          <w:lang w:val="ru-RU"/>
        </w:rPr>
        <w:t>Должностное (</w:t>
      </w:r>
      <w:proofErr w:type="spellStart"/>
      <w:r w:rsidRPr="00846481">
        <w:rPr>
          <w:color w:val="000000"/>
          <w:sz w:val="20"/>
          <w:lang w:val="ru-RU"/>
        </w:rPr>
        <w:t>ые</w:t>
      </w:r>
      <w:proofErr w:type="spellEnd"/>
      <w:r w:rsidRPr="00846481">
        <w:rPr>
          <w:color w:val="000000"/>
          <w:sz w:val="20"/>
          <w:lang w:val="ru-RU"/>
        </w:rPr>
        <w:t>) лицо (а)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____________</w:t>
      </w:r>
      <w:r>
        <w:rPr>
          <w:color w:val="000000"/>
          <w:sz w:val="20"/>
        </w:rPr>
        <w:t>   </w:t>
      </w:r>
      <w:r w:rsidRPr="00846481">
        <w:rPr>
          <w:color w:val="000000"/>
          <w:sz w:val="20"/>
          <w:lang w:val="ru-RU"/>
        </w:rPr>
        <w:t xml:space="preserve"> _________</w:t>
      </w:r>
      <w:r>
        <w:rPr>
          <w:color w:val="000000"/>
          <w:sz w:val="20"/>
        </w:rPr>
        <w:t>  </w:t>
      </w:r>
      <w:r w:rsidRPr="00846481">
        <w:rPr>
          <w:color w:val="000000"/>
          <w:sz w:val="20"/>
          <w:lang w:val="ru-RU"/>
        </w:rPr>
        <w:t xml:space="preserve"> </w:t>
      </w:r>
      <w:r w:rsidRPr="00846481">
        <w:rPr>
          <w:color w:val="000000"/>
          <w:sz w:val="20"/>
          <w:lang w:val="ru-RU"/>
        </w:rPr>
        <w:t>_______________________________</w:t>
      </w:r>
      <w:r w:rsidRPr="00846481">
        <w:rPr>
          <w:lang w:val="ru-RU"/>
        </w:rPr>
        <w:br/>
      </w:r>
      <w:r w:rsidRPr="00846481">
        <w:rPr>
          <w:color w:val="000000"/>
          <w:sz w:val="20"/>
          <w:lang w:val="ru-RU"/>
        </w:rPr>
        <w:t>(должность)</w:t>
      </w:r>
      <w:r>
        <w:rPr>
          <w:color w:val="000000"/>
          <w:sz w:val="20"/>
        </w:rPr>
        <w:t>    </w:t>
      </w:r>
      <w:r w:rsidRPr="00846481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</w:t>
      </w:r>
      <w:r w:rsidRPr="00846481">
        <w:rPr>
          <w:color w:val="000000"/>
          <w:sz w:val="20"/>
          <w:lang w:val="ru-RU"/>
        </w:rPr>
        <w:t xml:space="preserve"> (Ф.И.О.)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br/>
      </w:r>
      <w:r>
        <w:rPr>
          <w:color w:val="000000"/>
          <w:sz w:val="20"/>
        </w:rPr>
        <w:t xml:space="preserve">   (Ф.И.О.)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>)  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 xml:space="preserve">) </w:t>
      </w:r>
    </w:p>
    <w:p w:rsidR="00C538E4" w:rsidRDefault="00846481">
      <w:pPr>
        <w:spacing w:after="0"/>
      </w:pPr>
      <w:r>
        <w:br/>
      </w:r>
      <w:r>
        <w:br/>
      </w:r>
    </w:p>
    <w:p w:rsidR="00C538E4" w:rsidRPr="00846481" w:rsidRDefault="00846481">
      <w:pPr>
        <w:pStyle w:val="disclaimer"/>
        <w:rPr>
          <w:lang w:val="ru-RU"/>
        </w:rPr>
      </w:pPr>
      <w:r w:rsidRPr="00846481">
        <w:rPr>
          <w:color w:val="000000"/>
          <w:lang w:val="ru-RU"/>
        </w:rPr>
        <w:t>© 2012. Р</w:t>
      </w:r>
      <w:r w:rsidRPr="00846481">
        <w:rPr>
          <w:color w:val="000000"/>
          <w:lang w:val="ru-RU"/>
        </w:rPr>
        <w:t>ГП на ПХВ Республиканский центр правовой информации Министерства юстиции Республики Казахстан</w:t>
      </w:r>
    </w:p>
    <w:sectPr w:rsidR="00C538E4" w:rsidRPr="008464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E4"/>
    <w:rsid w:val="00846481"/>
    <w:rsid w:val="00C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9524F-DFDE-4BFE-AC56-CD8CA73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2017-01-17T15:18:00Z</dcterms:created>
  <dcterms:modified xsi:type="dcterms:W3CDTF">2017-01-17T15:18:00Z</dcterms:modified>
</cp:coreProperties>
</file>