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84" w:rsidRDefault="00DF3E84" w:rsidP="00450291">
      <w:pPr>
        <w:spacing w:after="120"/>
        <w:rPr>
          <w:lang w:val="ru-RU"/>
        </w:rPr>
      </w:pP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ФЕДЕРАЛЬНАЯ НАЛОГОВАЯ СЛУЖБА</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ПРИКАЗ</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 xml:space="preserve">от 30 мая 2007 г. </w:t>
      </w:r>
      <w:r w:rsidRPr="00450291">
        <w:rPr>
          <w:rFonts w:ascii="Times New Roman" w:eastAsia="Times New Roman" w:hAnsi="Times New Roman" w:cs="Times New Roman"/>
          <w:b/>
          <w:bCs/>
          <w:color w:val="000000"/>
          <w:kern w:val="36"/>
          <w:sz w:val="24"/>
          <w:szCs w:val="24"/>
        </w:rPr>
        <w:t>N</w:t>
      </w:r>
      <w:r w:rsidRPr="00450291">
        <w:rPr>
          <w:rFonts w:ascii="Times New Roman" w:eastAsia="Times New Roman" w:hAnsi="Times New Roman" w:cs="Times New Roman"/>
          <w:b/>
          <w:bCs/>
          <w:color w:val="000000"/>
          <w:kern w:val="36"/>
          <w:sz w:val="24"/>
          <w:szCs w:val="24"/>
          <w:lang w:val="ru-RU"/>
        </w:rPr>
        <w:t xml:space="preserve"> ММ-3-06/333@</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ОБ УТВЕРЖДЕНИИ КОНЦЕПЦИИ</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СИСТЕМЫ ПЛАНИРОВАНИЯ ВЫЕЗДНЫХ НАЛОГОВЫХ ПРОВЕРОК</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center"/>
        <w:rPr>
          <w:rFonts w:ascii="Times New Roman" w:eastAsia="Times New Roman" w:hAnsi="Times New Roman" w:cs="Times New Roman"/>
          <w:color w:val="000000"/>
          <w:sz w:val="24"/>
          <w:szCs w:val="24"/>
          <w:lang w:val="ru-RU"/>
        </w:rPr>
      </w:pPr>
      <w:proofErr w:type="gramStart"/>
      <w:r w:rsidRPr="00450291">
        <w:rPr>
          <w:rFonts w:ascii="Times New Roman" w:eastAsia="Times New Roman" w:hAnsi="Times New Roman" w:cs="Times New Roman"/>
          <w:color w:val="000000"/>
          <w:sz w:val="24"/>
          <w:szCs w:val="24"/>
          <w:lang w:val="ru-RU"/>
        </w:rPr>
        <w:t>(в ред. Приказов ФНС РФ от 14.10.2008</w:t>
      </w:r>
      <w:r w:rsidRPr="00450291">
        <w:rPr>
          <w:rFonts w:ascii="Times New Roman" w:eastAsia="Times New Roman" w:hAnsi="Times New Roman" w:cs="Times New Roman"/>
          <w:color w:val="000000"/>
          <w:sz w:val="24"/>
          <w:szCs w:val="24"/>
        </w:rPr>
        <w:t> </w:t>
      </w:r>
      <w:hyperlink r:id="rId5"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rPr>
          <w:t>N</w:t>
        </w:r>
        <w:r w:rsidRPr="00450291">
          <w:rPr>
            <w:rFonts w:ascii="Times New Roman" w:eastAsia="Times New Roman" w:hAnsi="Times New Roman" w:cs="Times New Roman"/>
            <w:color w:val="666699"/>
            <w:sz w:val="24"/>
            <w:szCs w:val="24"/>
            <w:u w:val="single"/>
            <w:lang w:val="ru-RU"/>
          </w:rPr>
          <w:t xml:space="preserve"> ММ-3-2/467@</w:t>
        </w:r>
      </w:hyperlink>
      <w:r w:rsidRPr="00450291">
        <w:rPr>
          <w:rFonts w:ascii="Times New Roman" w:eastAsia="Times New Roman" w:hAnsi="Times New Roman" w:cs="Times New Roman"/>
          <w:color w:val="000000"/>
          <w:sz w:val="24"/>
          <w:szCs w:val="24"/>
          <w:lang w:val="ru-RU"/>
        </w:rPr>
        <w:t>,</w:t>
      </w:r>
      <w:proofErr w:type="gramEnd"/>
    </w:p>
    <w:p w:rsidR="00450291" w:rsidRPr="00450291" w:rsidRDefault="00450291" w:rsidP="00450291">
      <w:pPr>
        <w:spacing w:after="120"/>
        <w:ind w:firstLine="390"/>
        <w:jc w:val="center"/>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от 22.09.2010</w:t>
      </w:r>
      <w:r w:rsidRPr="00450291">
        <w:rPr>
          <w:rFonts w:ascii="Times New Roman" w:eastAsia="Times New Roman" w:hAnsi="Times New Roman" w:cs="Times New Roman"/>
          <w:color w:val="000000"/>
          <w:sz w:val="24"/>
          <w:szCs w:val="24"/>
        </w:rPr>
        <w:t> </w:t>
      </w:r>
      <w:hyperlink r:id="rId6"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rPr>
          <w:t>N</w:t>
        </w:r>
        <w:r w:rsidRPr="00450291">
          <w:rPr>
            <w:rFonts w:ascii="Times New Roman" w:eastAsia="Times New Roman" w:hAnsi="Times New Roman" w:cs="Times New Roman"/>
            <w:color w:val="666699"/>
            <w:sz w:val="24"/>
            <w:szCs w:val="24"/>
            <w:u w:val="single"/>
            <w:lang w:val="ru-RU"/>
          </w:rPr>
          <w:t xml:space="preserve"> ММВ-7-2/461@</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целях создания единой системы планирования выездных налоговых проверок, повышения налоговой дисциплины и грамотности налогоплательщиков, а также совершенствования организации работы налоговых органов при реализации полномочий в отношениях, регулируемых законодательством о налогах и сборах, предоставленных Налоговым</w:t>
      </w:r>
      <w:r w:rsidRPr="00450291">
        <w:rPr>
          <w:rFonts w:ascii="Times New Roman" w:eastAsia="Times New Roman" w:hAnsi="Times New Roman" w:cs="Times New Roman"/>
          <w:color w:val="000000"/>
          <w:sz w:val="24"/>
          <w:szCs w:val="24"/>
        </w:rPr>
        <w:t> </w:t>
      </w:r>
      <w:hyperlink r:id="rId7" w:tooltip="&quot;Налоговый кодекс Российской Федерации (часть первая)&quot; от 31.07.1998 N 146-ФЗ (принят ГД ФС РФ 16.07.1998) (ред. от 28.12.2010)" w:history="1">
        <w:proofErr w:type="spellStart"/>
        <w:r w:rsidRPr="00450291">
          <w:rPr>
            <w:rFonts w:ascii="Times New Roman" w:eastAsia="Times New Roman" w:hAnsi="Times New Roman" w:cs="Times New Roman"/>
            <w:color w:val="666699"/>
            <w:sz w:val="24"/>
            <w:szCs w:val="24"/>
            <w:u w:val="single"/>
            <w:lang w:val="ru-RU"/>
          </w:rPr>
          <w:t>кодексом</w:t>
        </w:r>
      </w:hyperlink>
      <w:r w:rsidRPr="00450291">
        <w:rPr>
          <w:rFonts w:ascii="Times New Roman" w:eastAsia="Times New Roman" w:hAnsi="Times New Roman" w:cs="Times New Roman"/>
          <w:color w:val="000000"/>
          <w:sz w:val="24"/>
          <w:szCs w:val="24"/>
          <w:lang w:val="ru-RU"/>
        </w:rPr>
        <w:t>Российской</w:t>
      </w:r>
      <w:proofErr w:type="spellEnd"/>
      <w:r w:rsidRPr="00450291">
        <w:rPr>
          <w:rFonts w:ascii="Times New Roman" w:eastAsia="Times New Roman" w:hAnsi="Times New Roman" w:cs="Times New Roman"/>
          <w:color w:val="000000"/>
          <w:sz w:val="24"/>
          <w:szCs w:val="24"/>
          <w:lang w:val="ru-RU"/>
        </w:rPr>
        <w:t xml:space="preserve"> Федерации, приказываю:</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Утвердить</w:t>
      </w:r>
      <w:r w:rsidRPr="00450291">
        <w:rPr>
          <w:rFonts w:ascii="Times New Roman" w:eastAsia="Times New Roman" w:hAnsi="Times New Roman" w:cs="Times New Roman"/>
          <w:color w:val="000000"/>
          <w:sz w:val="24"/>
          <w:szCs w:val="24"/>
        </w:rPr>
        <w:t> </w:t>
      </w:r>
      <w:hyperlink r:id="rId8" w:anchor="p57" w:tooltip="Текущий документ" w:history="1">
        <w:r w:rsidRPr="00450291">
          <w:rPr>
            <w:rFonts w:ascii="Times New Roman" w:eastAsia="Times New Roman" w:hAnsi="Times New Roman" w:cs="Times New Roman"/>
            <w:color w:val="666699"/>
            <w:sz w:val="24"/>
            <w:szCs w:val="24"/>
            <w:u w:val="single"/>
            <w:lang w:val="ru-RU"/>
          </w:rPr>
          <w:t>Концепцию</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системы планирования выездных налоговых проверок согласно приложению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1 к настоящему Приказу.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1 в ред.</w:t>
      </w:r>
      <w:r w:rsidRPr="00450291">
        <w:rPr>
          <w:rFonts w:ascii="Times New Roman" w:eastAsia="Times New Roman" w:hAnsi="Times New Roman" w:cs="Times New Roman"/>
          <w:color w:val="000000"/>
          <w:sz w:val="24"/>
          <w:szCs w:val="24"/>
        </w:rPr>
        <w:t> </w:t>
      </w:r>
      <w:hyperlink r:id="rId9"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10" w:tooltip="Приказ ФНС РФ от 30.05.2007 N ММ-3-06/333@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Утвердить</w:t>
      </w:r>
      <w:r w:rsidRPr="00450291">
        <w:rPr>
          <w:rFonts w:ascii="Times New Roman" w:eastAsia="Times New Roman" w:hAnsi="Times New Roman" w:cs="Times New Roman"/>
          <w:color w:val="000000"/>
          <w:sz w:val="24"/>
          <w:szCs w:val="24"/>
        </w:rPr>
        <w:t> </w:t>
      </w:r>
      <w:hyperlink r:id="rId11" w:anchor="p153" w:tooltip="Текущий документ" w:history="1">
        <w:r w:rsidRPr="00450291">
          <w:rPr>
            <w:rFonts w:ascii="Times New Roman" w:eastAsia="Times New Roman" w:hAnsi="Times New Roman" w:cs="Times New Roman"/>
            <w:color w:val="666699"/>
            <w:sz w:val="24"/>
            <w:szCs w:val="24"/>
            <w:u w:val="single"/>
            <w:lang w:val="ru-RU"/>
          </w:rPr>
          <w:t>Общедоступные критерии</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(далее - Критерии), согласно приложению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2 к настоящему Приказу.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2 в ред.</w:t>
      </w:r>
      <w:r w:rsidRPr="00450291">
        <w:rPr>
          <w:rFonts w:ascii="Times New Roman" w:eastAsia="Times New Roman" w:hAnsi="Times New Roman" w:cs="Times New Roman"/>
          <w:color w:val="000000"/>
          <w:sz w:val="24"/>
          <w:szCs w:val="24"/>
        </w:rPr>
        <w:t> </w:t>
      </w:r>
      <w:hyperlink r:id="rId12"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13" w:tooltip="Приказ ФНС РФ от 30.05.2007 N ММ-3-06/333@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Утвердить значения</w:t>
      </w:r>
      <w:r w:rsidRPr="00450291">
        <w:rPr>
          <w:rFonts w:ascii="Times New Roman" w:eastAsia="Times New Roman" w:hAnsi="Times New Roman" w:cs="Times New Roman"/>
          <w:color w:val="000000"/>
          <w:sz w:val="24"/>
          <w:szCs w:val="24"/>
        </w:rPr>
        <w:t> </w:t>
      </w:r>
      <w:hyperlink r:id="rId14" w:tooltip="Текущий документ" w:history="1">
        <w:r w:rsidRPr="00450291">
          <w:rPr>
            <w:rFonts w:ascii="Times New Roman" w:eastAsia="Times New Roman" w:hAnsi="Times New Roman" w:cs="Times New Roman"/>
            <w:color w:val="666699"/>
            <w:sz w:val="24"/>
            <w:szCs w:val="24"/>
            <w:u w:val="single"/>
            <w:lang w:val="ru-RU"/>
          </w:rPr>
          <w:t>Критерия 1</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согласно приложению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3 к настоящему Приказу.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3 в ред.</w:t>
      </w:r>
      <w:r w:rsidRPr="00450291">
        <w:rPr>
          <w:rFonts w:ascii="Times New Roman" w:eastAsia="Times New Roman" w:hAnsi="Times New Roman" w:cs="Times New Roman"/>
          <w:color w:val="000000"/>
          <w:sz w:val="24"/>
          <w:szCs w:val="24"/>
        </w:rPr>
        <w:t> </w:t>
      </w:r>
      <w:hyperlink r:id="rId15"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16" w:tooltip="Приказ ФНС РФ от 30.05.2007 N ММ-3-06/333@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4. Утвердить значения</w:t>
      </w:r>
      <w:r w:rsidRPr="00450291">
        <w:rPr>
          <w:rFonts w:ascii="Times New Roman" w:eastAsia="Times New Roman" w:hAnsi="Times New Roman" w:cs="Times New Roman"/>
          <w:color w:val="000000"/>
          <w:sz w:val="24"/>
          <w:szCs w:val="24"/>
        </w:rPr>
        <w:t> </w:t>
      </w:r>
      <w:hyperlink r:id="rId17" w:tooltip="Текущий документ" w:history="1">
        <w:r w:rsidRPr="00450291">
          <w:rPr>
            <w:rFonts w:ascii="Times New Roman" w:eastAsia="Times New Roman" w:hAnsi="Times New Roman" w:cs="Times New Roman"/>
            <w:color w:val="666699"/>
            <w:sz w:val="24"/>
            <w:szCs w:val="24"/>
            <w:u w:val="single"/>
            <w:lang w:val="ru-RU"/>
          </w:rPr>
          <w:t>Критерия 11</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согласно приложению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4 к настоящему Приказу.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4 в ред.</w:t>
      </w:r>
      <w:r w:rsidRPr="00450291">
        <w:rPr>
          <w:rFonts w:ascii="Times New Roman" w:eastAsia="Times New Roman" w:hAnsi="Times New Roman" w:cs="Times New Roman"/>
          <w:color w:val="000000"/>
          <w:sz w:val="24"/>
          <w:szCs w:val="24"/>
        </w:rPr>
        <w:t> </w:t>
      </w:r>
      <w:hyperlink r:id="rId18"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19" w:tooltip="Приказ ФНС РФ от 30.05.2007 N ММ-3-06/333@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5. Утвердить рекомендуемую</w:t>
      </w:r>
      <w:r w:rsidRPr="00450291">
        <w:rPr>
          <w:rFonts w:ascii="Times New Roman" w:eastAsia="Times New Roman" w:hAnsi="Times New Roman" w:cs="Times New Roman"/>
          <w:color w:val="000000"/>
          <w:sz w:val="24"/>
          <w:szCs w:val="24"/>
        </w:rPr>
        <w:t> </w:t>
      </w:r>
      <w:hyperlink r:id="rId20" w:tooltip="Текущий документ" w:history="1">
        <w:r w:rsidRPr="00450291">
          <w:rPr>
            <w:rFonts w:ascii="Times New Roman" w:eastAsia="Times New Roman" w:hAnsi="Times New Roman" w:cs="Times New Roman"/>
            <w:color w:val="666699"/>
            <w:sz w:val="24"/>
            <w:szCs w:val="24"/>
            <w:u w:val="single"/>
            <w:lang w:val="ru-RU"/>
          </w:rPr>
          <w:t>форму</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Пояснительной записки к уточненно</w:t>
      </w:r>
      <w:proofErr w:type="gramStart"/>
      <w:r w:rsidRPr="00450291">
        <w:rPr>
          <w:rFonts w:ascii="Times New Roman" w:eastAsia="Times New Roman" w:hAnsi="Times New Roman" w:cs="Times New Roman"/>
          <w:color w:val="000000"/>
          <w:sz w:val="24"/>
          <w:szCs w:val="24"/>
          <w:lang w:val="ru-RU"/>
        </w:rPr>
        <w:t>й(</w:t>
      </w:r>
      <w:proofErr w:type="spellStart"/>
      <w:proofErr w:type="gramEnd"/>
      <w:r w:rsidRPr="00450291">
        <w:rPr>
          <w:rFonts w:ascii="Times New Roman" w:eastAsia="Times New Roman" w:hAnsi="Times New Roman" w:cs="Times New Roman"/>
          <w:color w:val="000000"/>
          <w:sz w:val="24"/>
          <w:szCs w:val="24"/>
          <w:lang w:val="ru-RU"/>
        </w:rPr>
        <w:t>ым</w:t>
      </w:r>
      <w:proofErr w:type="spellEnd"/>
      <w:r w:rsidRPr="00450291">
        <w:rPr>
          <w:rFonts w:ascii="Times New Roman" w:eastAsia="Times New Roman" w:hAnsi="Times New Roman" w:cs="Times New Roman"/>
          <w:color w:val="000000"/>
          <w:sz w:val="24"/>
          <w:szCs w:val="24"/>
          <w:lang w:val="ru-RU"/>
        </w:rPr>
        <w:t>) налоговой(</w:t>
      </w:r>
      <w:proofErr w:type="spellStart"/>
      <w:r w:rsidRPr="00450291">
        <w:rPr>
          <w:rFonts w:ascii="Times New Roman" w:eastAsia="Times New Roman" w:hAnsi="Times New Roman" w:cs="Times New Roman"/>
          <w:color w:val="000000"/>
          <w:sz w:val="24"/>
          <w:szCs w:val="24"/>
          <w:lang w:val="ru-RU"/>
        </w:rPr>
        <w:t>ым</w:t>
      </w:r>
      <w:proofErr w:type="spellEnd"/>
      <w:r w:rsidRPr="00450291">
        <w:rPr>
          <w:rFonts w:ascii="Times New Roman" w:eastAsia="Times New Roman" w:hAnsi="Times New Roman" w:cs="Times New Roman"/>
          <w:color w:val="000000"/>
          <w:sz w:val="24"/>
          <w:szCs w:val="24"/>
          <w:lang w:val="ru-RU"/>
        </w:rPr>
        <w:t>) декларации(ям), представленной(</w:t>
      </w:r>
      <w:proofErr w:type="spellStart"/>
      <w:r w:rsidRPr="00450291">
        <w:rPr>
          <w:rFonts w:ascii="Times New Roman" w:eastAsia="Times New Roman" w:hAnsi="Times New Roman" w:cs="Times New Roman"/>
          <w:color w:val="000000"/>
          <w:sz w:val="24"/>
          <w:szCs w:val="24"/>
          <w:lang w:val="ru-RU"/>
        </w:rPr>
        <w:t>ым</w:t>
      </w:r>
      <w:proofErr w:type="spellEnd"/>
      <w:r w:rsidRPr="00450291">
        <w:rPr>
          <w:rFonts w:ascii="Times New Roman" w:eastAsia="Times New Roman" w:hAnsi="Times New Roman" w:cs="Times New Roman"/>
          <w:color w:val="000000"/>
          <w:sz w:val="24"/>
          <w:szCs w:val="24"/>
          <w:lang w:val="ru-RU"/>
        </w:rPr>
        <w:t xml:space="preserve">) в связи с выявлением фактов ведения </w:t>
      </w:r>
      <w:r w:rsidRPr="00450291">
        <w:rPr>
          <w:rFonts w:ascii="Times New Roman" w:eastAsia="Times New Roman" w:hAnsi="Times New Roman" w:cs="Times New Roman"/>
          <w:color w:val="000000"/>
          <w:sz w:val="24"/>
          <w:szCs w:val="24"/>
          <w:lang w:val="ru-RU"/>
        </w:rPr>
        <w:lastRenderedPageBreak/>
        <w:t xml:space="preserve">финансово-хозяйственной деятельности с высоким налоговым риском, согласно приложению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5 к настоящему Приказу.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5 в ред.</w:t>
      </w:r>
      <w:r w:rsidRPr="00450291">
        <w:rPr>
          <w:rFonts w:ascii="Times New Roman" w:eastAsia="Times New Roman" w:hAnsi="Times New Roman" w:cs="Times New Roman"/>
          <w:color w:val="000000"/>
          <w:sz w:val="24"/>
          <w:szCs w:val="24"/>
        </w:rPr>
        <w:t> </w:t>
      </w:r>
      <w:hyperlink r:id="rId21"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22" w:tooltip="Приказ ФНС РФ от 30.05.2007 N ММ-3-06/333@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6. Аналитическому управлению (Н.С. </w:t>
      </w:r>
      <w:proofErr w:type="spellStart"/>
      <w:r w:rsidRPr="00450291">
        <w:rPr>
          <w:rFonts w:ascii="Times New Roman" w:eastAsia="Times New Roman" w:hAnsi="Times New Roman" w:cs="Times New Roman"/>
          <w:color w:val="000000"/>
          <w:sz w:val="24"/>
          <w:szCs w:val="24"/>
          <w:lang w:val="ru-RU"/>
        </w:rPr>
        <w:t>Завилова</w:t>
      </w:r>
      <w:proofErr w:type="spellEnd"/>
      <w:r w:rsidRPr="00450291">
        <w:rPr>
          <w:rFonts w:ascii="Times New Roman" w:eastAsia="Times New Roman" w:hAnsi="Times New Roman" w:cs="Times New Roman"/>
          <w:color w:val="000000"/>
          <w:sz w:val="24"/>
          <w:szCs w:val="24"/>
          <w:lang w:val="ru-RU"/>
        </w:rPr>
        <w:t>) ежегодно до 5 мая определять среднеотраслевые показатели, характеризующие финансово-хозяйственную деятельность налогоплательщиков, для уточнения значения Критериев и размещать на официальном Интернет-сайте ФНС России.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6 в ред.</w:t>
      </w:r>
      <w:r w:rsidRPr="00450291">
        <w:rPr>
          <w:rFonts w:ascii="Times New Roman" w:eastAsia="Times New Roman" w:hAnsi="Times New Roman" w:cs="Times New Roman"/>
          <w:color w:val="000000"/>
          <w:sz w:val="24"/>
          <w:szCs w:val="24"/>
        </w:rPr>
        <w:t> </w:t>
      </w:r>
      <w:hyperlink r:id="rId23"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24"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7. </w:t>
      </w:r>
      <w:proofErr w:type="gramStart"/>
      <w:r w:rsidRPr="00450291">
        <w:rPr>
          <w:rFonts w:ascii="Times New Roman" w:eastAsia="Times New Roman" w:hAnsi="Times New Roman" w:cs="Times New Roman"/>
          <w:color w:val="000000"/>
          <w:sz w:val="24"/>
          <w:szCs w:val="24"/>
          <w:lang w:val="ru-RU"/>
        </w:rPr>
        <w:t xml:space="preserve">Контрольному управлению (Л.А. Аршинцева) совместно с Управлением налогообложения (Н.С. </w:t>
      </w:r>
      <w:proofErr w:type="spellStart"/>
      <w:r w:rsidRPr="00450291">
        <w:rPr>
          <w:rFonts w:ascii="Times New Roman" w:eastAsia="Times New Roman" w:hAnsi="Times New Roman" w:cs="Times New Roman"/>
          <w:color w:val="000000"/>
          <w:sz w:val="24"/>
          <w:szCs w:val="24"/>
          <w:lang w:val="ru-RU"/>
        </w:rPr>
        <w:t>Чамкина</w:t>
      </w:r>
      <w:proofErr w:type="spellEnd"/>
      <w:r w:rsidRPr="00450291">
        <w:rPr>
          <w:rFonts w:ascii="Times New Roman" w:eastAsia="Times New Roman" w:hAnsi="Times New Roman" w:cs="Times New Roman"/>
          <w:color w:val="000000"/>
          <w:sz w:val="24"/>
          <w:szCs w:val="24"/>
          <w:lang w:val="ru-RU"/>
        </w:rPr>
        <w:t>), Правовым управлением (С.В. Бобков) и Управлением досудебного аудита (М.А. Иванов) по результатам контрольной работы с учетом досудебного урегулирования споров с налогоплательщиками и складывающейся арбитражной практики проводить регулярный анализ выявляемых способов ведения финансово-хозяйственной деятельности с высоким налоговым риском, применяемых налогоплательщиками.</w:t>
      </w:r>
      <w:proofErr w:type="gramEnd"/>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7 в ред.</w:t>
      </w:r>
      <w:r w:rsidRPr="00450291">
        <w:rPr>
          <w:rFonts w:ascii="Times New Roman" w:eastAsia="Times New Roman" w:hAnsi="Times New Roman" w:cs="Times New Roman"/>
          <w:color w:val="000000"/>
          <w:sz w:val="24"/>
          <w:szCs w:val="24"/>
        </w:rPr>
        <w:t> </w:t>
      </w:r>
      <w:hyperlink r:id="rId25"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26"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8. Управлению информатизации (В.Г. Колесников) </w:t>
      </w:r>
      <w:proofErr w:type="gramStart"/>
      <w:r w:rsidRPr="00450291">
        <w:rPr>
          <w:rFonts w:ascii="Times New Roman" w:eastAsia="Times New Roman" w:hAnsi="Times New Roman" w:cs="Times New Roman"/>
          <w:color w:val="000000"/>
          <w:sz w:val="24"/>
          <w:szCs w:val="24"/>
          <w:lang w:val="ru-RU"/>
        </w:rPr>
        <w:t>разместить</w:t>
      </w:r>
      <w:proofErr w:type="gramEnd"/>
      <w:r w:rsidRPr="00450291">
        <w:rPr>
          <w:rFonts w:ascii="Times New Roman" w:eastAsia="Times New Roman" w:hAnsi="Times New Roman" w:cs="Times New Roman"/>
          <w:color w:val="000000"/>
          <w:sz w:val="24"/>
          <w:szCs w:val="24"/>
          <w:lang w:val="ru-RU"/>
        </w:rPr>
        <w:t xml:space="preserve"> настоящий Приказ и приложения к нему на официальном Интернет-сайте ФНС России в разделе "Налоговый контроль", подраздел "Налоговые проверки".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8 в ред.</w:t>
      </w:r>
      <w:r w:rsidRPr="00450291">
        <w:rPr>
          <w:rFonts w:ascii="Times New Roman" w:eastAsia="Times New Roman" w:hAnsi="Times New Roman" w:cs="Times New Roman"/>
          <w:color w:val="000000"/>
          <w:sz w:val="24"/>
          <w:szCs w:val="24"/>
        </w:rPr>
        <w:t> </w:t>
      </w:r>
      <w:hyperlink r:id="rId27"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28"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rPr>
          <w:rFonts w:ascii="Times New Roman" w:hAnsi="Times New Roman" w:cs="Times New Roman"/>
          <w:sz w:val="24"/>
          <w:szCs w:val="24"/>
          <w:lang w:val="ru-RU"/>
        </w:rPr>
      </w:pP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9. Контрольному управлению (Л.А. Аршинцева) обеспечивать обновление информации о способах ведения финансово-хозяйственной деятельности с высоким налоговым риском на официальном Интернет-сайте ФНС России.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9 в ред.</w:t>
      </w:r>
      <w:r w:rsidRPr="00450291">
        <w:rPr>
          <w:rFonts w:ascii="Times New Roman" w:eastAsia="Times New Roman" w:hAnsi="Times New Roman" w:cs="Times New Roman"/>
          <w:color w:val="000000"/>
          <w:sz w:val="24"/>
          <w:szCs w:val="24"/>
        </w:rPr>
        <w:t> </w:t>
      </w:r>
      <w:hyperlink r:id="rId29"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30"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10. Управлениям Федеральной налоговой службы по субъектам Российской Федерации довести настоящий Приказ до нижестоящих налоговых органов и организовать работу по ознакомлению налогоплательщиков с положениями настоящего Приказа и приложениями к нему.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10 введен</w:t>
      </w:r>
      <w:r w:rsidRPr="00450291">
        <w:rPr>
          <w:rFonts w:ascii="Times New Roman" w:eastAsia="Times New Roman" w:hAnsi="Times New Roman" w:cs="Times New Roman"/>
          <w:color w:val="000000"/>
          <w:sz w:val="24"/>
          <w:szCs w:val="24"/>
        </w:rPr>
        <w:t> </w:t>
      </w:r>
      <w:hyperlink r:id="rId31"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11. Контроль исполнения настоящего Приказа возложить на заместителя руководителя Федеральной налоговой службы Т.В. Шевцову.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п</w:t>
      </w:r>
      <w:proofErr w:type="gramEnd"/>
      <w:r w:rsidRPr="00450291">
        <w:rPr>
          <w:rFonts w:ascii="Times New Roman" w:eastAsia="Times New Roman" w:hAnsi="Times New Roman" w:cs="Times New Roman"/>
          <w:color w:val="000000"/>
          <w:sz w:val="24"/>
          <w:szCs w:val="24"/>
          <w:lang w:val="ru-RU"/>
        </w:rPr>
        <w:t>. 11 введен</w:t>
      </w:r>
      <w:r w:rsidRPr="00450291">
        <w:rPr>
          <w:rFonts w:ascii="Times New Roman" w:eastAsia="Times New Roman" w:hAnsi="Times New Roman" w:cs="Times New Roman"/>
          <w:color w:val="000000"/>
          <w:sz w:val="24"/>
          <w:szCs w:val="24"/>
        </w:rPr>
        <w:t> </w:t>
      </w:r>
      <w:hyperlink r:id="rId32"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lastRenderedPageBreak/>
        <w:t xml:space="preserve">Руководитель </w:t>
      </w:r>
      <w:proofErr w:type="gramStart"/>
      <w:r w:rsidRPr="00450291">
        <w:rPr>
          <w:rFonts w:ascii="Times New Roman" w:eastAsia="Times New Roman" w:hAnsi="Times New Roman" w:cs="Times New Roman"/>
          <w:color w:val="000000"/>
          <w:sz w:val="24"/>
          <w:szCs w:val="24"/>
          <w:lang w:val="ru-RU"/>
        </w:rPr>
        <w:t>Федеральной</w:t>
      </w:r>
      <w:proofErr w:type="gramEnd"/>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налоговой службы</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М.П.МОКРЕЦОВ</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Приложение</w:t>
      </w:r>
      <w:r w:rsidRPr="00450291">
        <w:rPr>
          <w:rFonts w:ascii="Times New Roman" w:eastAsia="Times New Roman" w:hAnsi="Times New Roman" w:cs="Times New Roman"/>
          <w:color w:val="000000"/>
          <w:sz w:val="24"/>
          <w:szCs w:val="24"/>
        </w:rPr>
        <w:t> </w:t>
      </w:r>
      <w:hyperlink r:id="rId33"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rPr>
          <w:t>N</w:t>
        </w:r>
        <w:r w:rsidRPr="00450291">
          <w:rPr>
            <w:rFonts w:ascii="Times New Roman" w:eastAsia="Times New Roman" w:hAnsi="Times New Roman" w:cs="Times New Roman"/>
            <w:color w:val="666699"/>
            <w:sz w:val="24"/>
            <w:szCs w:val="24"/>
            <w:u w:val="single"/>
            <w:lang w:val="ru-RU"/>
          </w:rPr>
          <w:t xml:space="preserve"> 1</w:t>
        </w:r>
      </w:hyperlink>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к Приказу ФНС России</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от 30.05.2007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ММ-3-06/333@</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КОНЦЕПЦИЯ</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СИСТЕМЫ ПЛАНИРОВАНИЯ ВЫЕЗДНЫХ НАЛОГОВЫХ ПРОВЕРОК</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center"/>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ред.</w:t>
      </w:r>
      <w:r w:rsidRPr="00450291">
        <w:rPr>
          <w:rFonts w:ascii="Times New Roman" w:eastAsia="Times New Roman" w:hAnsi="Times New Roman" w:cs="Times New Roman"/>
          <w:color w:val="000000"/>
          <w:sz w:val="24"/>
          <w:szCs w:val="24"/>
        </w:rPr>
        <w:t> </w:t>
      </w:r>
      <w:hyperlink r:id="rId34"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
    <w:p w:rsidR="00450291" w:rsidRPr="00450291" w:rsidRDefault="00450291" w:rsidP="00450291">
      <w:pPr>
        <w:spacing w:after="120"/>
        <w:ind w:firstLine="390"/>
        <w:jc w:val="center"/>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35" w:tooltip="Приказ ФНС РФ от 30.05.2007 N ММ-3-06/333@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Введение</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Президентом Российской Федерации определено, что государственная налоговая политика должна формироваться исходя из необходимости стимулирования позитивных структурных изменений в экономике, последовательного снижения совокупной налоговой нагрузки, качественного улучшения налогового администрирования.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Проводимое государством все последние годы облегчение налогового бремени путем снижения налоговых ставок, отмены отдельных налогов и снятия неоправданных ограничений создает оптимальные условия для ведения бизнеса и исполнения налоговых обязательств.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Качественное налоговое администрирование является одним из условий эффективного функционирования налоговой системы и экономики государства.</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Позитивное развитие основных составляющих налоговой политики государства, которыми являются снижение совокупной налоговой нагрузки и улучшение налогового администрирования, неразрывно связано с налоговым контролем, целью которого является обеспечение своевременного и полного поступления налогов и других обязательных платежей в бюджет, в том числе за счет достижения высокого уровня налоговой дисциплины и грамотности налогоплательщиков.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lastRenderedPageBreak/>
        <w:t>Основной и наиболее эффективной формой налогового контроля являются выездные налоговые проверки. В результате проведения выездных налоговых проверок налоговыми органами должны одновременно решаться несколько задач, наиболее важные из которых:</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выявление и пресечение нарушений законодательства о налогах и сборах;</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предупреждение налоговых правонарушений.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При этом выездные налоговые проверки должны отвечать требованиям безусловного обеспечения законных интересов государства и прав налогоплательщиков, повышения их защищенности от неправомерных требований налоговых органов и создания для налогоплательщика максимально комфортных условий для исчисления и уплаты налогов.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целях эффективного решения всех этих задач подготовлена настоящая Концепция системы планирования выездных налоговых проверок (далее - Концепция), предусматривающая новый подход к построению системы отбора объектов для проведения выездных налоговых проверок.</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Согласно Концепции планирование выездных налоговых проверок - это открытый процесс, построенный на отборе налогоплательщиков для проведения выездных налоговых проверок по критериям риска совершения налогового правонарушения, в том числе общедоступным. Ранее планирование выездных налоговых проверок являлось сугубо внутренней конфиденциальной процедурой налоговых органов.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целях обеспечения системного подхода к отбору объектов для проведения выездных налоговых проверок Концепция определяет алгоритм такого отбора. Отбор основан на качественном и всестороннем анализе всей информации, которой располагают налоговые органы (в том числе из внешних источников), и определении на ее основе "зон риска" совершения налоговых правонарушений.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Таким образом, в настоящей Концепции планирование выездных налоговых проверок взаимоувязано с формированием и развитием у налогоплательщиков правильного понимания законодательства о налогах и сборах, убеждения в недопустимости его нарушения и необходимости точного соблюдения законов.</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1. Цели разработки Концепции</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Настоящая Концепция разработана в целях:</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создания единой системы планирования выездных налоговых проверок;</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повышения налоговой дисциплины и грамотности налогоплательщиков;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обеспечения роста доходов государства за счет увеличения числа налогоплательщиков, добровольно и в полном объеме исполняющих налоговые обязательства;</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4) сокращения количества налогоплательщиков, функционирующих в "теневом" секторе экономики;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5) информирования налогоплательщиков об основных критериях отбора для проведения выездных налоговых проверок.</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lastRenderedPageBreak/>
        <w:t> </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2. Основные принципы планирования</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Построение единой, открытой и понятной для налогоплательщиков и налоговых органов системы планирования выездных налоговых проверок базируется на определенных принципах. К ним относятся: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Режим наибольшего благоприятствования для добросовестных налогоплательщиков.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Своевременность реагирования на признаки возможного совершения налоговых правонарушений.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Неотвратимость наказания налогоплательщиков в случае выявления нарушений законодательства о налогах и сборах.</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4. Обоснованность выбора объектов проверки.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соответствии с новым подходом к организации системы планирования изменен отбор объектов для проведения выездных налоговых проверок. Основой данной системы является всесторонний анализ всей имеющейся у налогового органа информации на каждом этапе планирования и подготовки выездной налоговой проверки.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Вместе с тем налогоплательщик может использовать свое право на самостоятельную оценку рисков и оценить преимущество самостоятельного выявления и исправления допущенных ошибок при исчислении налогов.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Каждый налогоплательщик должен понимать, что от прозрачности его деятельности, полноты исчисления и уплаты налогов в бюджет зависит возможность </w:t>
      </w:r>
      <w:proofErr w:type="spellStart"/>
      <w:r w:rsidRPr="00450291">
        <w:rPr>
          <w:rFonts w:ascii="Times New Roman" w:eastAsia="Times New Roman" w:hAnsi="Times New Roman" w:cs="Times New Roman"/>
          <w:color w:val="000000"/>
          <w:sz w:val="24"/>
          <w:szCs w:val="24"/>
          <w:lang w:val="ru-RU"/>
        </w:rPr>
        <w:t>невключения</w:t>
      </w:r>
      <w:proofErr w:type="spellEnd"/>
      <w:r w:rsidRPr="00450291">
        <w:rPr>
          <w:rFonts w:ascii="Times New Roman" w:eastAsia="Times New Roman" w:hAnsi="Times New Roman" w:cs="Times New Roman"/>
          <w:color w:val="000000"/>
          <w:sz w:val="24"/>
          <w:szCs w:val="24"/>
          <w:lang w:val="ru-RU"/>
        </w:rPr>
        <w:t xml:space="preserve"> в план выездных налоговых проверок.</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Таким образом, в соответствии с настоящей Концепцией планирование выездных налоговых проверок ведется на основе принципа двухсторонней ответственности налогоплательщиков и налоговых органов, при </w:t>
      </w:r>
      <w:proofErr w:type="gramStart"/>
      <w:r w:rsidRPr="00450291">
        <w:rPr>
          <w:rFonts w:ascii="Times New Roman" w:eastAsia="Times New Roman" w:hAnsi="Times New Roman" w:cs="Times New Roman"/>
          <w:color w:val="000000"/>
          <w:sz w:val="24"/>
          <w:szCs w:val="24"/>
          <w:lang w:val="ru-RU"/>
        </w:rPr>
        <w:t>соблюдении</w:t>
      </w:r>
      <w:proofErr w:type="gramEnd"/>
      <w:r w:rsidRPr="00450291">
        <w:rPr>
          <w:rFonts w:ascii="Times New Roman" w:eastAsia="Times New Roman" w:hAnsi="Times New Roman" w:cs="Times New Roman"/>
          <w:color w:val="000000"/>
          <w:sz w:val="24"/>
          <w:szCs w:val="24"/>
          <w:lang w:val="ru-RU"/>
        </w:rPr>
        <w:t xml:space="preserve"> которого первые стремятся к исполнению своих налоговых обязательств, а вторые - к обоснованному отбору налогоплательщиков для проведения выездных налоговых проверок.</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3. Структура отбора налогоплательщиков для проведения</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выездных налоговых проверок</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Обоснованный выбор объектов для проведения выездных налоговых проверок невозможен без всестороннего анализа всей информации, поступающей в налоговые органы из внутренних и внешних источников.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К информации из внутренних источников относится информация о налогоплательщиках, полученная налоговыми органами самостоятельно в процессе выполнения ими функций, возложенных на налоговую службу.</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К информации из внешних источников относится информация о налогоплательщиках, полученная налоговыми органами в соответствии с действующим</w:t>
      </w:r>
      <w:r w:rsidRPr="00450291">
        <w:rPr>
          <w:rFonts w:ascii="Times New Roman" w:eastAsia="Times New Roman" w:hAnsi="Times New Roman" w:cs="Times New Roman"/>
          <w:color w:val="000000"/>
          <w:sz w:val="24"/>
          <w:szCs w:val="24"/>
        </w:rPr>
        <w:t> </w:t>
      </w:r>
      <w:hyperlink r:id="rId36" w:tooltip="Постановление Правительства РФ от 19.01.2005 N 30 (ред. от 24.09.2010) &quot;О Типовом регламенте взаимодействия федеральных органов исполнительной власти&quot;" w:history="1">
        <w:r w:rsidRPr="00450291">
          <w:rPr>
            <w:rFonts w:ascii="Times New Roman" w:eastAsia="Times New Roman" w:hAnsi="Times New Roman" w:cs="Times New Roman"/>
            <w:color w:val="666699"/>
            <w:sz w:val="24"/>
            <w:szCs w:val="24"/>
            <w:u w:val="single"/>
            <w:lang w:val="ru-RU"/>
          </w:rPr>
          <w:t>законодательством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или на </w:t>
      </w:r>
      <w:r w:rsidRPr="00450291">
        <w:rPr>
          <w:rFonts w:ascii="Times New Roman" w:eastAsia="Times New Roman" w:hAnsi="Times New Roman" w:cs="Times New Roman"/>
          <w:color w:val="000000"/>
          <w:sz w:val="24"/>
          <w:szCs w:val="24"/>
          <w:lang w:val="ru-RU"/>
        </w:rPr>
        <w:lastRenderedPageBreak/>
        <w:t>основании соглашений по обмену информацией с контролирующими и правоохранительными органами, органами государственной власти и местного самоуправления, а также иная информация, в том числе общедоступная.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Проводимый с целью отбора налогоплательщиков для проведения выездных налоговых проверок анализ финансово-экономических показателей их деятельности содержит несколько уровней, в том числе:</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анализ сумм исчисленных налоговых платежей и их динамики, который позволяет выявить налогоплательщиков, у которых уменьшаются суммы начислений налоговых платежей;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анализ сумм уплаченных налоговых платежей и их динамики, проводимый по каждому виду налога (сбора) с целью </w:t>
      </w:r>
      <w:proofErr w:type="gramStart"/>
      <w:r w:rsidRPr="00450291">
        <w:rPr>
          <w:rFonts w:ascii="Times New Roman" w:eastAsia="Times New Roman" w:hAnsi="Times New Roman" w:cs="Times New Roman"/>
          <w:color w:val="000000"/>
          <w:sz w:val="24"/>
          <w:szCs w:val="24"/>
          <w:lang w:val="ru-RU"/>
        </w:rPr>
        <w:t>контроля за</w:t>
      </w:r>
      <w:proofErr w:type="gramEnd"/>
      <w:r w:rsidRPr="00450291">
        <w:rPr>
          <w:rFonts w:ascii="Times New Roman" w:eastAsia="Times New Roman" w:hAnsi="Times New Roman" w:cs="Times New Roman"/>
          <w:color w:val="000000"/>
          <w:sz w:val="24"/>
          <w:szCs w:val="24"/>
          <w:lang w:val="ru-RU"/>
        </w:rPr>
        <w:t xml:space="preserve"> полнотой и своевременностью перечисления налоговых платежей;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proofErr w:type="gramStart"/>
      <w:r w:rsidRPr="00450291">
        <w:rPr>
          <w:rFonts w:ascii="Times New Roman" w:eastAsia="Times New Roman" w:hAnsi="Times New Roman" w:cs="Times New Roman"/>
          <w:color w:val="000000"/>
          <w:sz w:val="24"/>
          <w:szCs w:val="24"/>
          <w:lang w:val="ru-RU"/>
        </w:rPr>
        <w:t>анализ показателей налоговой и (или) бухгалтерской отчетности налогоплательщиков, позволяющий определить значительные отклонения показателей финансово-хозяйственной деятельности текущего периода от аналогичных показателей за предыдущие периоды или же отклонения от среднестатистических показателей отчетности аналогичных хозяйствующих субъектов за определенный промежуток времени, а также выявить противоречия между сведениями, содержащимися в представленных документах, и (или) несоответствие информации, которой располагает налоговый орган;</w:t>
      </w:r>
      <w:proofErr w:type="gramEnd"/>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анализ факторов и причин, влияющих на формирование налоговой базы.</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В случае выбора объекта для проведения выездной налоговой проверки налоговый орган определяет целесообразность проведения выездных налоговых проверок контрагентов и (или) </w:t>
      </w:r>
      <w:proofErr w:type="spellStart"/>
      <w:r w:rsidRPr="00450291">
        <w:rPr>
          <w:rFonts w:ascii="Times New Roman" w:eastAsia="Times New Roman" w:hAnsi="Times New Roman" w:cs="Times New Roman"/>
          <w:color w:val="000000"/>
          <w:sz w:val="24"/>
          <w:szCs w:val="24"/>
          <w:lang w:val="ru-RU"/>
        </w:rPr>
        <w:t>аффилированных</w:t>
      </w:r>
      <w:proofErr w:type="spellEnd"/>
      <w:r w:rsidRPr="00450291">
        <w:rPr>
          <w:rFonts w:ascii="Times New Roman" w:eastAsia="Times New Roman" w:hAnsi="Times New Roman" w:cs="Times New Roman"/>
          <w:color w:val="000000"/>
          <w:sz w:val="24"/>
          <w:szCs w:val="24"/>
          <w:lang w:val="ru-RU"/>
        </w:rPr>
        <w:t xml:space="preserve"> лиц проверяемого налогоплательщика.</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В соответствии с основными целями и принципами настоящей Концепции выбор объектов для проведения выездных налоговых проверок построен на целенаправленном отборе, тщательном и постоянно проводимом всестороннем анализе всей имеющейся у налоговых органов информации о каждом объекте независимо от его формы собственности и сумм налоговых обязательств. При осуществлении планирования подлежат анализу все существенные </w:t>
      </w:r>
      <w:proofErr w:type="gramStart"/>
      <w:r w:rsidRPr="00450291">
        <w:rPr>
          <w:rFonts w:ascii="Times New Roman" w:eastAsia="Times New Roman" w:hAnsi="Times New Roman" w:cs="Times New Roman"/>
          <w:color w:val="000000"/>
          <w:sz w:val="24"/>
          <w:szCs w:val="24"/>
          <w:lang w:val="ru-RU"/>
        </w:rPr>
        <w:t>аспекты</w:t>
      </w:r>
      <w:proofErr w:type="gramEnd"/>
      <w:r w:rsidRPr="00450291">
        <w:rPr>
          <w:rFonts w:ascii="Times New Roman" w:eastAsia="Times New Roman" w:hAnsi="Times New Roman" w:cs="Times New Roman"/>
          <w:color w:val="000000"/>
          <w:sz w:val="24"/>
          <w:szCs w:val="24"/>
          <w:lang w:val="ru-RU"/>
        </w:rPr>
        <w:t xml:space="preserve"> как отдельной сделки, так и деятельности налогоплательщика в целом.</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Приоритетными для включения в план выездных налоговых проверок являются те налогоплательщики,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 и (или) результаты проведенного анализа финансово-хозяйственной деятельности налогоплательщика свидетельствуют о предполагаемых налоговых правонарушениях.</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4. Критерии самостоятельной оценки рисков</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для налогоплательщиков</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Настоящая Концепция предусматривает проведение налогоплательщиком самостоятельной оценки рисков по результатам своей финансово-хозяйственной деятельности по приведенным ниже критериям.</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lastRenderedPageBreak/>
        <w:t>Общедоступными критериями самостоятельной оценки рисков для налогоплательщиков, используемыми налоговыми органами в процессе отбора объектов для проведения выездных налоговых проверок, могут являться: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Отражение в бухгалтерской или налоговой отчетности убытков на протяжении нескольких налоговых периодов.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Отражение в налоговой отчетности значительных сумм налоговых вычетов за определенный период.</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4. Опережающий темп роста расходов над темпом роста доходов от реализации товаров (работ, услуг).</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6. Неоднократное приближение к предельному значению установленных Налоговым</w:t>
      </w:r>
      <w:r w:rsidRPr="00450291">
        <w:rPr>
          <w:rFonts w:ascii="Times New Roman" w:eastAsia="Times New Roman" w:hAnsi="Times New Roman" w:cs="Times New Roman"/>
          <w:color w:val="000000"/>
          <w:sz w:val="24"/>
          <w:szCs w:val="24"/>
        </w:rPr>
        <w:t> </w:t>
      </w:r>
      <w:hyperlink r:id="rId37" w:tooltip="&quot;Налоговый кодекс Российской Федерации (часть вторая)&quot; от 05.08.2000 N 117-ФЗ (принят ГД ФС РФ 19.07.2000) (ред. от 28.12.2010) (с изм. и доп., вступающими в силу с 30.01.2011)" w:history="1">
        <w:proofErr w:type="spellStart"/>
        <w:r w:rsidRPr="00450291">
          <w:rPr>
            <w:rFonts w:ascii="Times New Roman" w:eastAsia="Times New Roman" w:hAnsi="Times New Roman" w:cs="Times New Roman"/>
            <w:color w:val="666699"/>
            <w:sz w:val="24"/>
            <w:szCs w:val="24"/>
            <w:u w:val="single"/>
            <w:lang w:val="ru-RU"/>
          </w:rPr>
          <w:t>кодексом</w:t>
        </w:r>
        <w:proofErr w:type="spellEnd"/>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Российской Федерации величин показателей, предоставляющих право применять налогоплательщикам специальные налоговые режимы.</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7. Отражение индивидуальным предпринимателем суммы расхода, максимально приближенной к сумме его дохода, полученного за календарный год.</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9. Непредставление налогоплательщиком пояснений на уведомление налогового органа о выявлении несоответствия показателей деятельности.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12. Ведение финансово-хозяйственной деятельности с высоким налоговым риском.</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При оценке вышеуказанных показателей налоговый орган в обязательном порядке анализирует возможность извлечения либо наличие необоснованной налоговой выгоды, в том числе по обстоятельствам, указанным </w:t>
      </w:r>
      <w:proofErr w:type="spellStart"/>
      <w:r w:rsidRPr="00450291">
        <w:rPr>
          <w:rFonts w:ascii="Times New Roman" w:eastAsia="Times New Roman" w:hAnsi="Times New Roman" w:cs="Times New Roman"/>
          <w:color w:val="000000"/>
          <w:sz w:val="24"/>
          <w:szCs w:val="24"/>
          <w:lang w:val="ru-RU"/>
        </w:rPr>
        <w:t>в</w:t>
      </w:r>
      <w:hyperlink r:id="rId38" w:tooltip="Постановление Пленума ВАС РФ от 12.10.2006 N 53 &quot;Об оценке арбитражными судами обоснованности получения налогоплательщиком налоговой выгоды&quot;" w:history="1">
        <w:r w:rsidRPr="00450291">
          <w:rPr>
            <w:rFonts w:ascii="Times New Roman" w:eastAsia="Times New Roman" w:hAnsi="Times New Roman" w:cs="Times New Roman"/>
            <w:color w:val="666699"/>
            <w:sz w:val="24"/>
            <w:szCs w:val="24"/>
            <w:u w:val="single"/>
            <w:lang w:val="ru-RU"/>
          </w:rPr>
          <w:t>Постановлении</w:t>
        </w:r>
        <w:proofErr w:type="spellEnd"/>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Пленума Высшего Арбитражного Суда Российской Федерации от 12.10.2006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53.</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Систематическое проведение самостоятельной оценки рисков по результатам своей финансово-хозяйственной деятельности позволит налогоплательщику своевременно оценить налоговые риски и уточнить свои налоговые обязательства.</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rPr>
          <w:rFonts w:ascii="Times New Roman" w:eastAsia="Times New Roman" w:hAnsi="Times New Roman" w:cs="Times New Roman"/>
          <w:b/>
          <w:color w:val="000000"/>
          <w:sz w:val="24"/>
          <w:szCs w:val="24"/>
          <w:lang w:val="ru-RU"/>
        </w:rPr>
      </w:pPr>
      <w:r w:rsidRPr="00450291">
        <w:rPr>
          <w:rFonts w:ascii="Times New Roman" w:eastAsia="Times New Roman" w:hAnsi="Times New Roman" w:cs="Times New Roman"/>
          <w:b/>
          <w:color w:val="000000"/>
          <w:sz w:val="24"/>
          <w:szCs w:val="24"/>
          <w:lang w:val="ru-RU"/>
        </w:rPr>
        <w:t>5. Результаты внедрения Концепции</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lastRenderedPageBreak/>
        <w:t>Настоящая Концепция определяет основные приоритеты, принципы и направления реализации единого подхода к планированию выездных налоговых проверок.</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Предлагаемая система планирования позволит:</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для налогоплательщиков - максимально уменьшить вероятность того, что выездная налоговая проверка в текущем году затронет законопослушного налогоплательщика, полностью исполнившего свои обязательства перед бюджетом;</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для налоговых органов - выявить наиболее вероятные "зоны риска" (нарушения законодательства о налогах и сборах), своевременно отреагировать на возможное совершение налоговых правонарушений и определить необходимые мероприятия налогового контроля.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Принципы, заложенные в настоящей Концепции, позволят реализовать:</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Формирование единого подхода к планированию выездных налоговых проверок.</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Стимулирование налогоплательщиков в части соблюдения законодательства о налогах и сборах.</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Повышение налоговой грамотности и дисциплины налогоплательщиков.</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Приложение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2</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к Приказу ФНС России</w:t>
      </w:r>
    </w:p>
    <w:p w:rsidR="00450291" w:rsidRPr="00450291" w:rsidRDefault="00450291" w:rsidP="00450291">
      <w:pPr>
        <w:spacing w:after="120"/>
        <w:ind w:firstLine="390"/>
        <w:jc w:val="right"/>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от 30.05.2007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ММ-3-06/333@</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ОБЩЕДОСТУПНЫЕ КРИТЕРИИ</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САМОСТОЯТЕЛЬНОЙ ОЦЕНКИ РИСКОВ ДЛЯ НАЛОГОПЛАТЕЛЬЩИКОВ,</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proofErr w:type="gramStart"/>
      <w:r w:rsidRPr="00450291">
        <w:rPr>
          <w:rFonts w:ascii="Times New Roman" w:eastAsia="Times New Roman" w:hAnsi="Times New Roman" w:cs="Times New Roman"/>
          <w:b/>
          <w:bCs/>
          <w:color w:val="000000"/>
          <w:kern w:val="36"/>
          <w:sz w:val="24"/>
          <w:szCs w:val="24"/>
          <w:lang w:val="ru-RU"/>
        </w:rPr>
        <w:t>ИСПОЛЬЗУЕМЫЕ</w:t>
      </w:r>
      <w:proofErr w:type="gramEnd"/>
      <w:r w:rsidRPr="00450291">
        <w:rPr>
          <w:rFonts w:ascii="Times New Roman" w:eastAsia="Times New Roman" w:hAnsi="Times New Roman" w:cs="Times New Roman"/>
          <w:b/>
          <w:bCs/>
          <w:color w:val="000000"/>
          <w:kern w:val="36"/>
          <w:sz w:val="24"/>
          <w:szCs w:val="24"/>
          <w:lang w:val="ru-RU"/>
        </w:rPr>
        <w:t xml:space="preserve"> НАЛОГОВЫМИ ОРГАНАМИ В ПРОЦЕССЕ ОТБОРА ОБЪЕКТОВ</w:t>
      </w:r>
    </w:p>
    <w:p w:rsidR="00450291" w:rsidRPr="00450291" w:rsidRDefault="00450291" w:rsidP="00450291">
      <w:pPr>
        <w:spacing w:after="120"/>
        <w:jc w:val="center"/>
        <w:outlineLvl w:val="0"/>
        <w:rPr>
          <w:rFonts w:ascii="Times New Roman" w:eastAsia="Times New Roman" w:hAnsi="Times New Roman" w:cs="Times New Roman"/>
          <w:b/>
          <w:bCs/>
          <w:color w:val="000000"/>
          <w:kern w:val="36"/>
          <w:sz w:val="24"/>
          <w:szCs w:val="24"/>
          <w:lang w:val="ru-RU"/>
        </w:rPr>
      </w:pPr>
      <w:r w:rsidRPr="00450291">
        <w:rPr>
          <w:rFonts w:ascii="Times New Roman" w:eastAsia="Times New Roman" w:hAnsi="Times New Roman" w:cs="Times New Roman"/>
          <w:b/>
          <w:bCs/>
          <w:color w:val="000000"/>
          <w:kern w:val="36"/>
          <w:sz w:val="24"/>
          <w:szCs w:val="24"/>
          <w:lang w:val="ru-RU"/>
        </w:rPr>
        <w:t>ДЛЯ ПРОВЕДЕНИЯ ВЫЕЗДНЫХ НАЛОГОВЫХ ПРОВЕРОК</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ind w:firstLine="390"/>
        <w:jc w:val="center"/>
        <w:rPr>
          <w:rFonts w:ascii="Times New Roman" w:eastAsia="Times New Roman" w:hAnsi="Times New Roman" w:cs="Times New Roman"/>
          <w:color w:val="000000"/>
          <w:sz w:val="24"/>
          <w:szCs w:val="24"/>
          <w:lang w:val="ru-RU"/>
        </w:rPr>
      </w:pPr>
      <w:proofErr w:type="gramStart"/>
      <w:r w:rsidRPr="00450291">
        <w:rPr>
          <w:rFonts w:ascii="Times New Roman" w:eastAsia="Times New Roman" w:hAnsi="Times New Roman" w:cs="Times New Roman"/>
          <w:color w:val="000000"/>
          <w:sz w:val="24"/>
          <w:szCs w:val="24"/>
          <w:lang w:val="ru-RU"/>
        </w:rPr>
        <w:t>(введено</w:t>
      </w:r>
      <w:r w:rsidRPr="00450291">
        <w:rPr>
          <w:rFonts w:ascii="Times New Roman" w:eastAsia="Times New Roman" w:hAnsi="Times New Roman" w:cs="Times New Roman"/>
          <w:color w:val="000000"/>
          <w:sz w:val="24"/>
          <w:szCs w:val="24"/>
        </w:rPr>
        <w:t> </w:t>
      </w:r>
      <w:hyperlink r:id="rId39"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14.10.2008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ММ-3-2/467@,</w:t>
      </w:r>
      <w:proofErr w:type="gramEnd"/>
    </w:p>
    <w:p w:rsidR="00450291" w:rsidRPr="00450291" w:rsidRDefault="00450291" w:rsidP="00450291">
      <w:pPr>
        <w:spacing w:after="120"/>
        <w:ind w:firstLine="390"/>
        <w:jc w:val="center"/>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ред.</w:t>
      </w:r>
      <w:r w:rsidRPr="00450291">
        <w:rPr>
          <w:rFonts w:ascii="Times New Roman" w:eastAsia="Times New Roman" w:hAnsi="Times New Roman" w:cs="Times New Roman"/>
          <w:color w:val="000000"/>
          <w:sz w:val="24"/>
          <w:szCs w:val="24"/>
        </w:rPr>
        <w:t> </w:t>
      </w:r>
      <w:hyperlink r:id="rId40"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rPr>
        <w:t> </w:t>
      </w:r>
    </w:p>
    <w:p w:rsidR="00450291" w:rsidRPr="00450291" w:rsidRDefault="00450291" w:rsidP="00450291">
      <w:pPr>
        <w:spacing w:after="120"/>
        <w:rPr>
          <w:rFonts w:ascii="Times New Roman" w:eastAsia="Times New Roman" w:hAnsi="Times New Roman" w:cs="Times New Roman"/>
          <w:sz w:val="24"/>
          <w:szCs w:val="24"/>
        </w:rPr>
      </w:pPr>
      <w:r w:rsidRPr="00450291">
        <w:rPr>
          <w:rFonts w:ascii="Times New Roman" w:eastAsia="Times New Roman" w:hAnsi="Times New Roman" w:cs="Times New Roman"/>
          <w:color w:val="000000"/>
          <w:sz w:val="24"/>
          <w:szCs w:val="24"/>
        </w:rPr>
        <w:pict>
          <v:rect id="_x0000_i1025" style="width:684.75pt;height:.75pt" o:hrpct="0" o:hralign="center" o:hrstd="t" o:hrnoshade="t" o:hr="t" fillcolor="#999" stroked="f"/>
        </w:pict>
      </w:r>
    </w:p>
    <w:p w:rsidR="00450291" w:rsidRPr="00450291" w:rsidRDefault="00450291" w:rsidP="00450291">
      <w:pPr>
        <w:spacing w:after="120"/>
        <w:ind w:firstLine="300"/>
        <w:jc w:val="both"/>
        <w:rPr>
          <w:rFonts w:ascii="Times New Roman" w:eastAsia="Times New Roman" w:hAnsi="Times New Roman" w:cs="Times New Roman"/>
          <w:sz w:val="24"/>
          <w:szCs w:val="24"/>
          <w:lang w:val="ru-RU"/>
        </w:rPr>
      </w:pPr>
      <w:r w:rsidRPr="00450291">
        <w:rPr>
          <w:rFonts w:ascii="Times New Roman" w:eastAsia="Times New Roman" w:hAnsi="Times New Roman" w:cs="Times New Roman"/>
          <w:color w:val="000000"/>
          <w:sz w:val="24"/>
          <w:szCs w:val="24"/>
          <w:lang w:val="ru-RU"/>
        </w:rPr>
        <w:t xml:space="preserve">Значение общедоступных Критериев самостоятельной оценки рисков для налогоплательщиков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1 может использоваться налоговыми органами при планировании </w:t>
      </w:r>
      <w:r w:rsidRPr="00450291">
        <w:rPr>
          <w:rFonts w:ascii="Times New Roman" w:eastAsia="Times New Roman" w:hAnsi="Times New Roman" w:cs="Times New Roman"/>
          <w:color w:val="000000"/>
          <w:sz w:val="24"/>
          <w:szCs w:val="24"/>
          <w:lang w:val="ru-RU"/>
        </w:rPr>
        <w:lastRenderedPageBreak/>
        <w:t xml:space="preserve">выездных налоговых </w:t>
      </w:r>
      <w:proofErr w:type="gramStart"/>
      <w:r w:rsidRPr="00450291">
        <w:rPr>
          <w:rFonts w:ascii="Times New Roman" w:eastAsia="Times New Roman" w:hAnsi="Times New Roman" w:cs="Times New Roman"/>
          <w:color w:val="000000"/>
          <w:sz w:val="24"/>
          <w:szCs w:val="24"/>
          <w:lang w:val="ru-RU"/>
        </w:rPr>
        <w:t>проверок</w:t>
      </w:r>
      <w:proofErr w:type="gramEnd"/>
      <w:r w:rsidRPr="00450291">
        <w:rPr>
          <w:rFonts w:ascii="Times New Roman" w:eastAsia="Times New Roman" w:hAnsi="Times New Roman" w:cs="Times New Roman"/>
          <w:color w:val="000000"/>
          <w:sz w:val="24"/>
          <w:szCs w:val="24"/>
          <w:lang w:val="ru-RU"/>
        </w:rPr>
        <w:t xml:space="preserve"> как на предстоящий, так и последующие годы до их очередной актуализации (</w:t>
      </w:r>
      <w:hyperlink r:id="rId41"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rPr>
          <w:rFonts w:ascii="Times New Roman" w:eastAsia="Times New Roman" w:hAnsi="Times New Roman" w:cs="Times New Roman"/>
          <w:sz w:val="24"/>
          <w:szCs w:val="24"/>
        </w:rPr>
      </w:pPr>
      <w:r w:rsidRPr="00450291">
        <w:rPr>
          <w:rFonts w:ascii="Times New Roman" w:eastAsia="Times New Roman" w:hAnsi="Times New Roman" w:cs="Times New Roman"/>
          <w:color w:val="000000"/>
          <w:sz w:val="24"/>
          <w:szCs w:val="24"/>
        </w:rPr>
        <w:pict>
          <v:rect id="_x0000_i1026" style="width:684.75pt;height:.75pt" o:hrpct="0" o:hralign="center" o:hrstd="t" o:hrnoshade="t" o:hr="t" fillcolor="#999" stroked="f"/>
        </w:pict>
      </w:r>
    </w:p>
    <w:p w:rsidR="00450291" w:rsidRPr="00450291" w:rsidRDefault="00450291" w:rsidP="00450291">
      <w:pPr>
        <w:spacing w:after="120"/>
        <w:ind w:firstLine="390"/>
        <w:jc w:val="both"/>
        <w:rPr>
          <w:rFonts w:ascii="Times New Roman" w:eastAsia="Times New Roman" w:hAnsi="Times New Roman" w:cs="Times New Roman"/>
          <w:sz w:val="24"/>
          <w:szCs w:val="24"/>
          <w:lang w:val="ru-RU"/>
        </w:rPr>
      </w:pPr>
      <w:r w:rsidRPr="00450291">
        <w:rPr>
          <w:rFonts w:ascii="Times New Roman" w:eastAsia="Times New Roman" w:hAnsi="Times New Roman" w:cs="Times New Roman"/>
          <w:color w:val="000000"/>
          <w:sz w:val="24"/>
          <w:szCs w:val="24"/>
          <w:lang w:val="ru-RU"/>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Расчет налоговой нагрузки, начиная с 2006 года, по основным видам экономической деятельности приведен </w:t>
      </w:r>
      <w:proofErr w:type="spellStart"/>
      <w:r w:rsidRPr="00450291">
        <w:rPr>
          <w:rFonts w:ascii="Times New Roman" w:eastAsia="Times New Roman" w:hAnsi="Times New Roman" w:cs="Times New Roman"/>
          <w:color w:val="000000"/>
          <w:sz w:val="24"/>
          <w:szCs w:val="24"/>
          <w:lang w:val="ru-RU"/>
        </w:rPr>
        <w:t>в</w:t>
      </w:r>
      <w:hyperlink r:id="rId42" w:tooltip="Текущий документ" w:history="1">
        <w:r w:rsidRPr="00450291">
          <w:rPr>
            <w:rFonts w:ascii="Times New Roman" w:eastAsia="Times New Roman" w:hAnsi="Times New Roman" w:cs="Times New Roman"/>
            <w:color w:val="666699"/>
            <w:sz w:val="24"/>
            <w:szCs w:val="24"/>
            <w:u w:val="single"/>
            <w:lang w:val="ru-RU"/>
          </w:rPr>
          <w:t>приложении</w:t>
        </w:r>
        <w:proofErr w:type="spellEnd"/>
        <w:r w:rsidRPr="00450291">
          <w:rPr>
            <w:rFonts w:ascii="Times New Roman" w:eastAsia="Times New Roman" w:hAnsi="Times New Roman" w:cs="Times New Roman"/>
            <w:color w:val="666699"/>
            <w:sz w:val="24"/>
            <w:szCs w:val="24"/>
            <w:u w:val="single"/>
            <w:lang w:val="ru-RU"/>
          </w:rPr>
          <w:t xml:space="preserve"> </w:t>
        </w:r>
        <w:r w:rsidRPr="00450291">
          <w:rPr>
            <w:rFonts w:ascii="Times New Roman" w:eastAsia="Times New Roman" w:hAnsi="Times New Roman" w:cs="Times New Roman"/>
            <w:color w:val="666699"/>
            <w:sz w:val="24"/>
            <w:szCs w:val="24"/>
            <w:u w:val="single"/>
          </w:rPr>
          <w:t>N</w:t>
        </w:r>
        <w:r w:rsidRPr="00450291">
          <w:rPr>
            <w:rFonts w:ascii="Times New Roman" w:eastAsia="Times New Roman" w:hAnsi="Times New Roman" w:cs="Times New Roman"/>
            <w:color w:val="666699"/>
            <w:sz w:val="24"/>
            <w:szCs w:val="24"/>
            <w:u w:val="single"/>
            <w:lang w:val="ru-RU"/>
          </w:rPr>
          <w:t xml:space="preserve"> 3</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к Приказу ФНС России от 30.05.2007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ММ-3-06/333@.</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Налоговая нагрузка рассчитана как соотношение суммы уплаченных налогов по данным отчетности налоговых органов и оборота (выручки) организаций по данным Федеральной службы государственной статистики (Росстата).</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Отражение в бухгалтерской или налоговой отчетности убытков на протяжении нескольких налоговых периодов.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Осуществление организацией финансово-хозяйственной деятельности с убытком в течение 2-х и более календарных лет.</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При получении организацией убытка по результатам финансово-хозяйственной деятельности за 2008 год налоговый орган может не учитывать данный календарный год в числе 2-х лет, когда деятельность осуществлялась с убытком, при условии, что налогоплательщик получил убытки по объективным причинам, о чем у налогового органа имеется соответствующая информация и подтверждающие документы, представленные налогоплательщиком.</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а</w:t>
      </w:r>
      <w:proofErr w:type="gramEnd"/>
      <w:r w:rsidRPr="00450291">
        <w:rPr>
          <w:rFonts w:ascii="Times New Roman" w:eastAsia="Times New Roman" w:hAnsi="Times New Roman" w:cs="Times New Roman"/>
          <w:color w:val="000000"/>
          <w:sz w:val="24"/>
          <w:szCs w:val="24"/>
          <w:lang w:val="ru-RU"/>
        </w:rPr>
        <w:t>бзац введен</w:t>
      </w:r>
      <w:r w:rsidRPr="00450291">
        <w:rPr>
          <w:rFonts w:ascii="Times New Roman" w:eastAsia="Times New Roman" w:hAnsi="Times New Roman" w:cs="Times New Roman"/>
          <w:color w:val="000000"/>
          <w:sz w:val="24"/>
          <w:szCs w:val="24"/>
        </w:rPr>
        <w:t> </w:t>
      </w:r>
      <w:hyperlink r:id="rId43"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Отражение в налоговой отчетности значительных сумм налоговых вычетов за определенный период.</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Доля вычетов по налогу на добавленную стоимость от суммы начисленного с налоговой базы налога равна либо превышает 89% за период 12 месяцев.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4. Опережающий темп роста расходов над темпом роста доходов от реализации товаров (работ, услуг).</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По налогу на прибыль организаций.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Несоответствие темпов роста расходов </w:t>
      </w:r>
      <w:proofErr w:type="gramStart"/>
      <w:r w:rsidRPr="00450291">
        <w:rPr>
          <w:rFonts w:ascii="Times New Roman" w:eastAsia="Times New Roman" w:hAnsi="Times New Roman" w:cs="Times New Roman"/>
          <w:color w:val="000000"/>
          <w:sz w:val="24"/>
          <w:szCs w:val="24"/>
          <w:lang w:val="ru-RU"/>
        </w:rPr>
        <w:t>по сравнению с темпом роста доходов по данным налоговой отчетности с темпами роста расходов по сравнению</w:t>
      </w:r>
      <w:proofErr w:type="gramEnd"/>
      <w:r w:rsidRPr="00450291">
        <w:rPr>
          <w:rFonts w:ascii="Times New Roman" w:eastAsia="Times New Roman" w:hAnsi="Times New Roman" w:cs="Times New Roman"/>
          <w:color w:val="000000"/>
          <w:sz w:val="24"/>
          <w:szCs w:val="24"/>
          <w:lang w:val="ru-RU"/>
        </w:rPr>
        <w:t xml:space="preserve"> с темпом роста доходов, отраженными в финансовой отчетности.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Информацию о статистических показателях среднего уровня заработной платы по виду экономической деятельности в городе, районе или в целом по субъекту Российской Федерации можно получить из следующих источников: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1) Официальные Интернет-сайты территориальных органов Федеральной службы государственной статистики (Росстат).</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lastRenderedPageBreak/>
        <w:t xml:space="preserve">Информация об адресах Интернет-сайтов территориальных органов Федеральной службы государственной статистики (Росстат) находится на официальном Интернет-сайте Федеральной службы государственной статистики (Росстат) </w:t>
      </w:r>
      <w:r w:rsidRPr="00450291">
        <w:rPr>
          <w:rFonts w:ascii="Times New Roman" w:eastAsia="Times New Roman" w:hAnsi="Times New Roman" w:cs="Times New Roman"/>
          <w:color w:val="000000"/>
          <w:sz w:val="24"/>
          <w:szCs w:val="24"/>
        </w:rPr>
        <w:t>www</w:t>
      </w:r>
      <w:r w:rsidRPr="00450291">
        <w:rPr>
          <w:rFonts w:ascii="Times New Roman" w:eastAsia="Times New Roman" w:hAnsi="Times New Roman" w:cs="Times New Roman"/>
          <w:color w:val="000000"/>
          <w:sz w:val="24"/>
          <w:szCs w:val="24"/>
          <w:lang w:val="ru-RU"/>
        </w:rPr>
        <w:t>.</w:t>
      </w:r>
      <w:proofErr w:type="spellStart"/>
      <w:r w:rsidRPr="00450291">
        <w:rPr>
          <w:rFonts w:ascii="Times New Roman" w:eastAsia="Times New Roman" w:hAnsi="Times New Roman" w:cs="Times New Roman"/>
          <w:color w:val="000000"/>
          <w:sz w:val="24"/>
          <w:szCs w:val="24"/>
        </w:rPr>
        <w:t>gks</w:t>
      </w:r>
      <w:proofErr w:type="spellEnd"/>
      <w:r w:rsidRPr="00450291">
        <w:rPr>
          <w:rFonts w:ascii="Times New Roman" w:eastAsia="Times New Roman" w:hAnsi="Times New Roman" w:cs="Times New Roman"/>
          <w:color w:val="000000"/>
          <w:sz w:val="24"/>
          <w:szCs w:val="24"/>
          <w:lang w:val="ru-RU"/>
        </w:rPr>
        <w:t>.</w:t>
      </w:r>
      <w:proofErr w:type="spellStart"/>
      <w:r w:rsidRPr="00450291">
        <w:rPr>
          <w:rFonts w:ascii="Times New Roman" w:eastAsia="Times New Roman" w:hAnsi="Times New Roman" w:cs="Times New Roman"/>
          <w:color w:val="000000"/>
          <w:sz w:val="24"/>
          <w:szCs w:val="24"/>
        </w:rPr>
        <w:t>ru</w:t>
      </w:r>
      <w:proofErr w:type="spellEnd"/>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2) Сборники экономико-статистических материалов, публикуемые территориальными органами Федеральной службы государственной статистики (Росстат) (статистический сборник, бюллетень и др.);</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3) По запросу в территориальный орган Федеральной службы государственной статистики (Росстат) или налоговый орган в соответствующем субъекте Российской Федерации (инспекция, управление ФНС России по субъекту Российской Федерации);</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4) Официальные Интернет-сайты управлений ФНС России по субъектам Российской Федерации после размещения на них соответствующих статистических показателей.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Информация об адресах Интернет-сайтов управлений ФНС России по субъектам Российской Федерации находится на официальном Интернет-сайте ФНС России </w:t>
      </w:r>
      <w:r w:rsidRPr="00450291">
        <w:rPr>
          <w:rFonts w:ascii="Times New Roman" w:eastAsia="Times New Roman" w:hAnsi="Times New Roman" w:cs="Times New Roman"/>
          <w:color w:val="000000"/>
          <w:sz w:val="24"/>
          <w:szCs w:val="24"/>
        </w:rPr>
        <w:t>www</w:t>
      </w:r>
      <w:r w:rsidRPr="00450291">
        <w:rPr>
          <w:rFonts w:ascii="Times New Roman" w:eastAsia="Times New Roman" w:hAnsi="Times New Roman" w:cs="Times New Roman"/>
          <w:color w:val="000000"/>
          <w:sz w:val="24"/>
          <w:szCs w:val="24"/>
          <w:lang w:val="ru-RU"/>
        </w:rPr>
        <w:t>.</w:t>
      </w:r>
      <w:proofErr w:type="spellStart"/>
      <w:r w:rsidRPr="00450291">
        <w:rPr>
          <w:rFonts w:ascii="Times New Roman" w:eastAsia="Times New Roman" w:hAnsi="Times New Roman" w:cs="Times New Roman"/>
          <w:color w:val="000000"/>
          <w:sz w:val="24"/>
          <w:szCs w:val="24"/>
        </w:rPr>
        <w:t>nalog</w:t>
      </w:r>
      <w:proofErr w:type="spellEnd"/>
      <w:r w:rsidRPr="00450291">
        <w:rPr>
          <w:rFonts w:ascii="Times New Roman" w:eastAsia="Times New Roman" w:hAnsi="Times New Roman" w:cs="Times New Roman"/>
          <w:color w:val="000000"/>
          <w:sz w:val="24"/>
          <w:szCs w:val="24"/>
          <w:lang w:val="ru-RU"/>
        </w:rPr>
        <w:t>.</w:t>
      </w:r>
      <w:proofErr w:type="spellStart"/>
      <w:r w:rsidRPr="00450291">
        <w:rPr>
          <w:rFonts w:ascii="Times New Roman" w:eastAsia="Times New Roman" w:hAnsi="Times New Roman" w:cs="Times New Roman"/>
          <w:color w:val="000000"/>
          <w:sz w:val="24"/>
          <w:szCs w:val="24"/>
        </w:rPr>
        <w:t>ru</w:t>
      </w:r>
      <w:proofErr w:type="spellEnd"/>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6. Неоднократное приближение к предельному значению установленных Налоговым</w:t>
      </w:r>
      <w:r w:rsidRPr="00450291">
        <w:rPr>
          <w:rFonts w:ascii="Times New Roman" w:eastAsia="Times New Roman" w:hAnsi="Times New Roman" w:cs="Times New Roman"/>
          <w:color w:val="000000"/>
          <w:sz w:val="24"/>
          <w:szCs w:val="24"/>
        </w:rPr>
        <w:t> </w:t>
      </w:r>
      <w:hyperlink r:id="rId44"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кодексом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Российской Федерации величин показателей, предоставляющих право применять налогоплательщикам специальные налоговые режимы.</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части специальных налоговых режимов принимается во внимание приближение (менее 5%) к предельному значению установленных Налоговым</w:t>
      </w:r>
      <w:r w:rsidRPr="00450291">
        <w:rPr>
          <w:rFonts w:ascii="Times New Roman" w:eastAsia="Times New Roman" w:hAnsi="Times New Roman" w:cs="Times New Roman"/>
          <w:color w:val="000000"/>
          <w:sz w:val="24"/>
          <w:szCs w:val="24"/>
        </w:rPr>
        <w:t> </w:t>
      </w:r>
      <w:hyperlink r:id="rId45"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кодексом</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Российской Федерации величин показателей, влияющих на исчисление налога для налогоплательщиков, применяющих специальные налоговые режимы налогообложения (2 и более раза в течение календарного года).</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части единого сельскохозяйственного налога.</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Приближение к предельному значению установленного</w:t>
      </w:r>
      <w:r w:rsidRPr="00450291">
        <w:rPr>
          <w:rFonts w:ascii="Times New Roman" w:eastAsia="Times New Roman" w:hAnsi="Times New Roman" w:cs="Times New Roman"/>
          <w:color w:val="000000"/>
          <w:sz w:val="24"/>
          <w:szCs w:val="24"/>
        </w:rPr>
        <w:t> </w:t>
      </w:r>
      <w:hyperlink r:id="rId46"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статьей 346.3</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Налогового кодекса Российской Федерации показателя, необходимого для применения системы налогообложения для сельскохозяйственных товаропроизводителей: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доля дохода от реализации произведенной сельскохозяйственной продукции, включая продукцию первичной переработки, произведенную из сельскохозяйственного сырья собственного производства, в общем доходе от реализации товаров (работ, услуг), определяемая по итогам налогового периода, составляет не менее 70 процентов.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части упрощенной системы налогообложения.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Неоднократное приближение к предельным значениям установленных</w:t>
      </w:r>
      <w:r w:rsidRPr="00450291">
        <w:rPr>
          <w:rFonts w:ascii="Times New Roman" w:eastAsia="Times New Roman" w:hAnsi="Times New Roman" w:cs="Times New Roman"/>
          <w:color w:val="000000"/>
          <w:sz w:val="24"/>
          <w:szCs w:val="24"/>
        </w:rPr>
        <w:t> </w:t>
      </w:r>
      <w:hyperlink r:id="rId47"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статьями 346.12</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и</w:t>
      </w:r>
      <w:r w:rsidRPr="00450291">
        <w:rPr>
          <w:rFonts w:ascii="Times New Roman" w:eastAsia="Times New Roman" w:hAnsi="Times New Roman" w:cs="Times New Roman"/>
          <w:color w:val="000000"/>
          <w:sz w:val="24"/>
          <w:szCs w:val="24"/>
        </w:rPr>
        <w:t> </w:t>
      </w:r>
      <w:hyperlink r:id="rId48"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346.13</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Налогового кодекса Российской Федерации показателей, необходимых для применения упрощенной системы налогообложения:</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доля участия других организаций составляет не более 25 процентов;</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средняя численность работников за налоговый (отчетный) период, определяемая в порядке, устанавливаемом федеральным органом исполнительной власти, уполномоченным в области статистики, составляет не более 100 человек;</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 xml:space="preserve">- остаточная стоимость основных средств и нематериальных активов, определяемая в соответствии </w:t>
      </w:r>
      <w:proofErr w:type="spellStart"/>
      <w:r w:rsidRPr="00450291">
        <w:rPr>
          <w:rFonts w:ascii="Times New Roman" w:eastAsia="Times New Roman" w:hAnsi="Times New Roman" w:cs="Times New Roman"/>
          <w:color w:val="000000"/>
          <w:sz w:val="24"/>
          <w:szCs w:val="24"/>
          <w:lang w:val="ru-RU"/>
        </w:rPr>
        <w:t>с</w:t>
      </w:r>
      <w:hyperlink r:id="rId49" w:history="1">
        <w:r w:rsidRPr="00450291">
          <w:rPr>
            <w:rFonts w:ascii="Times New Roman" w:eastAsia="Times New Roman" w:hAnsi="Times New Roman" w:cs="Times New Roman"/>
            <w:color w:val="666699"/>
            <w:sz w:val="24"/>
            <w:szCs w:val="24"/>
            <w:u w:val="single"/>
            <w:lang w:val="ru-RU"/>
          </w:rPr>
          <w:t>законодательством</w:t>
        </w:r>
        <w:proofErr w:type="spellEnd"/>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Российской Федерации о бухгалтерском учете, составляет не более 100 млн. рублей;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lastRenderedPageBreak/>
        <w:t>- предельный размер доходов, определяемый по итогам отчетного (налогового) периода в соответствии со</w:t>
      </w:r>
      <w:r w:rsidRPr="00450291">
        <w:rPr>
          <w:rFonts w:ascii="Times New Roman" w:eastAsia="Times New Roman" w:hAnsi="Times New Roman" w:cs="Times New Roman"/>
          <w:color w:val="000000"/>
          <w:sz w:val="24"/>
          <w:szCs w:val="24"/>
        </w:rPr>
        <w:t> </w:t>
      </w:r>
      <w:hyperlink r:id="rId50"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статьей 346.15</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и</w:t>
      </w:r>
      <w:r w:rsidRPr="00450291">
        <w:rPr>
          <w:rFonts w:ascii="Times New Roman" w:eastAsia="Times New Roman" w:hAnsi="Times New Roman" w:cs="Times New Roman"/>
          <w:color w:val="000000"/>
          <w:sz w:val="24"/>
          <w:szCs w:val="24"/>
        </w:rPr>
        <w:t> </w:t>
      </w:r>
      <w:hyperlink r:id="rId51"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подпунктами 1</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и</w:t>
      </w:r>
      <w:r w:rsidRPr="00450291">
        <w:rPr>
          <w:rFonts w:ascii="Times New Roman" w:eastAsia="Times New Roman" w:hAnsi="Times New Roman" w:cs="Times New Roman"/>
          <w:color w:val="000000"/>
          <w:sz w:val="24"/>
          <w:szCs w:val="24"/>
        </w:rPr>
        <w:t> </w:t>
      </w:r>
      <w:hyperlink r:id="rId52"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450291">
          <w:rPr>
            <w:rFonts w:ascii="Times New Roman" w:eastAsia="Times New Roman" w:hAnsi="Times New Roman" w:cs="Times New Roman"/>
            <w:color w:val="666699"/>
            <w:sz w:val="24"/>
            <w:szCs w:val="24"/>
            <w:u w:val="single"/>
            <w:lang w:val="ru-RU"/>
          </w:rPr>
          <w:t>3 пункта 1 статьи 346.25</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Налогового кодекса Российской Федерации, составляет не более 60 млн. рублей.</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ред.</w:t>
      </w:r>
      <w:r w:rsidRPr="00450291">
        <w:rPr>
          <w:rFonts w:ascii="Times New Roman" w:eastAsia="Times New Roman" w:hAnsi="Times New Roman" w:cs="Times New Roman"/>
          <w:color w:val="000000"/>
          <w:sz w:val="24"/>
          <w:szCs w:val="24"/>
        </w:rPr>
        <w:t> </w:t>
      </w:r>
      <w:hyperlink r:id="rId53"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450291">
          <w:rPr>
            <w:rFonts w:ascii="Times New Roman" w:eastAsia="Times New Roman" w:hAnsi="Times New Roman" w:cs="Times New Roman"/>
            <w:color w:val="666699"/>
            <w:sz w:val="24"/>
            <w:szCs w:val="24"/>
            <w:u w:val="single"/>
            <w:lang w:val="ru-RU"/>
          </w:rPr>
          <w:t>Приказа</w:t>
        </w:r>
      </w:hyperlink>
      <w:r w:rsidRPr="00450291">
        <w:rPr>
          <w:rFonts w:ascii="Times New Roman" w:eastAsia="Times New Roman" w:hAnsi="Times New Roman" w:cs="Times New Roman"/>
          <w:color w:val="000000"/>
          <w:sz w:val="24"/>
          <w:szCs w:val="24"/>
        </w:rPr>
        <w:t> </w:t>
      </w:r>
      <w:r w:rsidRPr="00450291">
        <w:rPr>
          <w:rFonts w:ascii="Times New Roman" w:eastAsia="Times New Roman" w:hAnsi="Times New Roman" w:cs="Times New Roman"/>
          <w:color w:val="000000"/>
          <w:sz w:val="24"/>
          <w:szCs w:val="24"/>
          <w:lang w:val="ru-RU"/>
        </w:rPr>
        <w:t xml:space="preserve">ФНС РФ от 22.09.2010 </w:t>
      </w:r>
      <w:r w:rsidRPr="00450291">
        <w:rPr>
          <w:rFonts w:ascii="Times New Roman" w:eastAsia="Times New Roman" w:hAnsi="Times New Roman" w:cs="Times New Roman"/>
          <w:color w:val="000000"/>
          <w:sz w:val="24"/>
          <w:szCs w:val="24"/>
        </w:rPr>
        <w:t>N</w:t>
      </w:r>
      <w:r w:rsidRPr="00450291">
        <w:rPr>
          <w:rFonts w:ascii="Times New Roman" w:eastAsia="Times New Roman" w:hAnsi="Times New Roman" w:cs="Times New Roman"/>
          <w:color w:val="000000"/>
          <w:sz w:val="24"/>
          <w:szCs w:val="24"/>
          <w:lang w:val="ru-RU"/>
        </w:rPr>
        <w:t xml:space="preserve"> ММВ-7-2/461@)</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w:t>
      </w:r>
      <w:proofErr w:type="gramStart"/>
      <w:r w:rsidRPr="00450291">
        <w:rPr>
          <w:rFonts w:ascii="Times New Roman" w:eastAsia="Times New Roman" w:hAnsi="Times New Roman" w:cs="Times New Roman"/>
          <w:color w:val="000000"/>
          <w:sz w:val="24"/>
          <w:szCs w:val="24"/>
          <w:lang w:val="ru-RU"/>
        </w:rPr>
        <w:t>см</w:t>
      </w:r>
      <w:proofErr w:type="gramEnd"/>
      <w:r w:rsidRPr="00450291">
        <w:rPr>
          <w:rFonts w:ascii="Times New Roman" w:eastAsia="Times New Roman" w:hAnsi="Times New Roman" w:cs="Times New Roman"/>
          <w:color w:val="000000"/>
          <w:sz w:val="24"/>
          <w:szCs w:val="24"/>
          <w:lang w:val="ru-RU"/>
        </w:rPr>
        <w:t>. текст в предыдущей</w:t>
      </w:r>
      <w:r w:rsidRPr="00450291">
        <w:rPr>
          <w:rFonts w:ascii="Times New Roman" w:eastAsia="Times New Roman" w:hAnsi="Times New Roman" w:cs="Times New Roman"/>
          <w:color w:val="000000"/>
          <w:sz w:val="24"/>
          <w:szCs w:val="24"/>
        </w:rPr>
        <w:t> </w:t>
      </w:r>
      <w:hyperlink r:id="rId54"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450291">
          <w:rPr>
            <w:rFonts w:ascii="Times New Roman" w:eastAsia="Times New Roman" w:hAnsi="Times New Roman" w:cs="Times New Roman"/>
            <w:color w:val="666699"/>
            <w:sz w:val="24"/>
            <w:szCs w:val="24"/>
            <w:u w:val="single"/>
            <w:lang w:val="ru-RU"/>
          </w:rPr>
          <w:t>редакции</w:t>
        </w:r>
      </w:hyperlink>
      <w:r w:rsidRPr="00450291">
        <w:rPr>
          <w:rFonts w:ascii="Times New Roman" w:eastAsia="Times New Roman" w:hAnsi="Times New Roman" w:cs="Times New Roman"/>
          <w:color w:val="000000"/>
          <w:sz w:val="24"/>
          <w:szCs w:val="24"/>
          <w:lang w:val="ru-RU"/>
        </w:rPr>
        <w:t>)</w:t>
      </w:r>
    </w:p>
    <w:p w:rsidR="00450291" w:rsidRPr="00450291" w:rsidRDefault="00450291" w:rsidP="00450291">
      <w:pPr>
        <w:spacing w:after="120"/>
        <w:ind w:firstLine="390"/>
        <w:jc w:val="both"/>
        <w:rPr>
          <w:rFonts w:ascii="Times New Roman" w:eastAsia="Times New Roman" w:hAnsi="Times New Roman" w:cs="Times New Roman"/>
          <w:color w:val="000000"/>
          <w:sz w:val="24"/>
          <w:szCs w:val="24"/>
          <w:lang w:val="ru-RU"/>
        </w:rPr>
      </w:pPr>
      <w:r w:rsidRPr="00450291">
        <w:rPr>
          <w:rFonts w:ascii="Times New Roman" w:eastAsia="Times New Roman" w:hAnsi="Times New Roman" w:cs="Times New Roman"/>
          <w:color w:val="000000"/>
          <w:sz w:val="24"/>
          <w:szCs w:val="24"/>
          <w:lang w:val="ru-RU"/>
        </w:rPr>
        <w:t>В части единого налога на вмененный доход.</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Неоднократное приближение к предельным значениям установленных</w:t>
      </w:r>
      <w:r w:rsidRPr="00B166DF">
        <w:rPr>
          <w:rFonts w:ascii="Times New Roman" w:eastAsia="Times New Roman" w:hAnsi="Times New Roman" w:cs="Times New Roman"/>
          <w:color w:val="000000"/>
          <w:sz w:val="24"/>
          <w:szCs w:val="24"/>
        </w:rPr>
        <w:t> </w:t>
      </w:r>
      <w:hyperlink r:id="rId55"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B166DF">
          <w:rPr>
            <w:rFonts w:ascii="Times New Roman" w:eastAsia="Times New Roman" w:hAnsi="Times New Roman" w:cs="Times New Roman"/>
            <w:color w:val="666699"/>
            <w:sz w:val="24"/>
            <w:szCs w:val="24"/>
            <w:u w:val="single"/>
            <w:lang w:val="ru-RU"/>
          </w:rPr>
          <w:t>статьей 346.26</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Налогового кодекса Российской Федерации показателей, необходимых для применения системы налогообложения в виде единого налога на вмененный доход:</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площадь торгового зала магазина или павильона по каждому объекту организации розничной торговли составляет не более 150 кв. метров;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площадь зала обслуживания посетителей по каждому объекту организации общественного питания, имеющему зал обслуживания посетителей, составляет не более 150 кв. метров;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количество имеющихся на праве собственности или ином праве (пользования, владения и (или) распоряжения) автотранспортных средств, предназначенных для оказания автотранспортных услуг, составляет не более 20 единиц;</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общая площадь спальных помещений в каждом объекте, используемом для оказания услуг по временному размещению и проживанию, не более 500 кв. метров.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7. Отражение индивидуальным предпринимателем суммы расхода, максимально приближенной к сумме его дохода, полученного за календарный год.</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По налогу на доходы физических лиц.</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Доля профессиональных налоговых вычетов, предусмотренных</w:t>
      </w:r>
      <w:r w:rsidRPr="00B166DF">
        <w:rPr>
          <w:rFonts w:ascii="Times New Roman" w:eastAsia="Times New Roman" w:hAnsi="Times New Roman" w:cs="Times New Roman"/>
          <w:color w:val="000000"/>
          <w:sz w:val="24"/>
          <w:szCs w:val="24"/>
        </w:rPr>
        <w:t> </w:t>
      </w:r>
      <w:hyperlink r:id="rId56"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B166DF">
          <w:rPr>
            <w:rFonts w:ascii="Times New Roman" w:eastAsia="Times New Roman" w:hAnsi="Times New Roman" w:cs="Times New Roman"/>
            <w:color w:val="666699"/>
            <w:sz w:val="24"/>
            <w:szCs w:val="24"/>
            <w:u w:val="single"/>
            <w:lang w:val="ru-RU"/>
          </w:rPr>
          <w:t>статьей 221</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Налогового кодекса Российской Федерации, заявленных в налоговых декларациях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в общей сумме их доходов превышает 83 процента.</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Обстоятельства, свидетельствующие о получении налогоплательщиком необоснованной налоговой выгоды, указанные в</w:t>
      </w:r>
      <w:r w:rsidRPr="00B166DF">
        <w:rPr>
          <w:rFonts w:ascii="Times New Roman" w:eastAsia="Times New Roman" w:hAnsi="Times New Roman" w:cs="Times New Roman"/>
          <w:color w:val="000000"/>
          <w:sz w:val="24"/>
          <w:szCs w:val="24"/>
        </w:rPr>
        <w:t> </w:t>
      </w:r>
      <w:hyperlink r:id="rId57" w:tooltip="Постановление Пленума ВАС РФ от 12.10.2006 N 53 &quot;Об оценке арбитражными судами обоснованности получения налогоплательщиком налоговой выгоды&quot;" w:history="1">
        <w:r w:rsidRPr="00B166DF">
          <w:rPr>
            <w:rFonts w:ascii="Times New Roman" w:eastAsia="Times New Roman" w:hAnsi="Times New Roman" w:cs="Times New Roman"/>
            <w:color w:val="666699"/>
            <w:sz w:val="24"/>
            <w:szCs w:val="24"/>
            <w:u w:val="single"/>
            <w:lang w:val="ru-RU"/>
          </w:rPr>
          <w:t>Постановлении</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Пленума Высшего Арбитражного Суда Российской Федерации от 12.10.2006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53.</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9. Непредставление налогоплательщиком пояснений на уведомление налогового органа о выявлении несоответствия показателей деятельности.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Отсутствие без объективных причин пояснений </w:t>
      </w:r>
      <w:proofErr w:type="gramStart"/>
      <w:r w:rsidRPr="00B166DF">
        <w:rPr>
          <w:rFonts w:ascii="Times New Roman" w:eastAsia="Times New Roman" w:hAnsi="Times New Roman" w:cs="Times New Roman"/>
          <w:color w:val="000000"/>
          <w:sz w:val="24"/>
          <w:szCs w:val="24"/>
          <w:lang w:val="ru-RU"/>
        </w:rPr>
        <w:t>налогоплательщика</w:t>
      </w:r>
      <w:proofErr w:type="gramEnd"/>
      <w:r w:rsidRPr="00B166DF">
        <w:rPr>
          <w:rFonts w:ascii="Times New Roman" w:eastAsia="Times New Roman" w:hAnsi="Times New Roman" w:cs="Times New Roman"/>
          <w:color w:val="000000"/>
          <w:sz w:val="24"/>
          <w:szCs w:val="24"/>
          <w:lang w:val="ru-RU"/>
        </w:rPr>
        <w:t xml:space="preserve"> относительно выявленных в ходе камеральной налоговой проверки ошибок в налоговой декларации (расчете) и (или) противоречий между сведениями, содержащимися в представленных документах, либо выявленных несоответствий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в случае, если в целях, предусмотренных</w:t>
      </w:r>
      <w:r w:rsidRPr="00B166DF">
        <w:rPr>
          <w:rFonts w:ascii="Times New Roman" w:eastAsia="Times New Roman" w:hAnsi="Times New Roman" w:cs="Times New Roman"/>
          <w:color w:val="000000"/>
          <w:sz w:val="24"/>
          <w:szCs w:val="24"/>
        </w:rPr>
        <w:t> </w:t>
      </w:r>
      <w:hyperlink r:id="rId58" w:tooltip="&quot;Налоговый кодекс Российской Федерации (часть первая)&quot; от 31.07.1998 N 146-ФЗ (принят ГД ФС РФ 16.07.1998) (ред. от 28.12.2010)" w:history="1">
        <w:r w:rsidRPr="00B166DF">
          <w:rPr>
            <w:rFonts w:ascii="Times New Roman" w:eastAsia="Times New Roman" w:hAnsi="Times New Roman" w:cs="Times New Roman"/>
            <w:color w:val="666699"/>
            <w:sz w:val="24"/>
            <w:szCs w:val="24"/>
            <w:u w:val="single"/>
            <w:lang w:val="ru-RU"/>
          </w:rPr>
          <w:t>п. 3 статьи 88</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Налогового </w:t>
      </w:r>
      <w:r w:rsidRPr="00B166DF">
        <w:rPr>
          <w:rFonts w:ascii="Times New Roman" w:eastAsia="Times New Roman" w:hAnsi="Times New Roman" w:cs="Times New Roman"/>
          <w:color w:val="000000"/>
          <w:sz w:val="24"/>
          <w:szCs w:val="24"/>
          <w:lang w:val="ru-RU"/>
        </w:rPr>
        <w:lastRenderedPageBreak/>
        <w:t>кодекса Российской Федерации, налогоплательщик вызван в налоговый орган на основании письменного</w:t>
      </w:r>
      <w:r w:rsidRPr="00B166DF">
        <w:rPr>
          <w:rFonts w:ascii="Times New Roman" w:eastAsia="Times New Roman" w:hAnsi="Times New Roman" w:cs="Times New Roman"/>
          <w:color w:val="000000"/>
          <w:sz w:val="24"/>
          <w:szCs w:val="24"/>
        </w:rPr>
        <w:t> </w:t>
      </w:r>
      <w:hyperlink r:id="rId59" w:tooltip="Приказ ФНС РФ от 31.05.2007 N ММ-3-06/338@ &quot;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quot; (Зарегистрировано в Минюсте РФ 25.06.2007 N 9691)" w:history="1">
        <w:r w:rsidRPr="00B166DF">
          <w:rPr>
            <w:rFonts w:ascii="Times New Roman" w:eastAsia="Times New Roman" w:hAnsi="Times New Roman" w:cs="Times New Roman"/>
            <w:color w:val="666699"/>
            <w:sz w:val="24"/>
            <w:szCs w:val="24"/>
            <w:u w:val="single"/>
            <w:lang w:val="ru-RU"/>
          </w:rPr>
          <w:t>Уведомления</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о вызове налогоплательщика (плательщика сбора, налогового агента), предусмотренного</w:t>
      </w:r>
      <w:r w:rsidRPr="00B166DF">
        <w:rPr>
          <w:rFonts w:ascii="Times New Roman" w:eastAsia="Times New Roman" w:hAnsi="Times New Roman" w:cs="Times New Roman"/>
          <w:color w:val="000000"/>
          <w:sz w:val="24"/>
          <w:szCs w:val="24"/>
        </w:rPr>
        <w:t> </w:t>
      </w:r>
      <w:hyperlink r:id="rId60" w:tooltip="&quot;Налоговый кодекс Российской Федерации (часть первая)&quot; от 31.07.1998 N 146-ФЗ (принят ГД ФС РФ 16.07.1998) (ред. от 28.12.2010)" w:history="1">
        <w:proofErr w:type="spellStart"/>
        <w:r w:rsidRPr="00B166DF">
          <w:rPr>
            <w:rFonts w:ascii="Times New Roman" w:eastAsia="Times New Roman" w:hAnsi="Times New Roman" w:cs="Times New Roman"/>
            <w:color w:val="666699"/>
            <w:sz w:val="24"/>
            <w:szCs w:val="24"/>
            <w:u w:val="single"/>
            <w:lang w:val="ru-RU"/>
          </w:rPr>
          <w:t>пп</w:t>
        </w:r>
        <w:proofErr w:type="spellEnd"/>
        <w:r w:rsidRPr="00B166DF">
          <w:rPr>
            <w:rFonts w:ascii="Times New Roman" w:eastAsia="Times New Roman" w:hAnsi="Times New Roman" w:cs="Times New Roman"/>
            <w:color w:val="666699"/>
            <w:sz w:val="24"/>
            <w:szCs w:val="24"/>
            <w:u w:val="single"/>
            <w:lang w:val="ru-RU"/>
          </w:rPr>
          <w:t>. 4 п. 1 статьи 31</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Налогового кодекса Российской Федерации, содержащего требование представить в течение пяти дней необходимые пояснения или внести соответствующие исправления в установленный срок.</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proofErr w:type="gramStart"/>
      <w:r w:rsidRPr="00B166DF">
        <w:rPr>
          <w:rFonts w:ascii="Times New Roman" w:eastAsia="Times New Roman" w:hAnsi="Times New Roman" w:cs="Times New Roman"/>
          <w:color w:val="000000"/>
          <w:sz w:val="24"/>
          <w:szCs w:val="24"/>
          <w:lang w:val="ru-RU"/>
        </w:rPr>
        <w:t>Два и более случая с момента государственной регистрации юридического лица, представления при проведении выездной налоговой проверки в регистрирующий орган</w:t>
      </w:r>
      <w:r w:rsidRPr="00B166DF">
        <w:rPr>
          <w:rFonts w:ascii="Times New Roman" w:eastAsia="Times New Roman" w:hAnsi="Times New Roman" w:cs="Times New Roman"/>
          <w:color w:val="000000"/>
          <w:sz w:val="24"/>
          <w:szCs w:val="24"/>
        </w:rPr>
        <w:t> </w:t>
      </w:r>
      <w:hyperlink r:id="rId61" w:tooltip="Постановление Правительства РФ от 19.06.2002 N 439 (ред. от 09.03.2010) &quot;Об утверждении форм и требований к оформлению документов, используемых при государственной регистрации юридических лиц, а также физических лиц в качестве индивидуальных предпринимателей&quot;" w:history="1">
        <w:r w:rsidRPr="00B166DF">
          <w:rPr>
            <w:rFonts w:ascii="Times New Roman" w:eastAsia="Times New Roman" w:hAnsi="Times New Roman" w:cs="Times New Roman"/>
            <w:color w:val="666699"/>
            <w:sz w:val="24"/>
            <w:szCs w:val="24"/>
            <w:u w:val="single"/>
            <w:lang w:val="ru-RU"/>
          </w:rPr>
          <w:t>Заявления</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о государственной регистрации изменений, вносимых в учредительные документы юридического лица в части внесения изменений в сведения об адресе (месте нахождения) юридического лица, если указанные изменения влекут необходимость изменения места постановки на учет по месту нахождения данного налогоплательщика-организации.</w:t>
      </w:r>
      <w:proofErr w:type="gramEnd"/>
    </w:p>
    <w:p w:rsidR="00450291" w:rsidRPr="00B166DF" w:rsidRDefault="00450291" w:rsidP="00B166DF">
      <w:pPr>
        <w:spacing w:after="120"/>
        <w:rPr>
          <w:rFonts w:ascii="Times New Roman" w:eastAsia="Times New Roman" w:hAnsi="Times New Roman" w:cs="Times New Roman"/>
          <w:sz w:val="24"/>
          <w:szCs w:val="24"/>
        </w:rPr>
      </w:pPr>
      <w:r w:rsidRPr="00B166DF">
        <w:rPr>
          <w:rFonts w:ascii="Times New Roman" w:eastAsia="Times New Roman" w:hAnsi="Times New Roman" w:cs="Times New Roman"/>
          <w:color w:val="000000"/>
          <w:sz w:val="24"/>
          <w:szCs w:val="24"/>
        </w:rPr>
        <w:pict>
          <v:rect id="_x0000_i1027" style="width:684.75pt;height:.75pt" o:hrpct="0" o:hralign="center" o:hrstd="t" o:hrnoshade="t" o:hr="t" fillcolor="#999" stroked="f"/>
        </w:pict>
      </w:r>
    </w:p>
    <w:p w:rsidR="00450291" w:rsidRPr="00B166DF" w:rsidRDefault="00450291" w:rsidP="00B166DF">
      <w:pPr>
        <w:spacing w:after="120"/>
        <w:ind w:firstLine="300"/>
        <w:jc w:val="both"/>
        <w:rPr>
          <w:rFonts w:ascii="Times New Roman" w:eastAsia="Times New Roman" w:hAnsi="Times New Roman" w:cs="Times New Roman"/>
          <w:sz w:val="24"/>
          <w:szCs w:val="24"/>
          <w:lang w:val="ru-RU"/>
        </w:rPr>
      </w:pPr>
      <w:r w:rsidRPr="00B166DF">
        <w:rPr>
          <w:rFonts w:ascii="Times New Roman" w:eastAsia="Times New Roman" w:hAnsi="Times New Roman" w:cs="Times New Roman"/>
          <w:color w:val="000000"/>
          <w:sz w:val="24"/>
          <w:szCs w:val="24"/>
          <w:lang w:val="ru-RU"/>
        </w:rPr>
        <w:t xml:space="preserve">Значение общедоступных Критериев самостоятельной оценки рисков для налогоплательщиков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11 может использоваться налоговыми органами при планировании выездных налоговых </w:t>
      </w:r>
      <w:proofErr w:type="gramStart"/>
      <w:r w:rsidRPr="00B166DF">
        <w:rPr>
          <w:rFonts w:ascii="Times New Roman" w:eastAsia="Times New Roman" w:hAnsi="Times New Roman" w:cs="Times New Roman"/>
          <w:color w:val="000000"/>
          <w:sz w:val="24"/>
          <w:szCs w:val="24"/>
          <w:lang w:val="ru-RU"/>
        </w:rPr>
        <w:t>проверок</w:t>
      </w:r>
      <w:proofErr w:type="gramEnd"/>
      <w:r w:rsidRPr="00B166DF">
        <w:rPr>
          <w:rFonts w:ascii="Times New Roman" w:eastAsia="Times New Roman" w:hAnsi="Times New Roman" w:cs="Times New Roman"/>
          <w:color w:val="000000"/>
          <w:sz w:val="24"/>
          <w:szCs w:val="24"/>
          <w:lang w:val="ru-RU"/>
        </w:rPr>
        <w:t xml:space="preserve"> как на предстоящий, так и последующие годы до их очередной актуализации (</w:t>
      </w:r>
      <w:hyperlink r:id="rId62"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B166DF">
          <w:rPr>
            <w:rFonts w:ascii="Times New Roman" w:eastAsia="Times New Roman" w:hAnsi="Times New Roman" w:cs="Times New Roman"/>
            <w:color w:val="666699"/>
            <w:sz w:val="24"/>
            <w:szCs w:val="24"/>
            <w:u w:val="single"/>
            <w:lang w:val="ru-RU"/>
          </w:rPr>
          <w:t>Приказ</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ФНС РФ от 22.09.2010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ММВ-7-2/461@).</w:t>
      </w:r>
    </w:p>
    <w:p w:rsidR="00450291" w:rsidRPr="00B166DF" w:rsidRDefault="00450291" w:rsidP="00B166DF">
      <w:pPr>
        <w:spacing w:after="120"/>
        <w:rPr>
          <w:rFonts w:ascii="Times New Roman" w:eastAsia="Times New Roman" w:hAnsi="Times New Roman" w:cs="Times New Roman"/>
          <w:sz w:val="24"/>
          <w:szCs w:val="24"/>
        </w:rPr>
      </w:pPr>
      <w:r w:rsidRPr="00B166DF">
        <w:rPr>
          <w:rFonts w:ascii="Times New Roman" w:eastAsia="Times New Roman" w:hAnsi="Times New Roman" w:cs="Times New Roman"/>
          <w:color w:val="000000"/>
          <w:sz w:val="24"/>
          <w:szCs w:val="24"/>
        </w:rPr>
        <w:pict>
          <v:rect id="_x0000_i1028" style="width:684.75pt;height:.75pt" o:hrpct="0" o:hralign="center" o:hrstd="t" o:hrnoshade="t" o:hr="t" fillcolor="#999" stroked="f"/>
        </w:pict>
      </w:r>
    </w:p>
    <w:p w:rsidR="00450291" w:rsidRPr="00B166DF" w:rsidRDefault="00450291" w:rsidP="00B166DF">
      <w:pPr>
        <w:spacing w:after="120"/>
        <w:ind w:firstLine="390"/>
        <w:jc w:val="both"/>
        <w:rPr>
          <w:rFonts w:ascii="Times New Roman" w:eastAsia="Times New Roman" w:hAnsi="Times New Roman" w:cs="Times New Roman"/>
          <w:sz w:val="24"/>
          <w:szCs w:val="24"/>
          <w:lang w:val="ru-RU"/>
        </w:rPr>
      </w:pPr>
      <w:r w:rsidRPr="00B166DF">
        <w:rPr>
          <w:rFonts w:ascii="Times New Roman" w:eastAsia="Times New Roman" w:hAnsi="Times New Roman" w:cs="Times New Roman"/>
          <w:color w:val="000000"/>
          <w:sz w:val="24"/>
          <w:szCs w:val="24"/>
          <w:lang w:val="ru-RU"/>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Расчет рентабельности продаж и активов, начиная с 2006 года, по основным видам экономической деятельности приведен в</w:t>
      </w:r>
      <w:r w:rsidRPr="00B166DF">
        <w:rPr>
          <w:rFonts w:ascii="Times New Roman" w:eastAsia="Times New Roman" w:hAnsi="Times New Roman" w:cs="Times New Roman"/>
          <w:color w:val="000000"/>
          <w:sz w:val="24"/>
          <w:szCs w:val="24"/>
        </w:rPr>
        <w:t> </w:t>
      </w:r>
      <w:hyperlink r:id="rId63" w:anchor="p391" w:tooltip="Текущий документ" w:history="1">
        <w:r w:rsidRPr="00B166DF">
          <w:rPr>
            <w:rFonts w:ascii="Times New Roman" w:eastAsia="Times New Roman" w:hAnsi="Times New Roman" w:cs="Times New Roman"/>
            <w:color w:val="666699"/>
            <w:sz w:val="24"/>
            <w:szCs w:val="24"/>
            <w:u w:val="single"/>
            <w:lang w:val="ru-RU"/>
          </w:rPr>
          <w:t xml:space="preserve">приложении </w:t>
        </w:r>
        <w:r w:rsidRPr="00B166DF">
          <w:rPr>
            <w:rFonts w:ascii="Times New Roman" w:eastAsia="Times New Roman" w:hAnsi="Times New Roman" w:cs="Times New Roman"/>
            <w:color w:val="666699"/>
            <w:sz w:val="24"/>
            <w:szCs w:val="24"/>
            <w:u w:val="single"/>
          </w:rPr>
          <w:t>N</w:t>
        </w:r>
        <w:r w:rsidRPr="00B166DF">
          <w:rPr>
            <w:rFonts w:ascii="Times New Roman" w:eastAsia="Times New Roman" w:hAnsi="Times New Roman" w:cs="Times New Roman"/>
            <w:color w:val="666699"/>
            <w:sz w:val="24"/>
            <w:szCs w:val="24"/>
            <w:u w:val="single"/>
            <w:lang w:val="ru-RU"/>
          </w:rPr>
          <w:t xml:space="preserve"> 4</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к Приказу ФНС России от 30.05.2007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ММ-3-06/333@.</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 части налога на прибыль организаций:</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Отклонение (в сторону уменьшения) рентабельности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на 10% и более.</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12. Ведение финансово-хозяйственной деятельности с высоким налоговым риском.</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ФНС России по результатам контрольной работы, с учетом досудебного урегулирования споров с налогоплательщиками и сложившейся арбитражной практики, определяет наиболее распространенные способы ведения финансово-хозяйственной деятельности с высоким налоговым риском, направленные на получение необоснованной налоговой выгоды.</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Информация о способах ведения финансово-хозяйственной деятельности с высоким налоговым риском размещается на официальном сайте ФНС России </w:t>
      </w:r>
      <w:r w:rsidRPr="00B166DF">
        <w:rPr>
          <w:rFonts w:ascii="Times New Roman" w:eastAsia="Times New Roman" w:hAnsi="Times New Roman" w:cs="Times New Roman"/>
          <w:color w:val="000000"/>
          <w:sz w:val="24"/>
          <w:szCs w:val="24"/>
        </w:rPr>
        <w:t>www</w:t>
      </w:r>
      <w:r w:rsidRPr="00B166DF">
        <w:rPr>
          <w:rFonts w:ascii="Times New Roman" w:eastAsia="Times New Roman" w:hAnsi="Times New Roman" w:cs="Times New Roman"/>
          <w:color w:val="000000"/>
          <w:sz w:val="24"/>
          <w:szCs w:val="24"/>
          <w:lang w:val="ru-RU"/>
        </w:rPr>
        <w:t>.</w:t>
      </w:r>
      <w:proofErr w:type="spellStart"/>
      <w:r w:rsidRPr="00B166DF">
        <w:rPr>
          <w:rFonts w:ascii="Times New Roman" w:eastAsia="Times New Roman" w:hAnsi="Times New Roman" w:cs="Times New Roman"/>
          <w:color w:val="000000"/>
          <w:sz w:val="24"/>
          <w:szCs w:val="24"/>
        </w:rPr>
        <w:t>nalog</w:t>
      </w:r>
      <w:proofErr w:type="spellEnd"/>
      <w:r w:rsidRPr="00B166DF">
        <w:rPr>
          <w:rFonts w:ascii="Times New Roman" w:eastAsia="Times New Roman" w:hAnsi="Times New Roman" w:cs="Times New Roman"/>
          <w:color w:val="000000"/>
          <w:sz w:val="24"/>
          <w:szCs w:val="24"/>
          <w:lang w:val="ru-RU"/>
        </w:rPr>
        <w:t>.</w:t>
      </w:r>
      <w:proofErr w:type="spellStart"/>
      <w:r w:rsidRPr="00B166DF">
        <w:rPr>
          <w:rFonts w:ascii="Times New Roman" w:eastAsia="Times New Roman" w:hAnsi="Times New Roman" w:cs="Times New Roman"/>
          <w:color w:val="000000"/>
          <w:sz w:val="24"/>
          <w:szCs w:val="24"/>
        </w:rPr>
        <w:t>ru</w:t>
      </w:r>
      <w:proofErr w:type="spellEnd"/>
      <w:r w:rsidRPr="00B166DF">
        <w:rPr>
          <w:rFonts w:ascii="Times New Roman" w:eastAsia="Times New Roman" w:hAnsi="Times New Roman" w:cs="Times New Roman"/>
          <w:color w:val="000000"/>
          <w:sz w:val="24"/>
          <w:szCs w:val="24"/>
          <w:lang w:val="ru-RU"/>
        </w:rPr>
        <w:t xml:space="preserve"> в разделе "Общедоступные критерии самостоятельной оценки рисков".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При оценке налоговых рисков, которые могут быть связаны с характером взаимоотношений с некоторыми контрагентами, налогоплательщику рекомендуется исследовать следующие признаки: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lastRenderedPageBreak/>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отсутствие документального подтверждения полномочий руководителя компании-контрагента, копий документа, удостоверяющего его личность;</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отсутствие документального подтверждения полномочий представителя контрагента, копий документа, удостоверяющего его личность;</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B166DF">
        <w:rPr>
          <w:rFonts w:ascii="Times New Roman" w:eastAsia="Times New Roman" w:hAnsi="Times New Roman" w:cs="Times New Roman"/>
          <w:color w:val="000000"/>
          <w:sz w:val="24"/>
          <w:szCs w:val="24"/>
          <w:lang w:val="ru-RU"/>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 отсутствие информации о государственной регистрации контрагента в ЕГРЮЛ (общий доступ, официальный сайт ФНС России </w:t>
      </w:r>
      <w:r w:rsidRPr="00B166DF">
        <w:rPr>
          <w:rFonts w:ascii="Times New Roman" w:eastAsia="Times New Roman" w:hAnsi="Times New Roman" w:cs="Times New Roman"/>
          <w:color w:val="000000"/>
          <w:sz w:val="24"/>
          <w:szCs w:val="24"/>
        </w:rPr>
        <w:t>www</w:t>
      </w:r>
      <w:r w:rsidRPr="00B166DF">
        <w:rPr>
          <w:rFonts w:ascii="Times New Roman" w:eastAsia="Times New Roman" w:hAnsi="Times New Roman" w:cs="Times New Roman"/>
          <w:color w:val="000000"/>
          <w:sz w:val="24"/>
          <w:szCs w:val="24"/>
          <w:lang w:val="ru-RU"/>
        </w:rPr>
        <w:t>.</w:t>
      </w:r>
      <w:proofErr w:type="spellStart"/>
      <w:r w:rsidRPr="00B166DF">
        <w:rPr>
          <w:rFonts w:ascii="Times New Roman" w:eastAsia="Times New Roman" w:hAnsi="Times New Roman" w:cs="Times New Roman"/>
          <w:color w:val="000000"/>
          <w:sz w:val="24"/>
          <w:szCs w:val="24"/>
        </w:rPr>
        <w:t>nalog</w:t>
      </w:r>
      <w:proofErr w:type="spellEnd"/>
      <w:r w:rsidRPr="00B166DF">
        <w:rPr>
          <w:rFonts w:ascii="Times New Roman" w:eastAsia="Times New Roman" w:hAnsi="Times New Roman" w:cs="Times New Roman"/>
          <w:color w:val="000000"/>
          <w:sz w:val="24"/>
          <w:szCs w:val="24"/>
          <w:lang w:val="ru-RU"/>
        </w:rPr>
        <w:t>.</w:t>
      </w:r>
      <w:proofErr w:type="spellStart"/>
      <w:r w:rsidRPr="00B166DF">
        <w:rPr>
          <w:rFonts w:ascii="Times New Roman" w:eastAsia="Times New Roman" w:hAnsi="Times New Roman" w:cs="Times New Roman"/>
          <w:color w:val="000000"/>
          <w:sz w:val="24"/>
          <w:szCs w:val="24"/>
        </w:rPr>
        <w:t>ru</w:t>
      </w:r>
      <w:proofErr w:type="spellEnd"/>
      <w:r w:rsidRPr="00B166DF">
        <w:rPr>
          <w:rFonts w:ascii="Times New Roman" w:eastAsia="Times New Roman" w:hAnsi="Times New Roman" w:cs="Times New Roman"/>
          <w:color w:val="000000"/>
          <w:sz w:val="24"/>
          <w:szCs w:val="24"/>
          <w:lang w:val="ru-RU"/>
        </w:rPr>
        <w:t>).</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Дополнительно повышают такие риски одновременное присутствие следующих обстоятельств: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контрагент, имеющий вышеуказанные признаки, выступает в роли посредника;</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proofErr w:type="gramStart"/>
      <w:r w:rsidRPr="00B166DF">
        <w:rPr>
          <w:rFonts w:ascii="Times New Roman" w:eastAsia="Times New Roman" w:hAnsi="Times New Roman" w:cs="Times New Roman"/>
          <w:color w:val="000000"/>
          <w:sz w:val="24"/>
          <w:szCs w:val="24"/>
          <w:lang w:val="ru-RU"/>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приобретение через посредников товаров, производство и заготовление которых традиционно производится физическими лицами, не являющимися предпринимателями (сельхозпродукция, вторичное сырье (включая металлолом), продукция промысла и т.п.);</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 выпуск, покупка/продажа контрагентами векселей, ликвидность которых не очевидна или не исследована, а также выдача/получение займов без обеспечения. При этом негативность </w:t>
      </w:r>
      <w:r w:rsidRPr="00B166DF">
        <w:rPr>
          <w:rFonts w:ascii="Times New Roman" w:eastAsia="Times New Roman" w:hAnsi="Times New Roman" w:cs="Times New Roman"/>
          <w:color w:val="000000"/>
          <w:sz w:val="24"/>
          <w:szCs w:val="24"/>
          <w:lang w:val="ru-RU"/>
        </w:rPr>
        <w:lastRenderedPageBreak/>
        <w:t>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Соответственно, чем больше вышеперечисленных признаков одновременно присутствуют во взаимоотношениях налогоплательщика с контрагентами, тем выше степень его налоговых рисков.</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Налогоплательщикам, по самостоятельной оценке которых риски по настоящему</w:t>
      </w:r>
      <w:r w:rsidRPr="00B166DF">
        <w:rPr>
          <w:rFonts w:ascii="Times New Roman" w:eastAsia="Times New Roman" w:hAnsi="Times New Roman" w:cs="Times New Roman"/>
          <w:color w:val="000000"/>
          <w:sz w:val="24"/>
          <w:szCs w:val="24"/>
        </w:rPr>
        <w:t> </w:t>
      </w:r>
      <w:hyperlink r:id="rId64" w:anchor="p219" w:tooltip="Текущий документ" w:history="1">
        <w:r w:rsidRPr="00B166DF">
          <w:rPr>
            <w:rFonts w:ascii="Times New Roman" w:eastAsia="Times New Roman" w:hAnsi="Times New Roman" w:cs="Times New Roman"/>
            <w:color w:val="666699"/>
            <w:sz w:val="24"/>
            <w:szCs w:val="24"/>
            <w:u w:val="single"/>
            <w:lang w:val="ru-RU"/>
          </w:rPr>
          <w:t>пункту</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Критериев высоки и желающим </w:t>
      </w:r>
      <w:proofErr w:type="gramStart"/>
      <w:r w:rsidRPr="00B166DF">
        <w:rPr>
          <w:rFonts w:ascii="Times New Roman" w:eastAsia="Times New Roman" w:hAnsi="Times New Roman" w:cs="Times New Roman"/>
          <w:color w:val="000000"/>
          <w:sz w:val="24"/>
          <w:szCs w:val="24"/>
          <w:lang w:val="ru-RU"/>
        </w:rPr>
        <w:t>снизить</w:t>
      </w:r>
      <w:proofErr w:type="gramEnd"/>
      <w:r w:rsidRPr="00B166DF">
        <w:rPr>
          <w:rFonts w:ascii="Times New Roman" w:eastAsia="Times New Roman" w:hAnsi="Times New Roman" w:cs="Times New Roman"/>
          <w:color w:val="000000"/>
          <w:sz w:val="24"/>
          <w:szCs w:val="24"/>
          <w:lang w:val="ru-RU"/>
        </w:rPr>
        <w:t xml:space="preserve"> или полностью исключить указанные риски, рекомендуется:</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исключить сомнительные операции при расчете налоговых обязательств за соответствующий период;</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уведомить налоговые органы о мерах, предпринятых ими для снижения данных рисков (уточнении налоговых обязательств),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Уведомление производится путем подачи в налоговый орган, по месту нахождения организации (или по месту учета в качестве крупнейшего налогоплательщика),</w:t>
      </w:r>
      <w:r w:rsidRPr="00B166DF">
        <w:rPr>
          <w:rFonts w:ascii="Times New Roman" w:eastAsia="Times New Roman" w:hAnsi="Times New Roman" w:cs="Times New Roman"/>
          <w:color w:val="000000"/>
          <w:sz w:val="24"/>
          <w:szCs w:val="24"/>
        </w:rPr>
        <w:t> </w:t>
      </w:r>
      <w:hyperlink r:id="rId65" w:tooltip="&quot;Налоговый кодекс Российской Федерации (часть первая)&quot; от 31.07.1998 N 146-ФЗ (принят ГД ФС РФ 16.07.1998) (ред. от 28.12.2010)" w:history="1">
        <w:r w:rsidRPr="00B166DF">
          <w:rPr>
            <w:rFonts w:ascii="Times New Roman" w:eastAsia="Times New Roman" w:hAnsi="Times New Roman" w:cs="Times New Roman"/>
            <w:color w:val="666699"/>
            <w:sz w:val="24"/>
            <w:szCs w:val="24"/>
            <w:u w:val="single"/>
            <w:lang w:val="ru-RU"/>
          </w:rPr>
          <w:t>уточненных налоговых деклараций</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по налогам за те периоды, в которых осуществлялась деятельность с высоким налоговым риском.</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Для идентификации цели подачи данной уточненной декларации (снижение/исключение рисков по</w:t>
      </w:r>
      <w:r w:rsidRPr="00B166DF">
        <w:rPr>
          <w:rFonts w:ascii="Times New Roman" w:eastAsia="Times New Roman" w:hAnsi="Times New Roman" w:cs="Times New Roman"/>
          <w:color w:val="000000"/>
          <w:sz w:val="24"/>
          <w:szCs w:val="24"/>
        </w:rPr>
        <w:t> </w:t>
      </w:r>
      <w:hyperlink r:id="rId66" w:anchor="p219" w:tooltip="Текущий документ" w:history="1">
        <w:r w:rsidRPr="00B166DF">
          <w:rPr>
            <w:rFonts w:ascii="Times New Roman" w:eastAsia="Times New Roman" w:hAnsi="Times New Roman" w:cs="Times New Roman"/>
            <w:color w:val="666699"/>
            <w:sz w:val="24"/>
            <w:szCs w:val="24"/>
            <w:u w:val="single"/>
            <w:lang w:val="ru-RU"/>
          </w:rPr>
          <w:t>пункту 12</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Критериев) налогоплательщикам предлагается одновременно с уточненной декларацией представлять Пояснительную записку по форме, рекомендуемой ФНС России (</w:t>
      </w:r>
      <w:hyperlink r:id="rId67" w:tooltip="Текущий документ" w:history="1">
        <w:r w:rsidRPr="00B166DF">
          <w:rPr>
            <w:rFonts w:ascii="Times New Roman" w:eastAsia="Times New Roman" w:hAnsi="Times New Roman" w:cs="Times New Roman"/>
            <w:color w:val="666699"/>
            <w:sz w:val="24"/>
            <w:szCs w:val="24"/>
            <w:u w:val="single"/>
            <w:lang w:val="ru-RU"/>
          </w:rPr>
          <w:t xml:space="preserve">приложение </w:t>
        </w:r>
        <w:r w:rsidRPr="00B166DF">
          <w:rPr>
            <w:rFonts w:ascii="Times New Roman" w:eastAsia="Times New Roman" w:hAnsi="Times New Roman" w:cs="Times New Roman"/>
            <w:color w:val="666699"/>
            <w:sz w:val="24"/>
            <w:szCs w:val="24"/>
            <w:u w:val="single"/>
          </w:rPr>
          <w:t>N</w:t>
        </w:r>
        <w:r w:rsidRPr="00B166DF">
          <w:rPr>
            <w:rFonts w:ascii="Times New Roman" w:eastAsia="Times New Roman" w:hAnsi="Times New Roman" w:cs="Times New Roman"/>
            <w:color w:val="666699"/>
            <w:sz w:val="24"/>
            <w:szCs w:val="24"/>
            <w:u w:val="single"/>
            <w:lang w:val="ru-RU"/>
          </w:rPr>
          <w:t xml:space="preserve"> 5</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к Приказу от 30.05.2007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ММ-3-06/333@) (далее - Пояснительная записка).</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 аналогичном порядке налогоплательщик может задекларировать уточненные налоговые обязательства, возникшие в результате принятия мер по снижению налоговых рисков при осуществлении финансово-хозяйственной деятельности с применением способов, направленных на получение необоснованной налоговой выгоды, но не представленных на сайте.</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Налоговый орган, получивший уточненные налоговые декларации, а также представленную вместе с ними Пояснительную записку, проводит камеральную налоговую проверку в соответствии со</w:t>
      </w:r>
      <w:r w:rsidRPr="00B166DF">
        <w:rPr>
          <w:rFonts w:ascii="Times New Roman" w:eastAsia="Times New Roman" w:hAnsi="Times New Roman" w:cs="Times New Roman"/>
          <w:color w:val="000000"/>
          <w:sz w:val="24"/>
          <w:szCs w:val="24"/>
        </w:rPr>
        <w:t> </w:t>
      </w:r>
      <w:hyperlink r:id="rId68" w:tooltip="&quot;Налоговый кодекс Российской Федерации (часть первая)&quot; от 31.07.1998 N 146-ФЗ (принят ГД ФС РФ 16.07.1998) (ред. от 28.12.2010)" w:history="1">
        <w:r w:rsidRPr="00B166DF">
          <w:rPr>
            <w:rFonts w:ascii="Times New Roman" w:eastAsia="Times New Roman" w:hAnsi="Times New Roman" w:cs="Times New Roman"/>
            <w:color w:val="666699"/>
            <w:sz w:val="24"/>
            <w:szCs w:val="24"/>
            <w:u w:val="single"/>
            <w:lang w:val="ru-RU"/>
          </w:rPr>
          <w:t>ст. 88</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Налогового кодекса Российской Федерации. При проведении камеральных налоговых проверок указанных уточненных деклараций с представленной к ним Пояснительной запиской дополнительные документы у налогоплательщика не </w:t>
      </w:r>
      <w:proofErr w:type="spellStart"/>
      <w:r w:rsidRPr="00B166DF">
        <w:rPr>
          <w:rFonts w:ascii="Times New Roman" w:eastAsia="Times New Roman" w:hAnsi="Times New Roman" w:cs="Times New Roman"/>
          <w:color w:val="000000"/>
          <w:sz w:val="24"/>
          <w:szCs w:val="24"/>
          <w:lang w:val="ru-RU"/>
        </w:rPr>
        <w:t>истребуются</w:t>
      </w:r>
      <w:proofErr w:type="spellEnd"/>
      <w:r w:rsidRPr="00B166DF">
        <w:rPr>
          <w:rFonts w:ascii="Times New Roman" w:eastAsia="Times New Roman" w:hAnsi="Times New Roman" w:cs="Times New Roman"/>
          <w:color w:val="000000"/>
          <w:sz w:val="24"/>
          <w:szCs w:val="24"/>
          <w:lang w:val="ru-RU"/>
        </w:rPr>
        <w:t>.</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Факт подачи налогоплательщиком уточненной декларации с целью снижения (исключения) рисков по</w:t>
      </w:r>
      <w:r w:rsidRPr="00B166DF">
        <w:rPr>
          <w:rFonts w:ascii="Times New Roman" w:eastAsia="Times New Roman" w:hAnsi="Times New Roman" w:cs="Times New Roman"/>
          <w:color w:val="000000"/>
          <w:sz w:val="24"/>
          <w:szCs w:val="24"/>
        </w:rPr>
        <w:t> </w:t>
      </w:r>
      <w:hyperlink r:id="rId69" w:anchor="p219" w:tooltip="Текущий документ" w:history="1">
        <w:r w:rsidRPr="00B166DF">
          <w:rPr>
            <w:rFonts w:ascii="Times New Roman" w:eastAsia="Times New Roman" w:hAnsi="Times New Roman" w:cs="Times New Roman"/>
            <w:color w:val="666699"/>
            <w:sz w:val="24"/>
            <w:szCs w:val="24"/>
            <w:u w:val="single"/>
            <w:lang w:val="ru-RU"/>
          </w:rPr>
          <w:t>пункту 12</w:t>
        </w:r>
      </w:hyperlink>
      <w:r w:rsidRPr="00B166DF">
        <w:rPr>
          <w:rFonts w:ascii="Times New Roman" w:eastAsia="Times New Roman" w:hAnsi="Times New Roman" w:cs="Times New Roman"/>
          <w:color w:val="000000"/>
          <w:sz w:val="24"/>
          <w:szCs w:val="24"/>
          <w:lang w:val="ru-RU"/>
        </w:rPr>
        <w:t>Критериев налоговые органы учитывают в процессе отбора объектов для проведения выездных налоговых проверок (или корректировки уже утвержденных планов выездных налоговых проверок) в сочетании с другими Критериями.</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lastRenderedPageBreak/>
        <w:t>В случае наличия у налогового органа информации о ведении деятельности с признаками нарушений налогового законодательства, в отношении налогоплательщика, заявившего о мерах, предпринятых им для снижения рисков по</w:t>
      </w:r>
      <w:r w:rsidRPr="00B166DF">
        <w:rPr>
          <w:rFonts w:ascii="Times New Roman" w:eastAsia="Times New Roman" w:hAnsi="Times New Roman" w:cs="Times New Roman"/>
          <w:color w:val="000000"/>
          <w:sz w:val="24"/>
          <w:szCs w:val="24"/>
        </w:rPr>
        <w:t> </w:t>
      </w:r>
      <w:hyperlink r:id="rId70" w:anchor="p219" w:tooltip="Текущий документ" w:history="1">
        <w:r w:rsidRPr="00B166DF">
          <w:rPr>
            <w:rFonts w:ascii="Times New Roman" w:eastAsia="Times New Roman" w:hAnsi="Times New Roman" w:cs="Times New Roman"/>
            <w:color w:val="666699"/>
            <w:sz w:val="24"/>
            <w:szCs w:val="24"/>
            <w:u w:val="single"/>
            <w:lang w:val="ru-RU"/>
          </w:rPr>
          <w:t>пункту 12</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Критериев, решение о назначении выездной налоговой проверки принимается только после предварительного согласования с ФНС России.</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Приложение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3</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к Приказу ФНС России</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от 30.05.2007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ММ-3-06/333@</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jc w:val="center"/>
        <w:outlineLvl w:val="0"/>
        <w:rPr>
          <w:rFonts w:ascii="Times New Roman" w:eastAsia="Times New Roman" w:hAnsi="Times New Roman" w:cs="Times New Roman"/>
          <w:b/>
          <w:bCs/>
          <w:color w:val="000000"/>
          <w:kern w:val="36"/>
          <w:sz w:val="24"/>
          <w:szCs w:val="24"/>
          <w:lang w:val="ru-RU"/>
        </w:rPr>
      </w:pPr>
      <w:r w:rsidRPr="00B166DF">
        <w:rPr>
          <w:rFonts w:ascii="Times New Roman" w:eastAsia="Times New Roman" w:hAnsi="Times New Roman" w:cs="Times New Roman"/>
          <w:b/>
          <w:bCs/>
          <w:color w:val="000000"/>
          <w:kern w:val="36"/>
          <w:sz w:val="24"/>
          <w:szCs w:val="24"/>
          <w:lang w:val="ru-RU"/>
        </w:rPr>
        <w:t>НАЛОГОВАЯ НАГРУЗКА</w:t>
      </w:r>
    </w:p>
    <w:p w:rsidR="00450291" w:rsidRPr="00B166DF" w:rsidRDefault="00450291" w:rsidP="00B166DF">
      <w:pPr>
        <w:spacing w:after="120"/>
        <w:jc w:val="center"/>
        <w:outlineLvl w:val="0"/>
        <w:rPr>
          <w:rFonts w:ascii="Times New Roman" w:eastAsia="Times New Roman" w:hAnsi="Times New Roman" w:cs="Times New Roman"/>
          <w:b/>
          <w:bCs/>
          <w:color w:val="000000"/>
          <w:kern w:val="36"/>
          <w:sz w:val="24"/>
          <w:szCs w:val="24"/>
          <w:lang w:val="ru-RU"/>
        </w:rPr>
      </w:pPr>
      <w:r w:rsidRPr="00B166DF">
        <w:rPr>
          <w:rFonts w:ascii="Times New Roman" w:eastAsia="Times New Roman" w:hAnsi="Times New Roman" w:cs="Times New Roman"/>
          <w:b/>
          <w:bCs/>
          <w:color w:val="000000"/>
          <w:kern w:val="36"/>
          <w:sz w:val="24"/>
          <w:szCs w:val="24"/>
          <w:lang w:val="ru-RU"/>
        </w:rPr>
        <w:t>ПО ВИДАМ ЭКОНОМИЧЕСКОЙ ДЕЯТЕЛЬНОСТИ, В ПРОЦЕНТАХ</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ind w:firstLine="39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 ред.</w:t>
      </w:r>
      <w:r w:rsidRPr="00B166DF">
        <w:rPr>
          <w:rFonts w:ascii="Times New Roman" w:eastAsia="Times New Roman" w:hAnsi="Times New Roman" w:cs="Times New Roman"/>
          <w:color w:val="000000"/>
          <w:sz w:val="24"/>
          <w:szCs w:val="24"/>
        </w:rPr>
        <w:t> </w:t>
      </w:r>
      <w:hyperlink r:id="rId71"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B166DF">
          <w:rPr>
            <w:rFonts w:ascii="Times New Roman" w:eastAsia="Times New Roman" w:hAnsi="Times New Roman" w:cs="Times New Roman"/>
            <w:color w:val="666699"/>
            <w:sz w:val="24"/>
            <w:szCs w:val="24"/>
            <w:u w:val="single"/>
            <w:lang w:val="ru-RU"/>
          </w:rPr>
          <w:t>Приказа</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ФНС РФ от 22.09.2010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ММВ-7-2/461@)</w:t>
      </w:r>
    </w:p>
    <w:p w:rsidR="00450291" w:rsidRPr="00B166DF" w:rsidRDefault="00450291" w:rsidP="00B166DF">
      <w:pPr>
        <w:spacing w:after="120"/>
        <w:ind w:firstLine="39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w:t>
      </w:r>
      <w:proofErr w:type="gramStart"/>
      <w:r w:rsidRPr="00B166DF">
        <w:rPr>
          <w:rFonts w:ascii="Times New Roman" w:eastAsia="Times New Roman" w:hAnsi="Times New Roman" w:cs="Times New Roman"/>
          <w:color w:val="000000"/>
          <w:sz w:val="24"/>
          <w:szCs w:val="24"/>
          <w:lang w:val="ru-RU"/>
        </w:rPr>
        <w:t>см</w:t>
      </w:r>
      <w:proofErr w:type="gramEnd"/>
      <w:r w:rsidRPr="00B166DF">
        <w:rPr>
          <w:rFonts w:ascii="Times New Roman" w:eastAsia="Times New Roman" w:hAnsi="Times New Roman" w:cs="Times New Roman"/>
          <w:color w:val="000000"/>
          <w:sz w:val="24"/>
          <w:szCs w:val="24"/>
          <w:lang w:val="ru-RU"/>
        </w:rPr>
        <w:t>. текст в предыдущей</w:t>
      </w:r>
      <w:r w:rsidRPr="00B166DF">
        <w:rPr>
          <w:rFonts w:ascii="Times New Roman" w:eastAsia="Times New Roman" w:hAnsi="Times New Roman" w:cs="Times New Roman"/>
          <w:color w:val="000000"/>
          <w:sz w:val="24"/>
          <w:szCs w:val="24"/>
        </w:rPr>
        <w:t> </w:t>
      </w:r>
      <w:hyperlink r:id="rId72"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B166DF">
          <w:rPr>
            <w:rFonts w:ascii="Times New Roman" w:eastAsia="Times New Roman" w:hAnsi="Times New Roman" w:cs="Times New Roman"/>
            <w:color w:val="666699"/>
            <w:sz w:val="24"/>
            <w:szCs w:val="24"/>
            <w:u w:val="single"/>
            <w:lang w:val="ru-RU"/>
          </w:rPr>
          <w:t>редакции</w:t>
        </w:r>
      </w:hyperlink>
      <w:r w:rsidRPr="00B166DF">
        <w:rPr>
          <w:rFonts w:ascii="Times New Roman" w:eastAsia="Times New Roman" w:hAnsi="Times New Roman" w:cs="Times New Roman"/>
          <w:color w:val="000000"/>
          <w:sz w:val="24"/>
          <w:szCs w:val="24"/>
          <w:lang w:val="ru-RU"/>
        </w:rPr>
        <w:t>)</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Вид экономической деятельности           ¦2006 год ¦ 2007 год ¦ 2008 год ¦ 2009 год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hyperlink r:id="rId73" w:anchor="p380" w:tooltip="Текущий документ" w:history="1">
        <w:r w:rsidRPr="00B166DF">
          <w:rPr>
            <w:rFonts w:ascii="Courier New" w:eastAsia="Times New Roman" w:hAnsi="Courier New" w:cs="Courier New"/>
            <w:color w:val="666699"/>
            <w:sz w:val="16"/>
            <w:szCs w:val="16"/>
            <w:u w:val="single"/>
            <w:lang w:val="ru-RU"/>
          </w:rPr>
          <w:t>&lt;*&gt;</w:t>
        </w:r>
      </w:hyperlink>
      <w:r w:rsidRPr="00B166DF">
        <w:rPr>
          <w:rFonts w:ascii="Courier New" w:eastAsia="Times New Roman" w:hAnsi="Courier New" w:cs="Courier New"/>
          <w:color w:val="000000"/>
          <w:sz w:val="16"/>
          <w:szCs w:val="16"/>
          <w:lang w:val="ru-RU"/>
        </w:rPr>
        <w:t xml:space="preserve">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¦ВСЕГО                                               ¦     11,6¦      14,4¦      13,5¦       12,4¦</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¦Сельское</w:t>
      </w:r>
      <w:proofErr w:type="spellEnd"/>
      <w:r w:rsidRPr="00B166DF">
        <w:rPr>
          <w:rFonts w:ascii="Courier New" w:eastAsia="Times New Roman" w:hAnsi="Courier New" w:cs="Courier New"/>
          <w:color w:val="000000"/>
          <w:sz w:val="16"/>
          <w:szCs w:val="16"/>
          <w:lang w:val="ru-RU"/>
        </w:rPr>
        <w:t xml:space="preserve"> хозяйство, охота и лесное хозяйство        ¦      5,5¦       8,7¦       8,0¦        7,4¦</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¦Рыболовство</w:t>
      </w:r>
      <w:proofErr w:type="spellEnd"/>
      <w:r w:rsidRPr="00B166DF">
        <w:rPr>
          <w:rFonts w:ascii="Courier New" w:eastAsia="Times New Roman" w:hAnsi="Courier New" w:cs="Courier New"/>
          <w:color w:val="000000"/>
          <w:sz w:val="16"/>
          <w:szCs w:val="16"/>
          <w:lang w:val="ru-RU"/>
        </w:rPr>
        <w:t>, рыбоводство                            ¦     13,7¦      15,3¦      13,7¦       12,6¦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¦Добыча</w:t>
      </w:r>
      <w:proofErr w:type="spellEnd"/>
      <w:r w:rsidRPr="00B166DF">
        <w:rPr>
          <w:rFonts w:ascii="Courier New" w:eastAsia="Times New Roman" w:hAnsi="Courier New" w:cs="Courier New"/>
          <w:color w:val="000000"/>
          <w:sz w:val="16"/>
          <w:szCs w:val="16"/>
          <w:lang w:val="ru-RU"/>
        </w:rPr>
        <w:t xml:space="preserve"> полезных ископаемых                          ¦     45,1¦      54,8¦      46,0¦       30,8¦</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w:t>
      </w:r>
      <w:proofErr w:type="spellEnd"/>
      <w:r w:rsidRPr="00B166DF">
        <w:rPr>
          <w:rFonts w:ascii="Courier New" w:eastAsia="Times New Roman" w:hAnsi="Courier New" w:cs="Courier New"/>
          <w:color w:val="000000"/>
          <w:sz w:val="16"/>
          <w:szCs w:val="16"/>
          <w:lang w:val="ru-RU"/>
        </w:rPr>
        <w:t xml:space="preserve"> том числе: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добыча топливно-энергетических полезных </w:t>
      </w:r>
      <w:proofErr w:type="spellStart"/>
      <w:r w:rsidRPr="00B166DF">
        <w:rPr>
          <w:rFonts w:ascii="Courier New" w:eastAsia="Times New Roman" w:hAnsi="Courier New" w:cs="Courier New"/>
          <w:color w:val="000000"/>
          <w:sz w:val="16"/>
          <w:szCs w:val="16"/>
          <w:lang w:val="ru-RU"/>
        </w:rPr>
        <w:t>ископаемых¦</w:t>
      </w:r>
      <w:proofErr w:type="spellEnd"/>
      <w:r w:rsidRPr="00B166DF">
        <w:rPr>
          <w:rFonts w:ascii="Courier New" w:eastAsia="Times New Roman" w:hAnsi="Courier New" w:cs="Courier New"/>
          <w:color w:val="000000"/>
          <w:sz w:val="16"/>
          <w:szCs w:val="16"/>
          <w:lang w:val="ru-RU"/>
        </w:rPr>
        <w:t xml:space="preserve">     49,4¦      60,2¦      50,5¦       33,2¦</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добыча полезных ископаемых, кроме </w:t>
      </w:r>
      <w:proofErr w:type="spellStart"/>
      <w:r w:rsidRPr="00B166DF">
        <w:rPr>
          <w:rFonts w:ascii="Courier New" w:eastAsia="Times New Roman" w:hAnsi="Courier New" w:cs="Courier New"/>
          <w:color w:val="000000"/>
          <w:sz w:val="16"/>
          <w:szCs w:val="16"/>
          <w:lang w:val="ru-RU"/>
        </w:rPr>
        <w:t>топливно</w:t>
      </w:r>
      <w:proofErr w:type="spellEnd"/>
      <w:r w:rsidRPr="00B166DF">
        <w:rPr>
          <w:rFonts w:ascii="Courier New" w:eastAsia="Times New Roman" w:hAnsi="Courier New" w:cs="Courier New"/>
          <w:color w:val="000000"/>
          <w:sz w:val="16"/>
          <w:szCs w:val="16"/>
          <w:lang w:val="ru-RU"/>
        </w:rPr>
        <w:t>-       ¦     14,4¦      17,9¦      16,5¦       13,1¦</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энергетических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¦Обрабатывающие</w:t>
      </w:r>
      <w:proofErr w:type="spellEnd"/>
      <w:r w:rsidRPr="00B166DF">
        <w:rPr>
          <w:rFonts w:ascii="Courier New" w:eastAsia="Times New Roman" w:hAnsi="Courier New" w:cs="Courier New"/>
          <w:color w:val="000000"/>
          <w:sz w:val="16"/>
          <w:szCs w:val="16"/>
          <w:lang w:val="ru-RU"/>
        </w:rPr>
        <w:t xml:space="preserve"> производства                         ¦      7,2¦      10,5¦       9,6¦        9,3¦</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w:t>
      </w:r>
      <w:proofErr w:type="spellEnd"/>
      <w:r w:rsidRPr="00B166DF">
        <w:rPr>
          <w:rFonts w:ascii="Courier New" w:eastAsia="Times New Roman" w:hAnsi="Courier New" w:cs="Courier New"/>
          <w:color w:val="000000"/>
          <w:sz w:val="16"/>
          <w:szCs w:val="16"/>
          <w:lang w:val="ru-RU"/>
        </w:rPr>
        <w:t xml:space="preserve"> том числе: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пищевых продуктов, включая напитки,  ¦     13,1¦      15,7¦      13,7¦       14,6¦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и табака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текстильное и швейное производство                ¦      5,7¦      12,3¦      12,6¦       13,0¦</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кожи, изделий из кожи и производство ¦      4,9¦       7,6¦      10,0¦        9,6¦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обуви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обработка древесины и производство изделий из     ¦      3,5¦       8,0¦       </w:t>
      </w:r>
      <w:proofErr w:type="spellStart"/>
      <w:r w:rsidRPr="00B166DF">
        <w:rPr>
          <w:rFonts w:ascii="Courier New" w:eastAsia="Times New Roman" w:hAnsi="Courier New" w:cs="Courier New"/>
          <w:color w:val="000000"/>
          <w:sz w:val="16"/>
          <w:szCs w:val="16"/>
          <w:lang w:val="ru-RU"/>
        </w:rPr>
        <w:t>8,0¦</w:t>
      </w:r>
      <w:proofErr w:type="spellEnd"/>
      <w:r w:rsidRPr="00B166DF">
        <w:rPr>
          <w:rFonts w:ascii="Courier New" w:eastAsia="Times New Roman" w:hAnsi="Courier New" w:cs="Courier New"/>
          <w:color w:val="000000"/>
          <w:sz w:val="16"/>
          <w:szCs w:val="16"/>
          <w:lang w:val="ru-RU"/>
        </w:rPr>
        <w:t xml:space="preserve">        7,6¦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lastRenderedPageBreak/>
        <w:t xml:space="preserve">¦  дерева и пробки, кроме мебели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целлюлозы, древесной массы, бумаги,  ¦      3,7¦       5,1¦       3,9¦        3,4¦</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картона и изделий из них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издательская и полиграфическая деятельность,      ¦     12,5¦      16,5¦      14,6¦       18,1¦</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тиражирование записанных носителей информации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кокса и нефтепродуктов               ¦      3,2¦       8,6¦       7,3¦        7,1¦</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химическое производство                           ¦      4,4¦       7,2¦       8,5¦        5,5¦</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резиновых и пластмассовых изделий    ¦      4,7¦       7,1¦       7,5¦        8,0¦</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прочих неметаллических минеральных   ¦      8,9¦      12,3¦      12,8¦       10,2¦</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продуктов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металлургическое производство и производство      ¦      6,7¦       9,0¦       7,4¦        2,6¦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готовых металлических изделий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машин и оборудования                 ¦     11,8¦      17,2¦      15,8¦       17,6¦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электрооборудования, электронного и  ¦      7,8¦      12,3¦      12,4¦       15,4¦</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оптического оборудования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транспортных средств и оборудования  ¦      5,5¦       7,8¦       7,3¦        9,0¦</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прочие производства                               ¦      4,8¦       6,3¦       5,8¦        8,8¦</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¦Производство</w:t>
      </w:r>
      <w:proofErr w:type="spellEnd"/>
      <w:r w:rsidRPr="00B166DF">
        <w:rPr>
          <w:rFonts w:ascii="Courier New" w:eastAsia="Times New Roman" w:hAnsi="Courier New" w:cs="Courier New"/>
          <w:color w:val="000000"/>
          <w:sz w:val="16"/>
          <w:szCs w:val="16"/>
          <w:lang w:val="ru-RU"/>
        </w:rPr>
        <w:t xml:space="preserve"> и распределение электроэнергии, газа и ¦      7,3¦       9,0¦       8,2¦        7,1¦</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¦воды</w:t>
      </w:r>
      <w:proofErr w:type="spellEnd"/>
      <w:r w:rsidRPr="00B166DF">
        <w:rPr>
          <w:rFonts w:ascii="Courier New" w:eastAsia="Times New Roman" w:hAnsi="Courier New" w:cs="Courier New"/>
          <w:color w:val="000000"/>
          <w:sz w:val="16"/>
          <w:szCs w:val="16"/>
          <w:lang w:val="ru-RU"/>
        </w:rPr>
        <w:t xml:space="preserve">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w:t>
      </w:r>
      <w:proofErr w:type="spellEnd"/>
      <w:r w:rsidRPr="00B166DF">
        <w:rPr>
          <w:rFonts w:ascii="Courier New" w:eastAsia="Times New Roman" w:hAnsi="Courier New" w:cs="Courier New"/>
          <w:color w:val="000000"/>
          <w:sz w:val="16"/>
          <w:szCs w:val="16"/>
          <w:lang w:val="ru-RU"/>
        </w:rPr>
        <w:t xml:space="preserve"> том числе: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передача и распределение            ¦      7,0¦       8,4¦       7,3¦        6,3¦</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электрической энергии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производство и распределение </w:t>
      </w:r>
      <w:proofErr w:type="gramStart"/>
      <w:r w:rsidRPr="00B166DF">
        <w:rPr>
          <w:rFonts w:ascii="Courier New" w:eastAsia="Times New Roman" w:hAnsi="Courier New" w:cs="Courier New"/>
          <w:color w:val="000000"/>
          <w:sz w:val="16"/>
          <w:szCs w:val="16"/>
          <w:lang w:val="ru-RU"/>
        </w:rPr>
        <w:t>газообразного</w:t>
      </w:r>
      <w:proofErr w:type="gramEnd"/>
      <w:r w:rsidRPr="00B166DF">
        <w:rPr>
          <w:rFonts w:ascii="Courier New" w:eastAsia="Times New Roman" w:hAnsi="Courier New" w:cs="Courier New"/>
          <w:color w:val="000000"/>
          <w:sz w:val="16"/>
          <w:szCs w:val="16"/>
          <w:lang w:val="ru-RU"/>
        </w:rPr>
        <w:t xml:space="preserve">        ¦      4,2¦       6,1¦       5,2¦        4,6¦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топлива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производство, передача и распределение пара и     ¦      1,1¦       8,1¦      10,5¦        9,6¦</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горячей воды (тепловой энергии)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¦Строительство</w:t>
      </w:r>
      <w:proofErr w:type="spellEnd"/>
      <w:r w:rsidRPr="00B166DF">
        <w:rPr>
          <w:rFonts w:ascii="Courier New" w:eastAsia="Times New Roman" w:hAnsi="Courier New" w:cs="Courier New"/>
          <w:color w:val="000000"/>
          <w:sz w:val="16"/>
          <w:szCs w:val="16"/>
          <w:lang w:val="ru-RU"/>
        </w:rPr>
        <w:t xml:space="preserve">                                       ¦     11,9¦      15,9¦      14,5¦       16,2¦</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¦Оптовая</w:t>
      </w:r>
      <w:proofErr w:type="spellEnd"/>
      <w:r w:rsidRPr="00B166DF">
        <w:rPr>
          <w:rFonts w:ascii="Courier New" w:eastAsia="Times New Roman" w:hAnsi="Courier New" w:cs="Courier New"/>
          <w:color w:val="000000"/>
          <w:sz w:val="16"/>
          <w:szCs w:val="16"/>
          <w:lang w:val="ru-RU"/>
        </w:rPr>
        <w:t xml:space="preserve"> и розничная торговля; ремонт                ¦      3,8¦       2,7¦       3,0¦        </w:t>
      </w:r>
      <w:proofErr w:type="spellStart"/>
      <w:r w:rsidRPr="00B166DF">
        <w:rPr>
          <w:rFonts w:ascii="Courier New" w:eastAsia="Times New Roman" w:hAnsi="Courier New" w:cs="Courier New"/>
          <w:color w:val="000000"/>
          <w:sz w:val="16"/>
          <w:szCs w:val="16"/>
          <w:lang w:val="ru-RU"/>
        </w:rPr>
        <w:t>3,0¦</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¦автотранспортных</w:t>
      </w:r>
      <w:proofErr w:type="spellEnd"/>
      <w:r w:rsidRPr="00B166DF">
        <w:rPr>
          <w:rFonts w:ascii="Courier New" w:eastAsia="Times New Roman" w:hAnsi="Courier New" w:cs="Courier New"/>
          <w:color w:val="000000"/>
          <w:sz w:val="16"/>
          <w:szCs w:val="16"/>
          <w:lang w:val="ru-RU"/>
        </w:rPr>
        <w:t xml:space="preserve"> средств, мотоциклов, бытовых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¦изделий</w:t>
      </w:r>
      <w:proofErr w:type="spellEnd"/>
      <w:r w:rsidRPr="00B166DF">
        <w:rPr>
          <w:rFonts w:ascii="Courier New" w:eastAsia="Times New Roman" w:hAnsi="Courier New" w:cs="Courier New"/>
          <w:color w:val="000000"/>
          <w:sz w:val="16"/>
          <w:szCs w:val="16"/>
          <w:lang w:val="ru-RU"/>
        </w:rPr>
        <w:t xml:space="preserve"> и предметов личного пользования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w:t>
      </w:r>
      <w:proofErr w:type="spellEnd"/>
      <w:r w:rsidRPr="00B166DF">
        <w:rPr>
          <w:rFonts w:ascii="Courier New" w:eastAsia="Times New Roman" w:hAnsi="Courier New" w:cs="Courier New"/>
          <w:color w:val="000000"/>
          <w:sz w:val="16"/>
          <w:szCs w:val="16"/>
          <w:lang w:val="ru-RU"/>
        </w:rPr>
        <w:t xml:space="preserve"> том числе: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торговля автотранспортными средствами и           ¦      </w:t>
      </w:r>
      <w:hyperlink r:id="rId74" w:anchor="p381" w:tooltip="Текущий документ" w:history="1">
        <w:proofErr w:type="spellStart"/>
        <w:r w:rsidRPr="00B166DF">
          <w:rPr>
            <w:rFonts w:ascii="Courier New" w:eastAsia="Times New Roman" w:hAnsi="Courier New" w:cs="Courier New"/>
            <w:color w:val="666699"/>
            <w:sz w:val="16"/>
            <w:szCs w:val="16"/>
            <w:u w:val="single"/>
            <w:lang w:val="ru-RU"/>
          </w:rPr>
          <w:t>н</w:t>
        </w:r>
        <w:proofErr w:type="spellEnd"/>
        <w:r w:rsidRPr="00B166DF">
          <w:rPr>
            <w:rFonts w:ascii="Courier New" w:eastAsia="Times New Roman" w:hAnsi="Courier New" w:cs="Courier New"/>
            <w:color w:val="666699"/>
            <w:sz w:val="16"/>
            <w:szCs w:val="16"/>
            <w:u w:val="single"/>
            <w:lang w:val="ru-RU"/>
          </w:rPr>
          <w:t>/</w:t>
        </w:r>
        <w:proofErr w:type="spellStart"/>
        <w:r w:rsidRPr="00B166DF">
          <w:rPr>
            <w:rFonts w:ascii="Courier New" w:eastAsia="Times New Roman" w:hAnsi="Courier New" w:cs="Courier New"/>
            <w:color w:val="666699"/>
            <w:sz w:val="16"/>
            <w:szCs w:val="16"/>
            <w:u w:val="single"/>
            <w:lang w:val="ru-RU"/>
          </w:rPr>
          <w:t>д</w:t>
        </w:r>
      </w:hyperlink>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5,3¦       </w:t>
      </w:r>
      <w:proofErr w:type="spellStart"/>
      <w:r w:rsidRPr="00B166DF">
        <w:rPr>
          <w:rFonts w:ascii="Courier New" w:eastAsia="Times New Roman" w:hAnsi="Courier New" w:cs="Courier New"/>
          <w:color w:val="000000"/>
          <w:sz w:val="16"/>
          <w:szCs w:val="16"/>
          <w:lang w:val="ru-RU"/>
        </w:rPr>
        <w:t>5,3¦</w:t>
      </w:r>
      <w:proofErr w:type="spellEnd"/>
      <w:r w:rsidRPr="00B166DF">
        <w:rPr>
          <w:rFonts w:ascii="Courier New" w:eastAsia="Times New Roman" w:hAnsi="Courier New" w:cs="Courier New"/>
          <w:color w:val="000000"/>
          <w:sz w:val="16"/>
          <w:szCs w:val="16"/>
          <w:lang w:val="ru-RU"/>
        </w:rPr>
        <w:t xml:space="preserve">        4,5¦</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мотоциклами, их техническое обслуживание и ремонт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оптовая торговля, включая торговлю через агентов, ¦      </w:t>
      </w:r>
      <w:hyperlink r:id="rId75" w:anchor="p381" w:tooltip="Текущий документ" w:history="1">
        <w:proofErr w:type="spellStart"/>
        <w:r w:rsidRPr="00B166DF">
          <w:rPr>
            <w:rFonts w:ascii="Courier New" w:eastAsia="Times New Roman" w:hAnsi="Courier New" w:cs="Courier New"/>
            <w:color w:val="666699"/>
            <w:sz w:val="16"/>
            <w:szCs w:val="16"/>
            <w:u w:val="single"/>
            <w:lang w:val="ru-RU"/>
          </w:rPr>
          <w:t>н</w:t>
        </w:r>
        <w:proofErr w:type="spellEnd"/>
        <w:r w:rsidRPr="00B166DF">
          <w:rPr>
            <w:rFonts w:ascii="Courier New" w:eastAsia="Times New Roman" w:hAnsi="Courier New" w:cs="Courier New"/>
            <w:color w:val="666699"/>
            <w:sz w:val="16"/>
            <w:szCs w:val="16"/>
            <w:u w:val="single"/>
            <w:lang w:val="ru-RU"/>
          </w:rPr>
          <w:t>/</w:t>
        </w:r>
        <w:proofErr w:type="spellStart"/>
        <w:r w:rsidRPr="00B166DF">
          <w:rPr>
            <w:rFonts w:ascii="Courier New" w:eastAsia="Times New Roman" w:hAnsi="Courier New" w:cs="Courier New"/>
            <w:color w:val="666699"/>
            <w:sz w:val="16"/>
            <w:szCs w:val="16"/>
            <w:u w:val="single"/>
            <w:lang w:val="ru-RU"/>
          </w:rPr>
          <w:t>д</w:t>
        </w:r>
      </w:hyperlink>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2,0¦       2,2¦        </w:t>
      </w:r>
      <w:proofErr w:type="spellStart"/>
      <w:r w:rsidRPr="00B166DF">
        <w:rPr>
          <w:rFonts w:ascii="Courier New" w:eastAsia="Times New Roman" w:hAnsi="Courier New" w:cs="Courier New"/>
          <w:color w:val="000000"/>
          <w:sz w:val="16"/>
          <w:szCs w:val="16"/>
          <w:lang w:val="ru-RU"/>
        </w:rPr>
        <w:t>2,2¦</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кроме торговли автотранспортными средствами 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мотоциклами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розничная торговля, кроме торговли                ¦      </w:t>
      </w:r>
      <w:hyperlink r:id="rId76" w:anchor="p381" w:tooltip="Текущий документ" w:history="1">
        <w:proofErr w:type="spellStart"/>
        <w:r w:rsidRPr="00B166DF">
          <w:rPr>
            <w:rFonts w:ascii="Courier New" w:eastAsia="Times New Roman" w:hAnsi="Courier New" w:cs="Courier New"/>
            <w:color w:val="666699"/>
            <w:sz w:val="16"/>
            <w:szCs w:val="16"/>
            <w:u w:val="single"/>
            <w:lang w:val="ru-RU"/>
          </w:rPr>
          <w:t>н</w:t>
        </w:r>
        <w:proofErr w:type="spellEnd"/>
        <w:r w:rsidRPr="00B166DF">
          <w:rPr>
            <w:rFonts w:ascii="Courier New" w:eastAsia="Times New Roman" w:hAnsi="Courier New" w:cs="Courier New"/>
            <w:color w:val="666699"/>
            <w:sz w:val="16"/>
            <w:szCs w:val="16"/>
            <w:u w:val="single"/>
            <w:lang w:val="ru-RU"/>
          </w:rPr>
          <w:t>/</w:t>
        </w:r>
        <w:proofErr w:type="spellStart"/>
        <w:r w:rsidRPr="00B166DF">
          <w:rPr>
            <w:rFonts w:ascii="Courier New" w:eastAsia="Times New Roman" w:hAnsi="Courier New" w:cs="Courier New"/>
            <w:color w:val="666699"/>
            <w:sz w:val="16"/>
            <w:szCs w:val="16"/>
            <w:u w:val="single"/>
            <w:lang w:val="ru-RU"/>
          </w:rPr>
          <w:t>д</w:t>
        </w:r>
      </w:hyperlink>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4,0¦       5,5¦        5,4¦</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автотранспортными средствами и мотоциклами; </w:t>
      </w:r>
      <w:proofErr w:type="spellStart"/>
      <w:r w:rsidRPr="00B166DF">
        <w:rPr>
          <w:rFonts w:ascii="Courier New" w:eastAsia="Times New Roman" w:hAnsi="Courier New" w:cs="Courier New"/>
          <w:color w:val="000000"/>
          <w:sz w:val="16"/>
          <w:szCs w:val="16"/>
          <w:lang w:val="ru-RU"/>
        </w:rPr>
        <w:t>ремонт¦</w:t>
      </w:r>
      <w:proofErr w:type="spellEnd"/>
      <w:r w:rsidRPr="00B166DF">
        <w:rPr>
          <w:rFonts w:ascii="Courier New" w:eastAsia="Times New Roman" w:hAnsi="Courier New" w:cs="Courier New"/>
          <w:color w:val="000000"/>
          <w:sz w:val="16"/>
          <w:szCs w:val="16"/>
          <w:lang w:val="ru-RU"/>
        </w:rPr>
        <w:t xml:space="preserve">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бытовых изделий и предметов личного пользования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¦Гостиницы</w:t>
      </w:r>
      <w:proofErr w:type="spellEnd"/>
      <w:r w:rsidRPr="00B166DF">
        <w:rPr>
          <w:rFonts w:ascii="Courier New" w:eastAsia="Times New Roman" w:hAnsi="Courier New" w:cs="Courier New"/>
          <w:color w:val="000000"/>
          <w:sz w:val="16"/>
          <w:szCs w:val="16"/>
          <w:lang w:val="ru-RU"/>
        </w:rPr>
        <w:t xml:space="preserve"> и рестораны                               ¦     10,7¦      16,3¦      19,4¦       18,0¦</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¦Транспорт</w:t>
      </w:r>
      <w:proofErr w:type="spellEnd"/>
      <w:r w:rsidRPr="00B166DF">
        <w:rPr>
          <w:rFonts w:ascii="Courier New" w:eastAsia="Times New Roman" w:hAnsi="Courier New" w:cs="Courier New"/>
          <w:color w:val="000000"/>
          <w:sz w:val="16"/>
          <w:szCs w:val="16"/>
          <w:lang w:val="ru-RU"/>
        </w:rPr>
        <w:t xml:space="preserve"> и связь                                   ¦     11,7¦      15,0¦      13,3¦       13,0¦</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w:t>
      </w:r>
      <w:proofErr w:type="spellEnd"/>
      <w:r w:rsidRPr="00B166DF">
        <w:rPr>
          <w:rFonts w:ascii="Courier New" w:eastAsia="Times New Roman" w:hAnsi="Courier New" w:cs="Courier New"/>
          <w:color w:val="000000"/>
          <w:sz w:val="16"/>
          <w:szCs w:val="16"/>
          <w:lang w:val="ru-RU"/>
        </w:rPr>
        <w:t xml:space="preserve"> том числе: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деятельность железнодорожного транспорта          ¦      8,1¦      15,5¦      14,9¦       16,0¦</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транспортирование по трубопроводам                ¦      </w:t>
      </w:r>
      <w:hyperlink r:id="rId77" w:anchor="p381" w:tooltip="Текущий документ" w:history="1">
        <w:proofErr w:type="spellStart"/>
        <w:r w:rsidRPr="00B166DF">
          <w:rPr>
            <w:rFonts w:ascii="Courier New" w:eastAsia="Times New Roman" w:hAnsi="Courier New" w:cs="Courier New"/>
            <w:color w:val="666699"/>
            <w:sz w:val="16"/>
            <w:szCs w:val="16"/>
            <w:u w:val="single"/>
            <w:lang w:val="ru-RU"/>
          </w:rPr>
          <w:t>н</w:t>
        </w:r>
        <w:proofErr w:type="spellEnd"/>
        <w:r w:rsidRPr="00B166DF">
          <w:rPr>
            <w:rFonts w:ascii="Courier New" w:eastAsia="Times New Roman" w:hAnsi="Courier New" w:cs="Courier New"/>
            <w:color w:val="666699"/>
            <w:sz w:val="16"/>
            <w:szCs w:val="16"/>
            <w:u w:val="single"/>
            <w:lang w:val="ru-RU"/>
          </w:rPr>
          <w:t>/</w:t>
        </w:r>
        <w:proofErr w:type="spellStart"/>
        <w:r w:rsidRPr="00B166DF">
          <w:rPr>
            <w:rFonts w:ascii="Courier New" w:eastAsia="Times New Roman" w:hAnsi="Courier New" w:cs="Courier New"/>
            <w:color w:val="666699"/>
            <w:sz w:val="16"/>
            <w:szCs w:val="16"/>
            <w:u w:val="single"/>
            <w:lang w:val="ru-RU"/>
          </w:rPr>
          <w:t>д</w:t>
        </w:r>
      </w:hyperlink>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10,7¦       7,9¦        7,7¦</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xml:space="preserve">¦  деятельность водного транспорта                   ¦      </w:t>
      </w:r>
      <w:hyperlink r:id="rId78" w:anchor="p381" w:tooltip="Текущий документ" w:history="1">
        <w:proofErr w:type="spellStart"/>
        <w:r w:rsidRPr="00B166DF">
          <w:rPr>
            <w:rFonts w:ascii="Courier New" w:eastAsia="Times New Roman" w:hAnsi="Courier New" w:cs="Courier New"/>
            <w:color w:val="666699"/>
            <w:sz w:val="16"/>
            <w:szCs w:val="16"/>
            <w:u w:val="single"/>
            <w:lang w:val="ru-RU"/>
          </w:rPr>
          <w:t>н</w:t>
        </w:r>
        <w:proofErr w:type="spellEnd"/>
        <w:r w:rsidRPr="00B166DF">
          <w:rPr>
            <w:rFonts w:ascii="Courier New" w:eastAsia="Times New Roman" w:hAnsi="Courier New" w:cs="Courier New"/>
            <w:color w:val="666699"/>
            <w:sz w:val="16"/>
            <w:szCs w:val="16"/>
            <w:u w:val="single"/>
            <w:lang w:val="ru-RU"/>
          </w:rPr>
          <w:t>/</w:t>
        </w:r>
        <w:proofErr w:type="spellStart"/>
        <w:r w:rsidRPr="00B166DF">
          <w:rPr>
            <w:rFonts w:ascii="Courier New" w:eastAsia="Times New Roman" w:hAnsi="Courier New" w:cs="Courier New"/>
            <w:color w:val="666699"/>
            <w:sz w:val="16"/>
            <w:szCs w:val="16"/>
            <w:u w:val="single"/>
            <w:lang w:val="ru-RU"/>
          </w:rPr>
          <w:t>д</w:t>
        </w:r>
      </w:hyperlink>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21,1¦      18,7¦       16,4¦</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lastRenderedPageBreak/>
        <w:t xml:space="preserve">¦  деятельность воздушного транспорта                ¦      </w:t>
      </w:r>
      <w:hyperlink r:id="rId79" w:anchor="p381" w:tooltip="Текущий документ" w:history="1">
        <w:proofErr w:type="spellStart"/>
        <w:r w:rsidRPr="00B166DF">
          <w:rPr>
            <w:rFonts w:ascii="Courier New" w:eastAsia="Times New Roman" w:hAnsi="Courier New" w:cs="Courier New"/>
            <w:color w:val="666699"/>
            <w:sz w:val="16"/>
            <w:szCs w:val="16"/>
            <w:u w:val="single"/>
            <w:lang w:val="ru-RU"/>
          </w:rPr>
          <w:t>н</w:t>
        </w:r>
        <w:proofErr w:type="spellEnd"/>
        <w:r w:rsidRPr="00B166DF">
          <w:rPr>
            <w:rFonts w:ascii="Courier New" w:eastAsia="Times New Roman" w:hAnsi="Courier New" w:cs="Courier New"/>
            <w:color w:val="666699"/>
            <w:sz w:val="16"/>
            <w:szCs w:val="16"/>
            <w:u w:val="single"/>
            <w:lang w:val="ru-RU"/>
          </w:rPr>
          <w:t>/</w:t>
        </w:r>
        <w:proofErr w:type="spellStart"/>
        <w:r w:rsidRPr="00B166DF">
          <w:rPr>
            <w:rFonts w:ascii="Courier New" w:eastAsia="Times New Roman" w:hAnsi="Courier New" w:cs="Courier New"/>
            <w:color w:val="666699"/>
            <w:sz w:val="16"/>
            <w:szCs w:val="16"/>
            <w:u w:val="single"/>
            <w:lang w:val="ru-RU"/>
          </w:rPr>
          <w:t>д</w:t>
        </w:r>
      </w:hyperlink>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6,1¦       2,7¦        2,8¦</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связь                                             ¦     16,5¦      18,0¦      17,5¦       15,9¦</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¦Операции</w:t>
      </w:r>
      <w:proofErr w:type="spellEnd"/>
      <w:r w:rsidRPr="00B166DF">
        <w:rPr>
          <w:rFonts w:ascii="Courier New" w:eastAsia="Times New Roman" w:hAnsi="Courier New" w:cs="Courier New"/>
          <w:color w:val="000000"/>
          <w:sz w:val="16"/>
          <w:szCs w:val="16"/>
          <w:lang w:val="ru-RU"/>
        </w:rPr>
        <w:t xml:space="preserve"> с недвижимым имуществом, аренда и          ¦     18,2¦      29,5¦      30,0¦       23,7¦</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¦предоставление</w:t>
      </w:r>
      <w:proofErr w:type="spellEnd"/>
      <w:r w:rsidRPr="00B166DF">
        <w:rPr>
          <w:rFonts w:ascii="Courier New" w:eastAsia="Times New Roman" w:hAnsi="Courier New" w:cs="Courier New"/>
          <w:color w:val="000000"/>
          <w:sz w:val="16"/>
          <w:szCs w:val="16"/>
          <w:lang w:val="ru-RU"/>
        </w:rPr>
        <w:t xml:space="preserve"> услуг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¦Предоставление</w:t>
      </w:r>
      <w:proofErr w:type="spellEnd"/>
      <w:r w:rsidRPr="00B166DF">
        <w:rPr>
          <w:rFonts w:ascii="Courier New" w:eastAsia="Times New Roman" w:hAnsi="Courier New" w:cs="Courier New"/>
          <w:color w:val="000000"/>
          <w:sz w:val="16"/>
          <w:szCs w:val="16"/>
          <w:lang w:val="ru-RU"/>
        </w:rPr>
        <w:t xml:space="preserve"> прочих коммунальных, социальных и    ¦     16,8¦      18,2¦      37,9¦       37,3¦</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¦персональных</w:t>
      </w:r>
      <w:proofErr w:type="spellEnd"/>
      <w:r w:rsidRPr="00B166DF">
        <w:rPr>
          <w:rFonts w:ascii="Courier New" w:eastAsia="Times New Roman" w:hAnsi="Courier New" w:cs="Courier New"/>
          <w:color w:val="000000"/>
          <w:sz w:val="16"/>
          <w:szCs w:val="16"/>
          <w:lang w:val="ru-RU"/>
        </w:rPr>
        <w:t xml:space="preserve"> услуг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proofErr w:type="spellStart"/>
      <w:r w:rsidRPr="00B166DF">
        <w:rPr>
          <w:rFonts w:ascii="Courier New" w:eastAsia="Times New Roman" w:hAnsi="Courier New" w:cs="Courier New"/>
          <w:color w:val="000000"/>
          <w:sz w:val="16"/>
          <w:szCs w:val="16"/>
          <w:lang w:val="ru-RU"/>
        </w:rPr>
        <w:t>¦в</w:t>
      </w:r>
      <w:proofErr w:type="spellEnd"/>
      <w:r w:rsidRPr="00B166DF">
        <w:rPr>
          <w:rFonts w:ascii="Courier New" w:eastAsia="Times New Roman" w:hAnsi="Courier New" w:cs="Courier New"/>
          <w:color w:val="000000"/>
          <w:sz w:val="16"/>
          <w:szCs w:val="16"/>
          <w:lang w:val="ru-RU"/>
        </w:rPr>
        <w:t xml:space="preserve"> том числе:                                        ¦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r w:rsidRPr="00B166DF">
        <w:rPr>
          <w:rFonts w:ascii="Courier New" w:eastAsia="Times New Roman" w:hAnsi="Courier New" w:cs="Courier New"/>
          <w:color w:val="000000"/>
          <w:sz w:val="16"/>
          <w:szCs w:val="16"/>
          <w:lang w:val="ru-RU"/>
        </w:rPr>
        <w:t xml:space="preserve">           </w:t>
      </w:r>
      <w:proofErr w:type="spellStart"/>
      <w:r w:rsidRPr="00B166DF">
        <w:rPr>
          <w:rFonts w:ascii="Courier New" w:eastAsia="Times New Roman" w:hAnsi="Courier New" w:cs="Courier New"/>
          <w:color w:val="000000"/>
          <w:sz w:val="16"/>
          <w:szCs w:val="16"/>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lang w:val="ru-RU"/>
        </w:rPr>
      </w:pPr>
      <w:r w:rsidRPr="00B166DF">
        <w:rPr>
          <w:rFonts w:ascii="Courier New" w:eastAsia="Times New Roman" w:hAnsi="Courier New" w:cs="Courier New"/>
          <w:color w:val="000000"/>
          <w:sz w:val="16"/>
          <w:szCs w:val="16"/>
          <w:lang w:val="ru-RU"/>
        </w:rPr>
        <w:t>¦  деятельность по организации отдыха и развлечений, ¦     15,3¦      21,9¦      27,4¦       40,8¦</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proofErr w:type="gramStart"/>
      <w:r w:rsidRPr="00B166DF">
        <w:rPr>
          <w:rFonts w:ascii="Courier New" w:eastAsia="Times New Roman" w:hAnsi="Courier New" w:cs="Courier New"/>
          <w:color w:val="000000"/>
          <w:sz w:val="16"/>
          <w:szCs w:val="16"/>
        </w:rPr>
        <w:t xml:space="preserve">¦  </w:t>
      </w:r>
      <w:proofErr w:type="spellStart"/>
      <w:r w:rsidRPr="00B166DF">
        <w:rPr>
          <w:rFonts w:ascii="Courier New" w:eastAsia="Times New Roman" w:hAnsi="Courier New" w:cs="Courier New"/>
          <w:color w:val="000000"/>
          <w:sz w:val="16"/>
          <w:szCs w:val="16"/>
        </w:rPr>
        <w:t>культуры</w:t>
      </w:r>
      <w:proofErr w:type="spellEnd"/>
      <w:proofErr w:type="gramEnd"/>
      <w:r w:rsidRPr="00B166DF">
        <w:rPr>
          <w:rFonts w:ascii="Courier New" w:eastAsia="Times New Roman" w:hAnsi="Courier New" w:cs="Courier New"/>
          <w:color w:val="000000"/>
          <w:sz w:val="16"/>
          <w:szCs w:val="16"/>
        </w:rPr>
        <w:t xml:space="preserve"> и </w:t>
      </w:r>
      <w:proofErr w:type="spellStart"/>
      <w:r w:rsidRPr="00B166DF">
        <w:rPr>
          <w:rFonts w:ascii="Courier New" w:eastAsia="Times New Roman" w:hAnsi="Courier New" w:cs="Courier New"/>
          <w:color w:val="000000"/>
          <w:sz w:val="16"/>
          <w:szCs w:val="16"/>
        </w:rPr>
        <w:t>спорта</w:t>
      </w:r>
      <w:proofErr w:type="spellEnd"/>
      <w:r w:rsidRPr="00B166DF">
        <w:rPr>
          <w:rFonts w:ascii="Courier New" w:eastAsia="Times New Roman" w:hAnsi="Courier New" w:cs="Courier New"/>
          <w:color w:val="000000"/>
          <w:sz w:val="16"/>
          <w:szCs w:val="16"/>
        </w:rPr>
        <w:t xml:space="preserve">                                 ¦         </w:t>
      </w:r>
      <w:proofErr w:type="spellStart"/>
      <w:r w:rsidRPr="00B166DF">
        <w:rPr>
          <w:rFonts w:ascii="Courier New" w:eastAsia="Times New Roman" w:hAnsi="Courier New" w:cs="Courier New"/>
          <w:color w:val="000000"/>
          <w:sz w:val="16"/>
          <w:szCs w:val="16"/>
        </w:rPr>
        <w:t>¦</w:t>
      </w:r>
      <w:proofErr w:type="spellEnd"/>
      <w:r w:rsidRPr="00B166DF">
        <w:rPr>
          <w:rFonts w:ascii="Courier New" w:eastAsia="Times New Roman" w:hAnsi="Courier New" w:cs="Courier New"/>
          <w:color w:val="000000"/>
          <w:sz w:val="16"/>
          <w:szCs w:val="16"/>
        </w:rPr>
        <w:t xml:space="preserve">          </w:t>
      </w:r>
      <w:proofErr w:type="spellStart"/>
      <w:r w:rsidRPr="00B166DF">
        <w:rPr>
          <w:rFonts w:ascii="Courier New" w:eastAsia="Times New Roman" w:hAnsi="Courier New" w:cs="Courier New"/>
          <w:color w:val="000000"/>
          <w:sz w:val="16"/>
          <w:szCs w:val="16"/>
        </w:rPr>
        <w:t>¦</w:t>
      </w:r>
      <w:proofErr w:type="spellEnd"/>
      <w:r w:rsidRPr="00B166DF">
        <w:rPr>
          <w:rFonts w:ascii="Courier New" w:eastAsia="Times New Roman" w:hAnsi="Courier New" w:cs="Courier New"/>
          <w:color w:val="000000"/>
          <w:sz w:val="16"/>
          <w:szCs w:val="16"/>
        </w:rPr>
        <w:t xml:space="preserve">          </w:t>
      </w:r>
      <w:proofErr w:type="spellStart"/>
      <w:r w:rsidRPr="00B166DF">
        <w:rPr>
          <w:rFonts w:ascii="Courier New" w:eastAsia="Times New Roman" w:hAnsi="Courier New" w:cs="Courier New"/>
          <w:color w:val="000000"/>
          <w:sz w:val="16"/>
          <w:szCs w:val="16"/>
        </w:rPr>
        <w:t>¦</w:t>
      </w:r>
      <w:proofErr w:type="spellEnd"/>
      <w:r w:rsidRPr="00B166DF">
        <w:rPr>
          <w:rFonts w:ascii="Courier New" w:eastAsia="Times New Roman" w:hAnsi="Courier New" w:cs="Courier New"/>
          <w:color w:val="000000"/>
          <w:sz w:val="16"/>
          <w:szCs w:val="16"/>
        </w:rPr>
        <w:t xml:space="preserve">           </w:t>
      </w:r>
      <w:proofErr w:type="spellStart"/>
      <w:r w:rsidRPr="00B166DF">
        <w:rPr>
          <w:rFonts w:ascii="Courier New" w:eastAsia="Times New Roman" w:hAnsi="Courier New" w:cs="Courier New"/>
          <w:color w:val="000000"/>
          <w:sz w:val="16"/>
          <w:szCs w:val="16"/>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6"/>
          <w:szCs w:val="16"/>
        </w:rPr>
      </w:pPr>
      <w:r w:rsidRPr="00B166DF">
        <w:rPr>
          <w:rFonts w:ascii="Courier New" w:eastAsia="Times New Roman" w:hAnsi="Courier New" w:cs="Courier New"/>
          <w:color w:val="000000"/>
          <w:sz w:val="16"/>
          <w:szCs w:val="16"/>
        </w:rPr>
        <w:t>+----------------------------------------------------+---------+----------+----------+-----------+</w:t>
      </w:r>
    </w:p>
    <w:p w:rsidR="00450291" w:rsidRPr="00B166DF" w:rsidRDefault="00450291" w:rsidP="00450291">
      <w:pPr>
        <w:rPr>
          <w:rFonts w:eastAsia="Times New Roman" w:cs="Arial"/>
          <w:color w:val="000000"/>
          <w:sz w:val="16"/>
          <w:szCs w:val="16"/>
        </w:rPr>
      </w:pPr>
      <w:r w:rsidRPr="00B166DF">
        <w:rPr>
          <w:rFonts w:eastAsia="Times New Roman" w:cs="Arial"/>
          <w:color w:val="000000"/>
          <w:sz w:val="16"/>
          <w:szCs w:val="16"/>
        </w:rPr>
        <w:t> </w:t>
      </w:r>
    </w:p>
    <w:p w:rsidR="00450291" w:rsidRPr="00B166DF" w:rsidRDefault="00450291" w:rsidP="00B166DF">
      <w:pPr>
        <w:spacing w:after="120"/>
        <w:ind w:firstLine="391"/>
        <w:jc w:val="both"/>
        <w:rPr>
          <w:rFonts w:ascii="Times New Roman" w:eastAsia="Times New Roman" w:hAnsi="Times New Roman" w:cs="Times New Roman"/>
          <w:color w:val="000000"/>
          <w:sz w:val="24"/>
          <w:szCs w:val="24"/>
        </w:rPr>
      </w:pPr>
      <w:r w:rsidRPr="00B166DF">
        <w:rPr>
          <w:rFonts w:ascii="Times New Roman" w:eastAsia="Times New Roman" w:hAnsi="Times New Roman" w:cs="Times New Roman"/>
          <w:color w:val="000000"/>
          <w:sz w:val="24"/>
          <w:szCs w:val="24"/>
        </w:rPr>
        <w:t>--------------------------------</w:t>
      </w:r>
    </w:p>
    <w:p w:rsidR="00450291" w:rsidRPr="00B166DF" w:rsidRDefault="00450291" w:rsidP="00B166DF">
      <w:pPr>
        <w:spacing w:after="120"/>
        <w:ind w:firstLine="391"/>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&lt;*&gt; Расчет за 2006 год произведен без учета поступлений по единому социальному налогу и страховым взносам на обязательное пенсионное страхование.</w:t>
      </w:r>
    </w:p>
    <w:p w:rsidR="00450291" w:rsidRPr="00B166DF" w:rsidRDefault="00450291" w:rsidP="00B166DF">
      <w:pPr>
        <w:spacing w:after="120"/>
        <w:ind w:firstLine="391"/>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w:t>
      </w:r>
      <w:proofErr w:type="spellStart"/>
      <w:r w:rsidRPr="00B166DF">
        <w:rPr>
          <w:rFonts w:ascii="Times New Roman" w:eastAsia="Times New Roman" w:hAnsi="Times New Roman" w:cs="Times New Roman"/>
          <w:color w:val="000000"/>
          <w:sz w:val="24"/>
          <w:szCs w:val="24"/>
          <w:lang w:val="ru-RU"/>
        </w:rPr>
        <w:t>д</w:t>
      </w:r>
      <w:proofErr w:type="spellEnd"/>
      <w:r w:rsidRPr="00B166DF">
        <w:rPr>
          <w:rFonts w:ascii="Times New Roman" w:eastAsia="Times New Roman" w:hAnsi="Times New Roman" w:cs="Times New Roman"/>
          <w:color w:val="000000"/>
          <w:sz w:val="24"/>
          <w:szCs w:val="24"/>
          <w:lang w:val="ru-RU"/>
        </w:rPr>
        <w:t xml:space="preserve"> - нет данных.</w:t>
      </w:r>
    </w:p>
    <w:p w:rsidR="00450291" w:rsidRDefault="00450291" w:rsidP="00450291">
      <w:pPr>
        <w:rPr>
          <w:rFonts w:eastAsia="Times New Roman" w:cs="Arial"/>
          <w:color w:val="000000"/>
          <w:sz w:val="24"/>
          <w:szCs w:val="24"/>
        </w:rPr>
        <w:sectPr w:rsidR="00450291" w:rsidSect="00450291">
          <w:pgSz w:w="12240" w:h="15840" w:code="1"/>
          <w:pgMar w:top="1440" w:right="900" w:bottom="1440" w:left="1440" w:header="720" w:footer="720" w:gutter="0"/>
          <w:cols w:space="720"/>
          <w:docGrid w:linePitch="360"/>
        </w:sectPr>
      </w:pPr>
      <w:r w:rsidRPr="00450291">
        <w:rPr>
          <w:rFonts w:eastAsia="Times New Roman" w:cs="Arial"/>
          <w:color w:val="000000"/>
          <w:sz w:val="24"/>
          <w:szCs w:val="24"/>
        </w:rPr>
        <w:t> </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lastRenderedPageBreak/>
        <w:t xml:space="preserve">Приложение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4</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к Приказу ФНС России</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от 30.05.2007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ММ-3-06/333@</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jc w:val="center"/>
        <w:outlineLvl w:val="0"/>
        <w:rPr>
          <w:rFonts w:ascii="Times New Roman" w:eastAsia="Times New Roman" w:hAnsi="Times New Roman" w:cs="Times New Roman"/>
          <w:b/>
          <w:bCs/>
          <w:color w:val="000000"/>
          <w:kern w:val="36"/>
          <w:sz w:val="24"/>
          <w:szCs w:val="24"/>
          <w:lang w:val="ru-RU"/>
        </w:rPr>
      </w:pPr>
      <w:r w:rsidRPr="00B166DF">
        <w:rPr>
          <w:rFonts w:ascii="Times New Roman" w:eastAsia="Times New Roman" w:hAnsi="Times New Roman" w:cs="Times New Roman"/>
          <w:b/>
          <w:bCs/>
          <w:color w:val="000000"/>
          <w:kern w:val="36"/>
          <w:sz w:val="24"/>
          <w:szCs w:val="24"/>
          <w:lang w:val="ru-RU"/>
        </w:rPr>
        <w:t>РЕНТАБЕЛЬНОСТЬ ПРОДАННЫХ ТОВАРОВ,</w:t>
      </w:r>
    </w:p>
    <w:p w:rsidR="00450291" w:rsidRPr="00B166DF" w:rsidRDefault="00450291" w:rsidP="00B166DF">
      <w:pPr>
        <w:spacing w:after="120"/>
        <w:jc w:val="center"/>
        <w:outlineLvl w:val="0"/>
        <w:rPr>
          <w:rFonts w:ascii="Times New Roman" w:eastAsia="Times New Roman" w:hAnsi="Times New Roman" w:cs="Times New Roman"/>
          <w:b/>
          <w:bCs/>
          <w:color w:val="000000"/>
          <w:kern w:val="36"/>
          <w:sz w:val="24"/>
          <w:szCs w:val="24"/>
          <w:lang w:val="ru-RU"/>
        </w:rPr>
      </w:pPr>
      <w:r w:rsidRPr="00B166DF">
        <w:rPr>
          <w:rFonts w:ascii="Times New Roman" w:eastAsia="Times New Roman" w:hAnsi="Times New Roman" w:cs="Times New Roman"/>
          <w:b/>
          <w:bCs/>
          <w:color w:val="000000"/>
          <w:kern w:val="36"/>
          <w:sz w:val="24"/>
          <w:szCs w:val="24"/>
          <w:lang w:val="ru-RU"/>
        </w:rPr>
        <w:t>ПРОДУКЦИИ, РАБОТ, УСЛУГ И АКТИВОВ ОРГАНИЗАЦИЙ ПО ВИДАМ</w:t>
      </w:r>
    </w:p>
    <w:p w:rsidR="00450291" w:rsidRPr="00B166DF" w:rsidRDefault="00450291" w:rsidP="00B166DF">
      <w:pPr>
        <w:spacing w:after="120"/>
        <w:jc w:val="center"/>
        <w:outlineLvl w:val="0"/>
        <w:rPr>
          <w:rFonts w:ascii="Times New Roman" w:eastAsia="Times New Roman" w:hAnsi="Times New Roman" w:cs="Times New Roman"/>
          <w:b/>
          <w:bCs/>
          <w:color w:val="000000"/>
          <w:kern w:val="36"/>
          <w:sz w:val="24"/>
          <w:szCs w:val="24"/>
          <w:lang w:val="ru-RU"/>
        </w:rPr>
      </w:pPr>
      <w:r w:rsidRPr="00B166DF">
        <w:rPr>
          <w:rFonts w:ascii="Times New Roman" w:eastAsia="Times New Roman" w:hAnsi="Times New Roman" w:cs="Times New Roman"/>
          <w:b/>
          <w:bCs/>
          <w:color w:val="000000"/>
          <w:kern w:val="36"/>
          <w:sz w:val="24"/>
          <w:szCs w:val="24"/>
          <w:lang w:val="ru-RU"/>
        </w:rPr>
        <w:t>ЭКОНОМИЧЕСКОЙ ДЕЯТЕЛЬНОСТИ, В ПРОЦЕНТАХ</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ind w:firstLine="39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 ред.</w:t>
      </w:r>
      <w:r w:rsidRPr="00B166DF">
        <w:rPr>
          <w:rFonts w:ascii="Times New Roman" w:eastAsia="Times New Roman" w:hAnsi="Times New Roman" w:cs="Times New Roman"/>
          <w:color w:val="000000"/>
          <w:sz w:val="24"/>
          <w:szCs w:val="24"/>
        </w:rPr>
        <w:t> </w:t>
      </w:r>
      <w:hyperlink r:id="rId80" w:tooltip="Приказ ФНС РФ от 22.09.2010 N ММВ-7-2/461@ &quot;О внесении изменений в Приказ ФНС России от 30.05.2007 N ММ-3-06/333@ &quot;Об утверждении концепции системы планирования выездных налоговых проверок&quot;" w:history="1">
        <w:r w:rsidRPr="00B166DF">
          <w:rPr>
            <w:rFonts w:ascii="Times New Roman" w:eastAsia="Times New Roman" w:hAnsi="Times New Roman" w:cs="Times New Roman"/>
            <w:color w:val="666699"/>
            <w:sz w:val="24"/>
            <w:szCs w:val="24"/>
            <w:u w:val="single"/>
            <w:lang w:val="ru-RU"/>
          </w:rPr>
          <w:t>Приказа</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ФНС РФ от 22.09.2010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ММВ-7-2/461@)</w:t>
      </w:r>
    </w:p>
    <w:p w:rsidR="00450291" w:rsidRPr="00B166DF" w:rsidRDefault="00450291" w:rsidP="00B166DF">
      <w:pPr>
        <w:spacing w:after="120"/>
        <w:ind w:firstLine="39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w:t>
      </w:r>
      <w:proofErr w:type="gramStart"/>
      <w:r w:rsidRPr="00B166DF">
        <w:rPr>
          <w:rFonts w:ascii="Times New Roman" w:eastAsia="Times New Roman" w:hAnsi="Times New Roman" w:cs="Times New Roman"/>
          <w:color w:val="000000"/>
          <w:sz w:val="24"/>
          <w:szCs w:val="24"/>
          <w:lang w:val="ru-RU"/>
        </w:rPr>
        <w:t>см</w:t>
      </w:r>
      <w:proofErr w:type="gramEnd"/>
      <w:r w:rsidRPr="00B166DF">
        <w:rPr>
          <w:rFonts w:ascii="Times New Roman" w:eastAsia="Times New Roman" w:hAnsi="Times New Roman" w:cs="Times New Roman"/>
          <w:color w:val="000000"/>
          <w:sz w:val="24"/>
          <w:szCs w:val="24"/>
          <w:lang w:val="ru-RU"/>
        </w:rPr>
        <w:t>. текст в предыдущей</w:t>
      </w:r>
      <w:r w:rsidRPr="00B166DF">
        <w:rPr>
          <w:rFonts w:ascii="Times New Roman" w:eastAsia="Times New Roman" w:hAnsi="Times New Roman" w:cs="Times New Roman"/>
          <w:color w:val="000000"/>
          <w:sz w:val="24"/>
          <w:szCs w:val="24"/>
        </w:rPr>
        <w:t> </w:t>
      </w:r>
      <w:hyperlink r:id="rId81" w:tooltip="Приказ ФНС РФ от 30.05.2007 N ММ-3-06/333@ (ред. от 14.10.2008) &quot;Об утверждении Концепции системы планирования выездных налоговых проверок&quot; ------------------ Недействующая редакция" w:history="1">
        <w:r w:rsidRPr="00B166DF">
          <w:rPr>
            <w:rFonts w:ascii="Times New Roman" w:eastAsia="Times New Roman" w:hAnsi="Times New Roman" w:cs="Times New Roman"/>
            <w:color w:val="666699"/>
            <w:sz w:val="24"/>
            <w:szCs w:val="24"/>
            <w:u w:val="single"/>
            <w:lang w:val="ru-RU"/>
          </w:rPr>
          <w:t>редакции</w:t>
        </w:r>
      </w:hyperlink>
      <w:r w:rsidRPr="00B166DF">
        <w:rPr>
          <w:rFonts w:ascii="Times New Roman" w:eastAsia="Times New Roman" w:hAnsi="Times New Roman" w:cs="Times New Roman"/>
          <w:color w:val="000000"/>
          <w:sz w:val="24"/>
          <w:szCs w:val="24"/>
          <w:lang w:val="ru-RU"/>
        </w:rPr>
        <w:t>)</w:t>
      </w:r>
    </w:p>
    <w:p w:rsidR="00B166DF" w:rsidRDefault="00B166DF" w:rsidP="00450291">
      <w:pPr>
        <w:ind w:firstLine="390"/>
        <w:jc w:val="center"/>
        <w:rPr>
          <w:rFonts w:ascii="Times New Roman" w:eastAsia="Times New Roman" w:hAnsi="Times New Roman" w:cs="Times New Roman"/>
          <w:color w:val="000000"/>
          <w:sz w:val="20"/>
          <w:szCs w:val="20"/>
          <w:lang w:val="ru-RU"/>
        </w:rPr>
      </w:pPr>
    </w:p>
    <w:p w:rsidR="00B166DF" w:rsidRPr="00B166DF" w:rsidRDefault="00B166DF" w:rsidP="00B166DF">
      <w:pPr>
        <w:pStyle w:val="HTMLPreformatted"/>
        <w:rPr>
          <w:color w:val="000000"/>
          <w:sz w:val="14"/>
          <w:szCs w:val="14"/>
          <w:lang w:val="ru-RU"/>
        </w:rPr>
      </w:pPr>
      <w:r w:rsidRPr="00B166DF">
        <w:rPr>
          <w:color w:val="000000"/>
          <w:sz w:val="14"/>
          <w:szCs w:val="14"/>
          <w:lang w:val="ru-RU"/>
        </w:rPr>
        <w:t>+-----------------------------+---------------------------------+---------------------------------+---------------------------------+---------------------------------+</w:t>
      </w:r>
    </w:p>
    <w:p w:rsidR="00B166DF" w:rsidRPr="00B166DF" w:rsidRDefault="00B166DF" w:rsidP="00B166DF">
      <w:pPr>
        <w:pStyle w:val="HTMLPreformatted"/>
        <w:rPr>
          <w:color w:val="000000"/>
          <w:sz w:val="14"/>
          <w:szCs w:val="14"/>
          <w:lang w:val="ru-RU"/>
        </w:rPr>
      </w:pPr>
      <w:r w:rsidRPr="00B166DF">
        <w:rPr>
          <w:color w:val="000000"/>
          <w:sz w:val="14"/>
          <w:szCs w:val="14"/>
          <w:lang w:val="ru-RU"/>
        </w:rPr>
        <w:t xml:space="preserve">¦                             </w:t>
      </w:r>
      <w:proofErr w:type="spellStart"/>
      <w:r w:rsidRPr="00B166DF">
        <w:rPr>
          <w:color w:val="000000"/>
          <w:sz w:val="14"/>
          <w:szCs w:val="14"/>
          <w:lang w:val="ru-RU"/>
        </w:rPr>
        <w:t>¦</w:t>
      </w:r>
      <w:proofErr w:type="spellEnd"/>
      <w:r w:rsidRPr="00B166DF">
        <w:rPr>
          <w:color w:val="000000"/>
          <w:sz w:val="14"/>
          <w:szCs w:val="14"/>
          <w:lang w:val="ru-RU"/>
        </w:rPr>
        <w:t xml:space="preserve">            2006 год             ¦            2007 год             ¦            2008 год             ¦            2009 год             ¦</w:t>
      </w:r>
    </w:p>
    <w:p w:rsidR="00B166DF" w:rsidRPr="00B166DF" w:rsidRDefault="00B166DF" w:rsidP="00B166DF">
      <w:pPr>
        <w:pStyle w:val="HTMLPreformatted"/>
        <w:rPr>
          <w:color w:val="000000"/>
          <w:sz w:val="14"/>
          <w:szCs w:val="14"/>
          <w:lang w:val="ru-RU"/>
        </w:rPr>
      </w:pPr>
      <w:r w:rsidRPr="00B166DF">
        <w:rPr>
          <w:color w:val="000000"/>
          <w:sz w:val="14"/>
          <w:szCs w:val="14"/>
          <w:lang w:val="ru-RU"/>
        </w:rPr>
        <w:t>¦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Рентабельность  </w:t>
      </w:r>
      <w:proofErr w:type="spellStart"/>
      <w:r w:rsidRPr="00B166DF">
        <w:rPr>
          <w:rFonts w:ascii="Courier New" w:eastAsia="Times New Roman" w:hAnsi="Courier New" w:cs="Courier New"/>
          <w:color w:val="000000"/>
          <w:sz w:val="14"/>
          <w:szCs w:val="14"/>
          <w:lang w:val="ru-RU"/>
        </w:rPr>
        <w:t>¦</w:t>
      </w:r>
      <w:proofErr w:type="gramStart"/>
      <w:r w:rsidRPr="00B166DF">
        <w:rPr>
          <w:rFonts w:ascii="Courier New" w:eastAsia="Times New Roman" w:hAnsi="Courier New" w:cs="Courier New"/>
          <w:color w:val="000000"/>
          <w:sz w:val="14"/>
          <w:szCs w:val="14"/>
          <w:lang w:val="ru-RU"/>
        </w:rPr>
        <w:t>Рентабельность</w:t>
      </w:r>
      <w:proofErr w:type="gramEnd"/>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Рентабельность  </w:t>
      </w:r>
      <w:proofErr w:type="spellStart"/>
      <w:r w:rsidRPr="00B166DF">
        <w:rPr>
          <w:rFonts w:ascii="Courier New" w:eastAsia="Times New Roman" w:hAnsi="Courier New" w:cs="Courier New"/>
          <w:color w:val="000000"/>
          <w:sz w:val="14"/>
          <w:szCs w:val="14"/>
          <w:lang w:val="ru-RU"/>
        </w:rPr>
        <w:t>¦Рентабельность¦</w:t>
      </w:r>
      <w:proofErr w:type="spellEnd"/>
      <w:r w:rsidRPr="00B166DF">
        <w:rPr>
          <w:rFonts w:ascii="Courier New" w:eastAsia="Times New Roman" w:hAnsi="Courier New" w:cs="Courier New"/>
          <w:color w:val="000000"/>
          <w:sz w:val="14"/>
          <w:szCs w:val="14"/>
          <w:lang w:val="ru-RU"/>
        </w:rPr>
        <w:t xml:space="preserve">  Рентабельность  </w:t>
      </w:r>
      <w:proofErr w:type="spellStart"/>
      <w:r w:rsidRPr="00B166DF">
        <w:rPr>
          <w:rFonts w:ascii="Courier New" w:eastAsia="Times New Roman" w:hAnsi="Courier New" w:cs="Courier New"/>
          <w:color w:val="000000"/>
          <w:sz w:val="14"/>
          <w:szCs w:val="14"/>
          <w:lang w:val="ru-RU"/>
        </w:rPr>
        <w:t>¦Рентабельность¦</w:t>
      </w:r>
      <w:proofErr w:type="spellEnd"/>
      <w:r w:rsidRPr="00B166DF">
        <w:rPr>
          <w:rFonts w:ascii="Courier New" w:eastAsia="Times New Roman" w:hAnsi="Courier New" w:cs="Courier New"/>
          <w:color w:val="000000"/>
          <w:sz w:val="14"/>
          <w:szCs w:val="14"/>
          <w:lang w:val="ru-RU"/>
        </w:rPr>
        <w:t xml:space="preserve">  Рентабельность  </w:t>
      </w:r>
      <w:proofErr w:type="spellStart"/>
      <w:r w:rsidRPr="00B166DF">
        <w:rPr>
          <w:rFonts w:ascii="Courier New" w:eastAsia="Times New Roman" w:hAnsi="Courier New" w:cs="Courier New"/>
          <w:color w:val="000000"/>
          <w:sz w:val="14"/>
          <w:szCs w:val="14"/>
          <w:lang w:val="ru-RU"/>
        </w:rPr>
        <w:t>¦Рентабельность¦</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gramStart"/>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¦проданных</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товаров,¦</w:t>
      </w:r>
      <w:proofErr w:type="spellEnd"/>
      <w:r w:rsidRPr="00B166DF">
        <w:rPr>
          <w:rFonts w:ascii="Courier New" w:eastAsia="Times New Roman" w:hAnsi="Courier New" w:cs="Courier New"/>
          <w:color w:val="000000"/>
          <w:sz w:val="14"/>
          <w:szCs w:val="14"/>
          <w:lang w:val="ru-RU"/>
        </w:rPr>
        <w:t xml:space="preserve">  активов, %  </w:t>
      </w:r>
      <w:proofErr w:type="spellStart"/>
      <w:r w:rsidRPr="00B166DF">
        <w:rPr>
          <w:rFonts w:ascii="Courier New" w:eastAsia="Times New Roman" w:hAnsi="Courier New" w:cs="Courier New"/>
          <w:color w:val="000000"/>
          <w:sz w:val="14"/>
          <w:szCs w:val="14"/>
          <w:lang w:val="ru-RU"/>
        </w:rPr>
        <w:t>¦проданных</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товаров,¦</w:t>
      </w:r>
      <w:proofErr w:type="spellEnd"/>
      <w:r w:rsidRPr="00B166DF">
        <w:rPr>
          <w:rFonts w:ascii="Courier New" w:eastAsia="Times New Roman" w:hAnsi="Courier New" w:cs="Courier New"/>
          <w:color w:val="000000"/>
          <w:sz w:val="14"/>
          <w:szCs w:val="14"/>
          <w:lang w:val="ru-RU"/>
        </w:rPr>
        <w:t xml:space="preserve">  активов, %  </w:t>
      </w:r>
      <w:proofErr w:type="spellStart"/>
      <w:r w:rsidRPr="00B166DF">
        <w:rPr>
          <w:rFonts w:ascii="Courier New" w:eastAsia="Times New Roman" w:hAnsi="Courier New" w:cs="Courier New"/>
          <w:color w:val="000000"/>
          <w:sz w:val="14"/>
          <w:szCs w:val="14"/>
          <w:lang w:val="ru-RU"/>
        </w:rPr>
        <w:t>¦проданных</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товаров,¦</w:t>
      </w:r>
      <w:proofErr w:type="spellEnd"/>
      <w:r w:rsidRPr="00B166DF">
        <w:rPr>
          <w:rFonts w:ascii="Courier New" w:eastAsia="Times New Roman" w:hAnsi="Courier New" w:cs="Courier New"/>
          <w:color w:val="000000"/>
          <w:sz w:val="14"/>
          <w:szCs w:val="14"/>
          <w:lang w:val="ru-RU"/>
        </w:rPr>
        <w:t xml:space="preserve">  активов, %  </w:t>
      </w:r>
      <w:proofErr w:type="spellStart"/>
      <w:r w:rsidRPr="00B166DF">
        <w:rPr>
          <w:rFonts w:ascii="Courier New" w:eastAsia="Times New Roman" w:hAnsi="Courier New" w:cs="Courier New"/>
          <w:color w:val="000000"/>
          <w:sz w:val="14"/>
          <w:szCs w:val="14"/>
          <w:lang w:val="ru-RU"/>
        </w:rPr>
        <w:t>¦проданных</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товаров,¦</w:t>
      </w:r>
      <w:proofErr w:type="spellEnd"/>
      <w:r w:rsidRPr="00B166DF">
        <w:rPr>
          <w:rFonts w:ascii="Courier New" w:eastAsia="Times New Roman" w:hAnsi="Courier New" w:cs="Courier New"/>
          <w:color w:val="000000"/>
          <w:sz w:val="14"/>
          <w:szCs w:val="14"/>
          <w:lang w:val="ru-RU"/>
        </w:rPr>
        <w:t xml:space="preserve">  активов, %  ¦</w:t>
      </w:r>
      <w:proofErr w:type="gram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gramStart"/>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¦продукции</w:t>
      </w:r>
      <w:proofErr w:type="spellEnd"/>
      <w:r w:rsidRPr="00B166DF">
        <w:rPr>
          <w:rFonts w:ascii="Courier New" w:eastAsia="Times New Roman" w:hAnsi="Courier New" w:cs="Courier New"/>
          <w:color w:val="000000"/>
          <w:sz w:val="14"/>
          <w:szCs w:val="14"/>
          <w:lang w:val="ru-RU"/>
        </w:rPr>
        <w:t xml:space="preserve"> (работ, ¦     </w:t>
      </w:r>
      <w:hyperlink r:id="rId82" w:anchor="p547"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продукции (</w:t>
      </w:r>
      <w:proofErr w:type="spellStart"/>
      <w:r w:rsidRPr="00B166DF">
        <w:rPr>
          <w:rFonts w:ascii="Courier New" w:eastAsia="Times New Roman" w:hAnsi="Courier New" w:cs="Courier New"/>
          <w:color w:val="000000"/>
          <w:sz w:val="14"/>
          <w:szCs w:val="14"/>
          <w:lang w:val="ru-RU"/>
        </w:rPr>
        <w:t>работ,¦</w:t>
      </w:r>
      <w:proofErr w:type="spellEnd"/>
      <w:r w:rsidRPr="00B166DF">
        <w:rPr>
          <w:rFonts w:ascii="Courier New" w:eastAsia="Times New Roman" w:hAnsi="Courier New" w:cs="Courier New"/>
          <w:color w:val="000000"/>
          <w:sz w:val="14"/>
          <w:szCs w:val="14"/>
          <w:lang w:val="ru-RU"/>
        </w:rPr>
        <w:t xml:space="preserve">     </w:t>
      </w:r>
      <w:hyperlink r:id="rId83" w:anchor="p547"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продукции (</w:t>
      </w:r>
      <w:proofErr w:type="spellStart"/>
      <w:r w:rsidRPr="00B166DF">
        <w:rPr>
          <w:rFonts w:ascii="Courier New" w:eastAsia="Times New Roman" w:hAnsi="Courier New" w:cs="Courier New"/>
          <w:color w:val="000000"/>
          <w:sz w:val="14"/>
          <w:szCs w:val="14"/>
          <w:lang w:val="ru-RU"/>
        </w:rPr>
        <w:t>работ,¦</w:t>
      </w:r>
      <w:proofErr w:type="spellEnd"/>
      <w:r w:rsidRPr="00B166DF">
        <w:rPr>
          <w:rFonts w:ascii="Courier New" w:eastAsia="Times New Roman" w:hAnsi="Courier New" w:cs="Courier New"/>
          <w:color w:val="000000"/>
          <w:sz w:val="14"/>
          <w:szCs w:val="14"/>
          <w:lang w:val="ru-RU"/>
        </w:rPr>
        <w:t xml:space="preserve">     </w:t>
      </w:r>
      <w:hyperlink r:id="rId84" w:anchor="p547"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продукции (</w:t>
      </w:r>
      <w:proofErr w:type="spellStart"/>
      <w:r w:rsidRPr="00B166DF">
        <w:rPr>
          <w:rFonts w:ascii="Courier New" w:eastAsia="Times New Roman" w:hAnsi="Courier New" w:cs="Courier New"/>
          <w:color w:val="000000"/>
          <w:sz w:val="14"/>
          <w:szCs w:val="14"/>
          <w:lang w:val="ru-RU"/>
        </w:rPr>
        <w:t>работ,¦</w:t>
      </w:r>
      <w:proofErr w:type="spellEnd"/>
      <w:r w:rsidRPr="00B166DF">
        <w:rPr>
          <w:rFonts w:ascii="Courier New" w:eastAsia="Times New Roman" w:hAnsi="Courier New" w:cs="Courier New"/>
          <w:color w:val="000000"/>
          <w:sz w:val="14"/>
          <w:szCs w:val="14"/>
          <w:lang w:val="ru-RU"/>
        </w:rPr>
        <w:t xml:space="preserve">     </w:t>
      </w:r>
      <w:hyperlink r:id="rId85" w:anchor="p547"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w:t>
      </w:r>
      <w:proofErr w:type="gram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gramStart"/>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услуг), % </w:t>
      </w:r>
      <w:hyperlink r:id="rId86" w:anchor="p546"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услуг), % </w:t>
      </w:r>
      <w:hyperlink r:id="rId87" w:anchor="p546"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услуг), % </w:t>
      </w:r>
      <w:hyperlink r:id="rId88" w:anchor="p546"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услуг), % </w:t>
      </w:r>
      <w:hyperlink r:id="rId89" w:anchor="p546" w:tooltip="Текущий документ" w:history="1">
        <w:r w:rsidRPr="00B166DF">
          <w:rPr>
            <w:rFonts w:ascii="Courier New" w:eastAsia="Times New Roman" w:hAnsi="Courier New" w:cs="Courier New"/>
            <w:color w:val="666699"/>
            <w:sz w:val="14"/>
            <w:szCs w:val="14"/>
            <w:u w:val="single"/>
            <w:lang w:val="ru-RU"/>
          </w:rPr>
          <w:t>&lt;*&gt;</w:t>
        </w:r>
      </w:hyperlink>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proofErr w:type="gram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¦Всего</w:t>
      </w:r>
      <w:proofErr w:type="spellEnd"/>
      <w:r w:rsidRPr="00B166DF">
        <w:rPr>
          <w:rFonts w:ascii="Courier New" w:eastAsia="Times New Roman" w:hAnsi="Courier New" w:cs="Courier New"/>
          <w:color w:val="000000"/>
          <w:sz w:val="14"/>
          <w:szCs w:val="14"/>
          <w:lang w:val="ru-RU"/>
        </w:rPr>
        <w:t>,                       ¦       14,0       ¦      9,3     ¦       14,3       ¦     10,5     ¦      14,0        ¦      6,0     ¦       11,5       ¦      5,7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¦в</w:t>
      </w:r>
      <w:proofErr w:type="spellEnd"/>
      <w:r w:rsidRPr="00B166DF">
        <w:rPr>
          <w:rFonts w:ascii="Courier New" w:eastAsia="Times New Roman" w:hAnsi="Courier New" w:cs="Courier New"/>
          <w:color w:val="000000"/>
          <w:sz w:val="14"/>
          <w:szCs w:val="14"/>
          <w:lang w:val="ru-RU"/>
        </w:rPr>
        <w:t xml:space="preserve"> том числе: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¦Сельское</w:t>
      </w:r>
      <w:proofErr w:type="spellEnd"/>
      <w:r w:rsidRPr="00B166DF">
        <w:rPr>
          <w:rFonts w:ascii="Courier New" w:eastAsia="Times New Roman" w:hAnsi="Courier New" w:cs="Courier New"/>
          <w:color w:val="000000"/>
          <w:sz w:val="14"/>
          <w:szCs w:val="14"/>
          <w:lang w:val="ru-RU"/>
        </w:rPr>
        <w:t xml:space="preserve"> хозяйство, охота и  ¦       9,0        ¦      4,0     ¦       14,5       ¦      6,5     ¦      10,8        ¦      5,1     ¦       8,4        ¦      3,1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¦лесное</w:t>
      </w:r>
      <w:proofErr w:type="spellEnd"/>
      <w:r w:rsidRPr="00B166DF">
        <w:rPr>
          <w:rFonts w:ascii="Courier New" w:eastAsia="Times New Roman" w:hAnsi="Courier New" w:cs="Courier New"/>
          <w:color w:val="000000"/>
          <w:sz w:val="14"/>
          <w:szCs w:val="14"/>
          <w:lang w:val="ru-RU"/>
        </w:rPr>
        <w:t xml:space="preserve"> хозяйство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¦Рыболовство</w:t>
      </w:r>
      <w:proofErr w:type="spellEnd"/>
      <w:r w:rsidRPr="00B166DF">
        <w:rPr>
          <w:rFonts w:ascii="Courier New" w:eastAsia="Times New Roman" w:hAnsi="Courier New" w:cs="Courier New"/>
          <w:color w:val="000000"/>
          <w:sz w:val="14"/>
          <w:szCs w:val="14"/>
          <w:lang w:val="ru-RU"/>
        </w:rPr>
        <w:t>, рыбоводство     ¦       7,4        ¦      6,5     ¦       11,0       ¦      8,1     ¦       8,8        ¦      2,7     ¦       21,4       ¦      14,5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¦Добыча</w:t>
      </w:r>
      <w:proofErr w:type="spellEnd"/>
      <w:r w:rsidRPr="00B166DF">
        <w:rPr>
          <w:rFonts w:ascii="Courier New" w:eastAsia="Times New Roman" w:hAnsi="Courier New" w:cs="Courier New"/>
          <w:color w:val="000000"/>
          <w:sz w:val="14"/>
          <w:szCs w:val="14"/>
          <w:lang w:val="ru-RU"/>
        </w:rPr>
        <w:t xml:space="preserve"> полезных ископаемых   ¦       30,9       ¦     16,5     ¦       31,5       ¦     16,3     ¦      27,6        ¦     12,9     ¦       29,7       ¦      10,6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¦в</w:t>
      </w:r>
      <w:proofErr w:type="spellEnd"/>
      <w:r w:rsidRPr="00B166DF">
        <w:rPr>
          <w:rFonts w:ascii="Courier New" w:eastAsia="Times New Roman" w:hAnsi="Courier New" w:cs="Courier New"/>
          <w:color w:val="000000"/>
          <w:sz w:val="14"/>
          <w:szCs w:val="14"/>
          <w:lang w:val="ru-RU"/>
        </w:rPr>
        <w:t xml:space="preserve"> том числе: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добыча </w:t>
      </w:r>
      <w:proofErr w:type="spellStart"/>
      <w:r w:rsidRPr="00B166DF">
        <w:rPr>
          <w:rFonts w:ascii="Courier New" w:eastAsia="Times New Roman" w:hAnsi="Courier New" w:cs="Courier New"/>
          <w:color w:val="000000"/>
          <w:sz w:val="14"/>
          <w:szCs w:val="14"/>
          <w:lang w:val="ru-RU"/>
        </w:rPr>
        <w:t>топливно</w:t>
      </w:r>
      <w:proofErr w:type="spellEnd"/>
      <w:r w:rsidRPr="00B166DF">
        <w:rPr>
          <w:rFonts w:ascii="Courier New" w:eastAsia="Times New Roman" w:hAnsi="Courier New" w:cs="Courier New"/>
          <w:color w:val="000000"/>
          <w:sz w:val="14"/>
          <w:szCs w:val="14"/>
          <w:lang w:val="ru-RU"/>
        </w:rPr>
        <w:t>-           ¦       29,5       ¦     16,5     ¦       31,1       ¦     16,5     ¦      24,7        ¦     12,9     ¦       29,2       ¦      11,3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энергетических полезных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ископаемых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добыча </w:t>
      </w:r>
      <w:proofErr w:type="gramStart"/>
      <w:r w:rsidRPr="00B166DF">
        <w:rPr>
          <w:rFonts w:ascii="Courier New" w:eastAsia="Times New Roman" w:hAnsi="Courier New" w:cs="Courier New"/>
          <w:color w:val="000000"/>
          <w:sz w:val="14"/>
          <w:szCs w:val="14"/>
          <w:lang w:val="ru-RU"/>
        </w:rPr>
        <w:t>полезных</w:t>
      </w:r>
      <w:proofErr w:type="gramEnd"/>
      <w:r w:rsidRPr="00B166DF">
        <w:rPr>
          <w:rFonts w:ascii="Courier New" w:eastAsia="Times New Roman" w:hAnsi="Courier New" w:cs="Courier New"/>
          <w:color w:val="000000"/>
          <w:sz w:val="14"/>
          <w:szCs w:val="14"/>
          <w:lang w:val="ru-RU"/>
        </w:rPr>
        <w:t xml:space="preserve">            ¦       41,8       ¦     16,3     ¦       33,6       ¦     15,2     ¦      49,6        ¦     13,0     ¦       32,9       ¦      6,8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ископаемых, кроме </w:t>
      </w:r>
      <w:proofErr w:type="spellStart"/>
      <w:r w:rsidRPr="00B166DF">
        <w:rPr>
          <w:rFonts w:ascii="Courier New" w:eastAsia="Times New Roman" w:hAnsi="Courier New" w:cs="Courier New"/>
          <w:color w:val="000000"/>
          <w:sz w:val="14"/>
          <w:szCs w:val="14"/>
          <w:lang w:val="ru-RU"/>
        </w:rPr>
        <w:t>топливно-¦</w:t>
      </w:r>
      <w:proofErr w:type="spell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энергетических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¦Обрабатывающие</w:t>
      </w:r>
      <w:proofErr w:type="spellEnd"/>
      <w:r w:rsidRPr="00B166DF">
        <w:rPr>
          <w:rFonts w:ascii="Courier New" w:eastAsia="Times New Roman" w:hAnsi="Courier New" w:cs="Courier New"/>
          <w:color w:val="000000"/>
          <w:sz w:val="14"/>
          <w:szCs w:val="14"/>
          <w:lang w:val="ru-RU"/>
        </w:rPr>
        <w:t xml:space="preserve"> производства  ¦       15,9       ¦     15,1     ¦       18,4       ¦     14,3     ¦      17,7        ¦     11,1     ¦       12,5       ¦      5,6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¦в</w:t>
      </w:r>
      <w:proofErr w:type="spellEnd"/>
      <w:r w:rsidRPr="00B166DF">
        <w:rPr>
          <w:rFonts w:ascii="Courier New" w:eastAsia="Times New Roman" w:hAnsi="Courier New" w:cs="Courier New"/>
          <w:color w:val="000000"/>
          <w:sz w:val="14"/>
          <w:szCs w:val="14"/>
          <w:lang w:val="ru-RU"/>
        </w:rPr>
        <w:t xml:space="preserve"> том числе: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w:t>
      </w:r>
      <w:proofErr w:type="gramStart"/>
      <w:r w:rsidRPr="00B166DF">
        <w:rPr>
          <w:rFonts w:ascii="Courier New" w:eastAsia="Times New Roman" w:hAnsi="Courier New" w:cs="Courier New"/>
          <w:color w:val="000000"/>
          <w:sz w:val="14"/>
          <w:szCs w:val="14"/>
          <w:lang w:val="ru-RU"/>
        </w:rPr>
        <w:t>пищевых</w:t>
      </w:r>
      <w:proofErr w:type="gramEnd"/>
      <w:r w:rsidRPr="00B166DF">
        <w:rPr>
          <w:rFonts w:ascii="Courier New" w:eastAsia="Times New Roman" w:hAnsi="Courier New" w:cs="Courier New"/>
          <w:color w:val="000000"/>
          <w:sz w:val="14"/>
          <w:szCs w:val="14"/>
          <w:lang w:val="ru-RU"/>
        </w:rPr>
        <w:t xml:space="preserve">       ¦       9,3        ¦      7,3     ¦       10,5       ¦      6,5     ¦      10,8        ¦      6,3     ¦       12,8       ¦      7,7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продуктов, включая </w:t>
      </w:r>
      <w:proofErr w:type="spellStart"/>
      <w:r w:rsidRPr="00B166DF">
        <w:rPr>
          <w:rFonts w:ascii="Courier New" w:eastAsia="Times New Roman" w:hAnsi="Courier New" w:cs="Courier New"/>
          <w:color w:val="000000"/>
          <w:sz w:val="14"/>
          <w:szCs w:val="14"/>
          <w:lang w:val="ru-RU"/>
        </w:rPr>
        <w:t>напитки,¦</w:t>
      </w:r>
      <w:proofErr w:type="spell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 табака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текстильное и швейное      ¦       3,4        ¦      2,7     ¦        4,9       ¦      1,9     ¦       4,7        ¦      1,0     ¦       6,4        ¦      0,4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lastRenderedPageBreak/>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производство кожи,         ¦       6,5        ¦      4,0     ¦        6,9       ¦      5,4     ¦       8,0        ¦      4,0     ¦       5,8        ¦      1,4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изделий из кожи 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обуви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обработка древесины и      ¦       5,3        ¦      2,4     ¦        9,6       ¦      4,8     ¦       3,0        ¦       -      ¦       0,4        ¦       -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изделий </w:t>
      </w:r>
      <w:proofErr w:type="gramStart"/>
      <w:r w:rsidRPr="00B166DF">
        <w:rPr>
          <w:rFonts w:ascii="Courier New" w:eastAsia="Times New Roman" w:hAnsi="Courier New" w:cs="Courier New"/>
          <w:color w:val="000000"/>
          <w:sz w:val="14"/>
          <w:szCs w:val="14"/>
          <w:lang w:val="ru-RU"/>
        </w:rPr>
        <w:t>из</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дерева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целлюлозно-бумажное        ¦       13,1       ¦     11,0     ¦       11,6       ¦      9,7     ¦       9,4        ¦      4,3     ¦       9,4        ¦      4,9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w:t>
      </w:r>
      <w:proofErr w:type="gramStart"/>
      <w:r w:rsidRPr="00B166DF">
        <w:rPr>
          <w:rFonts w:ascii="Courier New" w:eastAsia="Times New Roman" w:hAnsi="Courier New" w:cs="Courier New"/>
          <w:color w:val="000000"/>
          <w:sz w:val="14"/>
          <w:szCs w:val="14"/>
          <w:lang w:val="ru-RU"/>
        </w:rPr>
        <w:t>издательская</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 полиграфическая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деятельность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производство кокса и       ¦       17,9       ¦     24,3     ¦       28,3       ¦     21,7     ¦      28,6        ¦     18,3     ¦       21,7       ¦      12,5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нефтепродуктов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химическое производство    ¦       17,0       ¦     14,2     ¦       19,7       ¦     15,3     ¦      32,8        ¦     22,3     ¦       10,9       ¦      5,2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w:t>
      </w:r>
      <w:proofErr w:type="gramStart"/>
      <w:r w:rsidRPr="00B166DF">
        <w:rPr>
          <w:rFonts w:ascii="Courier New" w:eastAsia="Times New Roman" w:hAnsi="Courier New" w:cs="Courier New"/>
          <w:color w:val="000000"/>
          <w:sz w:val="14"/>
          <w:szCs w:val="14"/>
          <w:lang w:val="ru-RU"/>
        </w:rPr>
        <w:t>резиновых</w:t>
      </w:r>
      <w:proofErr w:type="gramEnd"/>
      <w:r w:rsidRPr="00B166DF">
        <w:rPr>
          <w:rFonts w:ascii="Courier New" w:eastAsia="Times New Roman" w:hAnsi="Courier New" w:cs="Courier New"/>
          <w:color w:val="000000"/>
          <w:sz w:val="14"/>
          <w:szCs w:val="14"/>
          <w:lang w:val="ru-RU"/>
        </w:rPr>
        <w:t xml:space="preserve"> и   ¦       6,9        ¦     12,7     ¦        8,1       ¦      8,3     ¦       7,0        ¦      2,6     ¦       7,3        ¦      2,3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пластмассовых изделий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производство прочих        ¦       19,7       ¦     17,2     ¦       29,0       ¦     21,4     ¦      22,6        ¦     10,2     ¦       8,8        ¦      1,6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неметаллических </w:t>
      </w:r>
      <w:proofErr w:type="spellStart"/>
      <w:r w:rsidRPr="00B166DF">
        <w:rPr>
          <w:rFonts w:ascii="Courier New" w:eastAsia="Times New Roman" w:hAnsi="Courier New" w:cs="Courier New"/>
          <w:color w:val="000000"/>
          <w:sz w:val="14"/>
          <w:szCs w:val="14"/>
          <w:lang w:val="ru-RU"/>
        </w:rPr>
        <w:t>минеральных¦</w:t>
      </w:r>
      <w:proofErr w:type="spell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продуктов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металлургическое           ¦       31,9       ¦     25,7     ¦       32,4       ¦     24,0     ¦      25,9        ¦     16,5     ¦       14,4       ¦      6,5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и </w:t>
      </w:r>
      <w:proofErr w:type="spellStart"/>
      <w:r w:rsidRPr="00B166DF">
        <w:rPr>
          <w:rFonts w:ascii="Courier New" w:eastAsia="Times New Roman" w:hAnsi="Courier New" w:cs="Courier New"/>
          <w:color w:val="000000"/>
          <w:sz w:val="14"/>
          <w:szCs w:val="14"/>
          <w:lang w:val="ru-RU"/>
        </w:rPr>
        <w:t>производство¦</w:t>
      </w:r>
      <w:proofErr w:type="spell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готовых металлических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изделий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в том числе:             ¦       36,3       ¦     27,8     ¦       38,0       ¦     25,8     ¦      29,1        ¦     17,6     ¦       15,8       ¦      6,8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металлургическое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w:t>
      </w:r>
      <w:proofErr w:type="gramStart"/>
      <w:r w:rsidRPr="00B166DF">
        <w:rPr>
          <w:rFonts w:ascii="Courier New" w:eastAsia="Times New Roman" w:hAnsi="Courier New" w:cs="Courier New"/>
          <w:color w:val="000000"/>
          <w:sz w:val="14"/>
          <w:szCs w:val="14"/>
          <w:lang w:val="ru-RU"/>
        </w:rPr>
        <w:t>готовых</w:t>
      </w:r>
      <w:proofErr w:type="gramEnd"/>
      <w:r w:rsidRPr="00B166DF">
        <w:rPr>
          <w:rFonts w:ascii="Courier New" w:eastAsia="Times New Roman" w:hAnsi="Courier New" w:cs="Courier New"/>
          <w:color w:val="000000"/>
          <w:sz w:val="14"/>
          <w:szCs w:val="14"/>
          <w:lang w:val="ru-RU"/>
        </w:rPr>
        <w:t xml:space="preserve">     ¦       7,2        ¦      7,0     ¦        7,5       ¦      6,5     ¦       8,4        ¦      7,0     ¦       6,4        ¦      3,7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металлических изделий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производство машин и       ¦       8,8        ¦      6,5     ¦        9,4       ¦      6,8     ¦       8,7        ¦      5,9     ¦       8,8        ¦      4,2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оборудования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производство               ¦       9,9        ¦      8,3     ¦       10,2       ¦      8,9     ¦       9,1        ¦      6,7     ¦       8,3        ¦      3,5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электрооборудования,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электронного и оптического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оборудования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производство </w:t>
      </w:r>
      <w:proofErr w:type="gramStart"/>
      <w:r w:rsidRPr="00B166DF">
        <w:rPr>
          <w:rFonts w:ascii="Courier New" w:eastAsia="Times New Roman" w:hAnsi="Courier New" w:cs="Courier New"/>
          <w:color w:val="000000"/>
          <w:sz w:val="14"/>
          <w:szCs w:val="14"/>
          <w:lang w:val="ru-RU"/>
        </w:rPr>
        <w:t>транспортных</w:t>
      </w:r>
      <w:proofErr w:type="gramEnd"/>
      <w:r w:rsidRPr="00B166DF">
        <w:rPr>
          <w:rFonts w:ascii="Courier New" w:eastAsia="Times New Roman" w:hAnsi="Courier New" w:cs="Courier New"/>
          <w:color w:val="000000"/>
          <w:sz w:val="14"/>
          <w:szCs w:val="14"/>
          <w:lang w:val="ru-RU"/>
        </w:rPr>
        <w:t xml:space="preserve">  ¦       6,3        ¦      3,1     ¦        6,6       ¦      3,9     ¦       4,4        ¦       -      ¦       1,2        ¦       -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средств и оборудования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¦Производство</w:t>
      </w:r>
      <w:proofErr w:type="spellEnd"/>
      <w:r w:rsidRPr="00B166DF">
        <w:rPr>
          <w:rFonts w:ascii="Courier New" w:eastAsia="Times New Roman" w:hAnsi="Courier New" w:cs="Courier New"/>
          <w:color w:val="000000"/>
          <w:sz w:val="14"/>
          <w:szCs w:val="14"/>
          <w:lang w:val="ru-RU"/>
        </w:rPr>
        <w:t xml:space="preserve"> и распределение ¦       3,8        ¦      3,1     ¦        5,3       ¦      3,3     ¦       4,7        ¦      2,1     ¦       7,4        ¦      4,0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¦электроэнергии</w:t>
      </w:r>
      <w:proofErr w:type="spellEnd"/>
      <w:r w:rsidRPr="00B166DF">
        <w:rPr>
          <w:rFonts w:ascii="Courier New" w:eastAsia="Times New Roman" w:hAnsi="Courier New" w:cs="Courier New"/>
          <w:color w:val="000000"/>
          <w:sz w:val="14"/>
          <w:szCs w:val="14"/>
          <w:lang w:val="ru-RU"/>
        </w:rPr>
        <w:t xml:space="preserve">, газа и воды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¦Строительство</w:t>
      </w:r>
      <w:proofErr w:type="spellEnd"/>
      <w:r w:rsidRPr="00B166DF">
        <w:rPr>
          <w:rFonts w:ascii="Courier New" w:eastAsia="Times New Roman" w:hAnsi="Courier New" w:cs="Courier New"/>
          <w:color w:val="000000"/>
          <w:sz w:val="14"/>
          <w:szCs w:val="14"/>
          <w:lang w:val="ru-RU"/>
        </w:rPr>
        <w:t xml:space="preserve">                ¦       5,6        ¦      4,0     ¦        6,3       ¦      4,4     ¦       6,9        ¦      3,8     ¦       6,7        ¦      2,9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¦Оптовая</w:t>
      </w:r>
      <w:proofErr w:type="spellEnd"/>
      <w:r w:rsidRPr="00B166DF">
        <w:rPr>
          <w:rFonts w:ascii="Courier New" w:eastAsia="Times New Roman" w:hAnsi="Courier New" w:cs="Courier New"/>
          <w:color w:val="000000"/>
          <w:sz w:val="14"/>
          <w:szCs w:val="14"/>
          <w:lang w:val="ru-RU"/>
        </w:rPr>
        <w:t xml:space="preserve"> и розничная </w:t>
      </w:r>
      <w:proofErr w:type="spellStart"/>
      <w:r w:rsidRPr="00B166DF">
        <w:rPr>
          <w:rFonts w:ascii="Courier New" w:eastAsia="Times New Roman" w:hAnsi="Courier New" w:cs="Courier New"/>
          <w:color w:val="000000"/>
          <w:sz w:val="14"/>
          <w:szCs w:val="14"/>
          <w:lang w:val="ru-RU"/>
        </w:rPr>
        <w:t>торговля;¦</w:t>
      </w:r>
      <w:proofErr w:type="spellEnd"/>
      <w:r w:rsidRPr="00B166DF">
        <w:rPr>
          <w:rFonts w:ascii="Courier New" w:eastAsia="Times New Roman" w:hAnsi="Courier New" w:cs="Courier New"/>
          <w:color w:val="000000"/>
          <w:sz w:val="14"/>
          <w:szCs w:val="14"/>
          <w:lang w:val="ru-RU"/>
        </w:rPr>
        <w:t xml:space="preserve">       11,5       ¦      9,9     ¦        9,5       ¦      8,6     ¦      11,7        ¦      4,1     ¦       8,3        ¦      7,8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¦ремонт</w:t>
      </w:r>
      <w:proofErr w:type="spellEnd"/>
      <w:r w:rsidRPr="00B166DF">
        <w:rPr>
          <w:rFonts w:ascii="Courier New" w:eastAsia="Times New Roman" w:hAnsi="Courier New" w:cs="Courier New"/>
          <w:color w:val="000000"/>
          <w:sz w:val="14"/>
          <w:szCs w:val="14"/>
          <w:lang w:val="ru-RU"/>
        </w:rPr>
        <w:t xml:space="preserve"> </w:t>
      </w:r>
      <w:proofErr w:type="gramStart"/>
      <w:r w:rsidRPr="00B166DF">
        <w:rPr>
          <w:rFonts w:ascii="Courier New" w:eastAsia="Times New Roman" w:hAnsi="Courier New" w:cs="Courier New"/>
          <w:color w:val="000000"/>
          <w:sz w:val="14"/>
          <w:szCs w:val="14"/>
          <w:lang w:val="ru-RU"/>
        </w:rPr>
        <w:t>автотранспортных</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¦средств</w:t>
      </w:r>
      <w:proofErr w:type="spellEnd"/>
      <w:r w:rsidRPr="00B166DF">
        <w:rPr>
          <w:rFonts w:ascii="Courier New" w:eastAsia="Times New Roman" w:hAnsi="Courier New" w:cs="Courier New"/>
          <w:color w:val="000000"/>
          <w:sz w:val="14"/>
          <w:szCs w:val="14"/>
          <w:lang w:val="ru-RU"/>
        </w:rPr>
        <w:t xml:space="preserve">, мотоциклов, бытовых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¦изделий</w:t>
      </w:r>
      <w:proofErr w:type="spellEnd"/>
      <w:r w:rsidRPr="00B166DF">
        <w:rPr>
          <w:rFonts w:ascii="Courier New" w:eastAsia="Times New Roman" w:hAnsi="Courier New" w:cs="Courier New"/>
          <w:color w:val="000000"/>
          <w:sz w:val="14"/>
          <w:szCs w:val="14"/>
          <w:lang w:val="ru-RU"/>
        </w:rPr>
        <w:t xml:space="preserve"> и предметов </w:t>
      </w:r>
      <w:proofErr w:type="gramStart"/>
      <w:r w:rsidRPr="00B166DF">
        <w:rPr>
          <w:rFonts w:ascii="Courier New" w:eastAsia="Times New Roman" w:hAnsi="Courier New" w:cs="Courier New"/>
          <w:color w:val="000000"/>
          <w:sz w:val="14"/>
          <w:szCs w:val="14"/>
          <w:lang w:val="ru-RU"/>
        </w:rPr>
        <w:t>личного</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¦пользования</w:t>
      </w:r>
      <w:proofErr w:type="spell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¦в</w:t>
      </w:r>
      <w:proofErr w:type="spellEnd"/>
      <w:r w:rsidRPr="00B166DF">
        <w:rPr>
          <w:rFonts w:ascii="Courier New" w:eastAsia="Times New Roman" w:hAnsi="Courier New" w:cs="Courier New"/>
          <w:color w:val="000000"/>
          <w:sz w:val="14"/>
          <w:szCs w:val="14"/>
          <w:lang w:val="ru-RU"/>
        </w:rPr>
        <w:t xml:space="preserve"> том числе: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торговля </w:t>
      </w:r>
      <w:proofErr w:type="gramStart"/>
      <w:r w:rsidRPr="00B166DF">
        <w:rPr>
          <w:rFonts w:ascii="Courier New" w:eastAsia="Times New Roman" w:hAnsi="Courier New" w:cs="Courier New"/>
          <w:color w:val="000000"/>
          <w:sz w:val="14"/>
          <w:szCs w:val="14"/>
          <w:lang w:val="ru-RU"/>
        </w:rPr>
        <w:t>автотранспортными</w:t>
      </w:r>
      <w:proofErr w:type="gramEnd"/>
      <w:r w:rsidRPr="00B166DF">
        <w:rPr>
          <w:rFonts w:ascii="Courier New" w:eastAsia="Times New Roman" w:hAnsi="Courier New" w:cs="Courier New"/>
          <w:color w:val="000000"/>
          <w:sz w:val="14"/>
          <w:szCs w:val="14"/>
          <w:lang w:val="ru-RU"/>
        </w:rPr>
        <w:t xml:space="preserve"> ¦       5,3        ¦     13,7     ¦        6,3       ¦     15,6     ¦       5,3        ¦      9,3     ¦       3,5        ¦      2,0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lastRenderedPageBreak/>
        <w:t xml:space="preserve">¦  средствами и мотоциклами,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их техническое </w:t>
      </w:r>
      <w:proofErr w:type="spellStart"/>
      <w:r w:rsidRPr="00B166DF">
        <w:rPr>
          <w:rFonts w:ascii="Courier New" w:eastAsia="Times New Roman" w:hAnsi="Courier New" w:cs="Courier New"/>
          <w:color w:val="000000"/>
          <w:sz w:val="14"/>
          <w:szCs w:val="14"/>
          <w:lang w:val="ru-RU"/>
        </w:rPr>
        <w:t>обслуживание¦</w:t>
      </w:r>
      <w:proofErr w:type="spell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и ремонт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оптовая торговля, включая  ¦       14,4       ¦     10,0     ¦       11,5       ¦      8,6     ¦      15,1        ¦      3,8     ¦       10,3       ¦      8,4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торговлю через агентов,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кроме торговли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автотранспортными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средствами и мотоциклами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розничная торговля, кроме  ¦       4,9        ¦      7,3     ¦        4,0       ¦      5,8     ¦       4,0        ¦      4,7     ¦       3,6        ¦      4,7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торговли </w:t>
      </w:r>
      <w:proofErr w:type="gramStart"/>
      <w:r w:rsidRPr="00B166DF">
        <w:rPr>
          <w:rFonts w:ascii="Courier New" w:eastAsia="Times New Roman" w:hAnsi="Courier New" w:cs="Courier New"/>
          <w:color w:val="000000"/>
          <w:sz w:val="14"/>
          <w:szCs w:val="14"/>
          <w:lang w:val="ru-RU"/>
        </w:rPr>
        <w:t>автотранспортными</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средствами и мотоциклами;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ремонт бытовых изделий 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предметов </w:t>
      </w:r>
      <w:proofErr w:type="gramStart"/>
      <w:r w:rsidRPr="00B166DF">
        <w:rPr>
          <w:rFonts w:ascii="Courier New" w:eastAsia="Times New Roman" w:hAnsi="Courier New" w:cs="Courier New"/>
          <w:color w:val="000000"/>
          <w:sz w:val="14"/>
          <w:szCs w:val="14"/>
          <w:lang w:val="ru-RU"/>
        </w:rPr>
        <w:t>личного</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пользования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¦Гостиницы</w:t>
      </w:r>
      <w:proofErr w:type="spellEnd"/>
      <w:r w:rsidRPr="00B166DF">
        <w:rPr>
          <w:rFonts w:ascii="Courier New" w:eastAsia="Times New Roman" w:hAnsi="Courier New" w:cs="Courier New"/>
          <w:color w:val="000000"/>
          <w:sz w:val="14"/>
          <w:szCs w:val="14"/>
          <w:lang w:val="ru-RU"/>
        </w:rPr>
        <w:t xml:space="preserve"> и рестораны        ¦       16,3       ¦     12,6     ¦       16,2       ¦     14,1     ¦      10,7        ¦      8,9     ¦       9,0        ¦      4,8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¦Транспорт</w:t>
      </w:r>
      <w:proofErr w:type="spellEnd"/>
      <w:r w:rsidRPr="00B166DF">
        <w:rPr>
          <w:rFonts w:ascii="Courier New" w:eastAsia="Times New Roman" w:hAnsi="Courier New" w:cs="Courier New"/>
          <w:color w:val="000000"/>
          <w:sz w:val="14"/>
          <w:szCs w:val="14"/>
          <w:lang w:val="ru-RU"/>
        </w:rPr>
        <w:t xml:space="preserve"> и связь            ¦       14,3       ¦      5,0     ¦       16,3       ¦      6,8     ¦      13,7        ¦      5,2     ¦       14,1       ¦      4,0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из них связь               ¦       33,5       ¦     13,4     ¦       39,2       ¦     17,2     ¦      30,6        ¦     14,3     ¦       31,9       ¦      10,5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¦Финансовая</w:t>
      </w:r>
      <w:proofErr w:type="spellEnd"/>
      <w:r w:rsidRPr="00B166DF">
        <w:rPr>
          <w:rFonts w:ascii="Courier New" w:eastAsia="Times New Roman" w:hAnsi="Courier New" w:cs="Courier New"/>
          <w:color w:val="000000"/>
          <w:sz w:val="14"/>
          <w:szCs w:val="14"/>
          <w:lang w:val="ru-RU"/>
        </w:rPr>
        <w:t xml:space="preserve"> деятельность      ¦       17,6       ¦      3,9     ¦        6,2       ¦     19,4     ¦       5,5        ¦       -      ¦       4,8        ¦       -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¦Операции</w:t>
      </w:r>
      <w:proofErr w:type="spellEnd"/>
      <w:r w:rsidRPr="00B166DF">
        <w:rPr>
          <w:rFonts w:ascii="Courier New" w:eastAsia="Times New Roman" w:hAnsi="Courier New" w:cs="Courier New"/>
          <w:color w:val="000000"/>
          <w:sz w:val="14"/>
          <w:szCs w:val="14"/>
          <w:lang w:val="ru-RU"/>
        </w:rPr>
        <w:t xml:space="preserve"> с </w:t>
      </w:r>
      <w:proofErr w:type="gramStart"/>
      <w:r w:rsidRPr="00B166DF">
        <w:rPr>
          <w:rFonts w:ascii="Courier New" w:eastAsia="Times New Roman" w:hAnsi="Courier New" w:cs="Courier New"/>
          <w:color w:val="000000"/>
          <w:sz w:val="14"/>
          <w:szCs w:val="14"/>
          <w:lang w:val="ru-RU"/>
        </w:rPr>
        <w:t>недвижимым</w:t>
      </w:r>
      <w:proofErr w:type="gramEnd"/>
      <w:r w:rsidRPr="00B166DF">
        <w:rPr>
          <w:rFonts w:ascii="Courier New" w:eastAsia="Times New Roman" w:hAnsi="Courier New" w:cs="Courier New"/>
          <w:color w:val="000000"/>
          <w:sz w:val="14"/>
          <w:szCs w:val="14"/>
          <w:lang w:val="ru-RU"/>
        </w:rPr>
        <w:t xml:space="preserve">        ¦       11,6       ¦      3,6     ¦       11,5       ¦     12,8     ¦      12,3        ¦      3,7     ¦       10,4       ¦      3,9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¦имуществом</w:t>
      </w:r>
      <w:proofErr w:type="spellEnd"/>
      <w:r w:rsidRPr="00B166DF">
        <w:rPr>
          <w:rFonts w:ascii="Courier New" w:eastAsia="Times New Roman" w:hAnsi="Courier New" w:cs="Courier New"/>
          <w:color w:val="000000"/>
          <w:sz w:val="14"/>
          <w:szCs w:val="14"/>
          <w:lang w:val="ru-RU"/>
        </w:rPr>
        <w:t xml:space="preserve">, аренда 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¦предоставление</w:t>
      </w:r>
      <w:proofErr w:type="spellEnd"/>
      <w:r w:rsidRPr="00B166DF">
        <w:rPr>
          <w:rFonts w:ascii="Courier New" w:eastAsia="Times New Roman" w:hAnsi="Courier New" w:cs="Courier New"/>
          <w:color w:val="000000"/>
          <w:sz w:val="14"/>
          <w:szCs w:val="14"/>
          <w:lang w:val="ru-RU"/>
        </w:rPr>
        <w:t xml:space="preserve"> услуг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¦из</w:t>
      </w:r>
      <w:proofErr w:type="spellEnd"/>
      <w:r w:rsidRPr="00B166DF">
        <w:rPr>
          <w:rFonts w:ascii="Courier New" w:eastAsia="Times New Roman" w:hAnsi="Courier New" w:cs="Courier New"/>
          <w:color w:val="000000"/>
          <w:sz w:val="14"/>
          <w:szCs w:val="14"/>
          <w:lang w:val="ru-RU"/>
        </w:rPr>
        <w:t xml:space="preserve"> них: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научные исследования и     ¦       11,0       ¦      5,1     ¦       10,2       ¦      4,8     ¦      10,9        ¦      3,8     ¦       9,1        ¦      3,3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 xml:space="preserve">¦  разработки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¦Государственное</w:t>
      </w:r>
      <w:proofErr w:type="spellEnd"/>
      <w:r w:rsidRPr="00B166DF">
        <w:rPr>
          <w:rFonts w:ascii="Courier New" w:eastAsia="Times New Roman" w:hAnsi="Courier New" w:cs="Courier New"/>
          <w:color w:val="000000"/>
          <w:sz w:val="14"/>
          <w:szCs w:val="14"/>
          <w:lang w:val="ru-RU"/>
        </w:rPr>
        <w:t xml:space="preserve"> управление   ¦       1,0        ¦      8,6     ¦        2,8       ¦      2,2     ¦       6,1        ¦      4,5     ¦       5,1        ¦      1,0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¦и</w:t>
      </w:r>
      <w:proofErr w:type="spellEnd"/>
      <w:r w:rsidRPr="00B166DF">
        <w:rPr>
          <w:rFonts w:ascii="Courier New" w:eastAsia="Times New Roman" w:hAnsi="Courier New" w:cs="Courier New"/>
          <w:color w:val="000000"/>
          <w:sz w:val="14"/>
          <w:szCs w:val="14"/>
          <w:lang w:val="ru-RU"/>
        </w:rPr>
        <w:t xml:space="preserve"> обеспечение </w:t>
      </w:r>
      <w:proofErr w:type="gramStart"/>
      <w:r w:rsidRPr="00B166DF">
        <w:rPr>
          <w:rFonts w:ascii="Courier New" w:eastAsia="Times New Roman" w:hAnsi="Courier New" w:cs="Courier New"/>
          <w:color w:val="000000"/>
          <w:sz w:val="14"/>
          <w:szCs w:val="14"/>
          <w:lang w:val="ru-RU"/>
        </w:rPr>
        <w:t>военной</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¦безопасности</w:t>
      </w:r>
      <w:proofErr w:type="spellEnd"/>
      <w:r w:rsidRPr="00B166DF">
        <w:rPr>
          <w:rFonts w:ascii="Courier New" w:eastAsia="Times New Roman" w:hAnsi="Courier New" w:cs="Courier New"/>
          <w:color w:val="000000"/>
          <w:sz w:val="14"/>
          <w:szCs w:val="14"/>
          <w:lang w:val="ru-RU"/>
        </w:rPr>
        <w:t xml:space="preserve">; </w:t>
      </w:r>
      <w:proofErr w:type="gramStart"/>
      <w:r w:rsidRPr="00B166DF">
        <w:rPr>
          <w:rFonts w:ascii="Courier New" w:eastAsia="Times New Roman" w:hAnsi="Courier New" w:cs="Courier New"/>
          <w:color w:val="000000"/>
          <w:sz w:val="14"/>
          <w:szCs w:val="14"/>
          <w:lang w:val="ru-RU"/>
        </w:rPr>
        <w:t>обязательное</w:t>
      </w:r>
      <w:proofErr w:type="gramEnd"/>
      <w:r w:rsidRPr="00B166DF">
        <w:rPr>
          <w:rFonts w:ascii="Courier New" w:eastAsia="Times New Roman" w:hAnsi="Courier New" w:cs="Courier New"/>
          <w:color w:val="000000"/>
          <w:sz w:val="14"/>
          <w:szCs w:val="14"/>
          <w:lang w:val="ru-RU"/>
        </w:rPr>
        <w:t xml:space="preserve">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¦социальное</w:t>
      </w:r>
      <w:proofErr w:type="spellEnd"/>
      <w:r w:rsidRPr="00B166DF">
        <w:rPr>
          <w:rFonts w:ascii="Courier New" w:eastAsia="Times New Roman" w:hAnsi="Courier New" w:cs="Courier New"/>
          <w:color w:val="000000"/>
          <w:sz w:val="14"/>
          <w:szCs w:val="14"/>
          <w:lang w:val="ru-RU"/>
        </w:rPr>
        <w:t xml:space="preserve"> обеспечение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r w:rsidRPr="00B166DF">
        <w:rPr>
          <w:rFonts w:ascii="Courier New" w:eastAsia="Times New Roman" w:hAnsi="Courier New" w:cs="Courier New"/>
          <w:color w:val="000000"/>
          <w:sz w:val="14"/>
          <w:szCs w:val="14"/>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¦Образование</w:t>
      </w:r>
      <w:proofErr w:type="spellEnd"/>
      <w:r w:rsidRPr="00B166DF">
        <w:rPr>
          <w:rFonts w:ascii="Courier New" w:eastAsia="Times New Roman" w:hAnsi="Courier New" w:cs="Courier New"/>
          <w:color w:val="000000"/>
          <w:sz w:val="14"/>
          <w:szCs w:val="14"/>
          <w:lang w:val="ru-RU"/>
        </w:rPr>
        <w:t xml:space="preserve">                  ¦       6,6        ¦      6,2     ¦        7,6       ¦      5,8     ¦       8,3        ¦      6,0     ¦       8,2        ¦      6,4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roofErr w:type="spellStart"/>
      <w:r w:rsidRPr="00B166DF">
        <w:rPr>
          <w:rFonts w:ascii="Courier New" w:eastAsia="Times New Roman" w:hAnsi="Courier New" w:cs="Courier New"/>
          <w:color w:val="000000"/>
          <w:sz w:val="14"/>
          <w:szCs w:val="14"/>
        </w:rPr>
        <w:t>Здравоохранение</w:t>
      </w:r>
      <w:proofErr w:type="spellEnd"/>
      <w:r w:rsidRPr="00B166DF">
        <w:rPr>
          <w:rFonts w:ascii="Courier New" w:eastAsia="Times New Roman" w:hAnsi="Courier New" w:cs="Courier New"/>
          <w:color w:val="000000"/>
          <w:sz w:val="14"/>
          <w:szCs w:val="14"/>
        </w:rPr>
        <w:t xml:space="preserve"> и            ¦       7</w:t>
      </w:r>
      <w:proofErr w:type="gramStart"/>
      <w:r w:rsidRPr="00B166DF">
        <w:rPr>
          <w:rFonts w:ascii="Courier New" w:eastAsia="Times New Roman" w:hAnsi="Courier New" w:cs="Courier New"/>
          <w:color w:val="000000"/>
          <w:sz w:val="14"/>
          <w:szCs w:val="14"/>
        </w:rPr>
        <w:t>,2</w:t>
      </w:r>
      <w:proofErr w:type="gramEnd"/>
      <w:r w:rsidRPr="00B166DF">
        <w:rPr>
          <w:rFonts w:ascii="Courier New" w:eastAsia="Times New Roman" w:hAnsi="Courier New" w:cs="Courier New"/>
          <w:color w:val="000000"/>
          <w:sz w:val="14"/>
          <w:szCs w:val="14"/>
        </w:rPr>
        <w:t xml:space="preserve">        ¦      5,1     ¦        8,5       ¦      6,2     ¦       8,7        ¦      6,0     ¦       8,5        ¦      5,4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roofErr w:type="spellStart"/>
      <w:r w:rsidRPr="00B166DF">
        <w:rPr>
          <w:rFonts w:ascii="Courier New" w:eastAsia="Times New Roman" w:hAnsi="Courier New" w:cs="Courier New"/>
          <w:color w:val="000000"/>
          <w:sz w:val="14"/>
          <w:szCs w:val="14"/>
        </w:rPr>
        <w:t>предоставление</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социальных</w:t>
      </w:r>
      <w:proofErr w:type="spellEnd"/>
      <w:r w:rsidRPr="00B166DF">
        <w:rPr>
          <w:rFonts w:ascii="Courier New" w:eastAsia="Times New Roman" w:hAnsi="Courier New" w:cs="Courier New"/>
          <w:color w:val="000000"/>
          <w:sz w:val="14"/>
          <w:szCs w:val="14"/>
        </w:rPr>
        <w:t xml:space="preserve">    ¦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roofErr w:type="spellStart"/>
      <w:r w:rsidRPr="00B166DF">
        <w:rPr>
          <w:rFonts w:ascii="Courier New" w:eastAsia="Times New Roman" w:hAnsi="Courier New" w:cs="Courier New"/>
          <w:color w:val="000000"/>
          <w:sz w:val="14"/>
          <w:szCs w:val="14"/>
        </w:rPr>
        <w:t>услуг</w:t>
      </w:r>
      <w:proofErr w:type="spellEnd"/>
      <w:r w:rsidRPr="00B166DF">
        <w:rPr>
          <w:rFonts w:ascii="Courier New" w:eastAsia="Times New Roman" w:hAnsi="Courier New" w:cs="Courier New"/>
          <w:color w:val="000000"/>
          <w:sz w:val="14"/>
          <w:szCs w:val="14"/>
        </w:rPr>
        <w:t xml:space="preserve">                        ¦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¦Предоставление</w:t>
      </w:r>
      <w:proofErr w:type="spellEnd"/>
      <w:r w:rsidRPr="00B166DF">
        <w:rPr>
          <w:rFonts w:ascii="Courier New" w:eastAsia="Times New Roman" w:hAnsi="Courier New" w:cs="Courier New"/>
          <w:color w:val="000000"/>
          <w:sz w:val="14"/>
          <w:szCs w:val="14"/>
          <w:lang w:val="ru-RU"/>
        </w:rPr>
        <w:t xml:space="preserve"> прочих        ¦       12,4       ¦      8,2     ¦       12,7       ¦     10,5     ¦      15,4        ¦      9,4     ¦        -         ¦      4,0     ¦</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lang w:val="ru-RU"/>
        </w:rPr>
      </w:pPr>
      <w:proofErr w:type="spellStart"/>
      <w:r w:rsidRPr="00B166DF">
        <w:rPr>
          <w:rFonts w:ascii="Courier New" w:eastAsia="Times New Roman" w:hAnsi="Courier New" w:cs="Courier New"/>
          <w:color w:val="000000"/>
          <w:sz w:val="14"/>
          <w:szCs w:val="14"/>
          <w:lang w:val="ru-RU"/>
        </w:rPr>
        <w:t>¦коммунальных</w:t>
      </w:r>
      <w:proofErr w:type="spellEnd"/>
      <w:r w:rsidRPr="00B166DF">
        <w:rPr>
          <w:rFonts w:ascii="Courier New" w:eastAsia="Times New Roman" w:hAnsi="Courier New" w:cs="Courier New"/>
          <w:color w:val="000000"/>
          <w:sz w:val="14"/>
          <w:szCs w:val="14"/>
          <w:lang w:val="ru-RU"/>
        </w:rPr>
        <w:t xml:space="preserve">, социальных и   ¦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r w:rsidRPr="00B166DF">
        <w:rPr>
          <w:rFonts w:ascii="Courier New" w:eastAsia="Times New Roman" w:hAnsi="Courier New" w:cs="Courier New"/>
          <w:color w:val="000000"/>
          <w:sz w:val="14"/>
          <w:szCs w:val="14"/>
          <w:lang w:val="ru-RU"/>
        </w:rPr>
        <w:t xml:space="preserve">              </w:t>
      </w:r>
      <w:proofErr w:type="spellStart"/>
      <w:r w:rsidRPr="00B166DF">
        <w:rPr>
          <w:rFonts w:ascii="Courier New" w:eastAsia="Times New Roman" w:hAnsi="Courier New" w:cs="Courier New"/>
          <w:color w:val="000000"/>
          <w:sz w:val="14"/>
          <w:szCs w:val="14"/>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roofErr w:type="spellStart"/>
      <w:r w:rsidRPr="00B166DF">
        <w:rPr>
          <w:rFonts w:ascii="Courier New" w:eastAsia="Times New Roman" w:hAnsi="Courier New" w:cs="Courier New"/>
          <w:color w:val="000000"/>
          <w:sz w:val="14"/>
          <w:szCs w:val="14"/>
        </w:rPr>
        <w:t>персональных</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услуг</w:t>
      </w:r>
      <w:proofErr w:type="spellEnd"/>
      <w:r w:rsidRPr="00B166DF">
        <w:rPr>
          <w:rFonts w:ascii="Courier New" w:eastAsia="Times New Roman" w:hAnsi="Courier New" w:cs="Courier New"/>
          <w:color w:val="000000"/>
          <w:sz w:val="14"/>
          <w:szCs w:val="14"/>
        </w:rPr>
        <w:t xml:space="preserve">           ¦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r w:rsidRPr="00B166DF">
        <w:rPr>
          <w:rFonts w:ascii="Courier New" w:eastAsia="Times New Roman" w:hAnsi="Courier New" w:cs="Courier New"/>
          <w:color w:val="000000"/>
          <w:sz w:val="14"/>
          <w:szCs w:val="14"/>
        </w:rPr>
        <w:t xml:space="preserve">              </w:t>
      </w:r>
      <w:proofErr w:type="spellStart"/>
      <w:r w:rsidRPr="00B166DF">
        <w:rPr>
          <w:rFonts w:ascii="Courier New" w:eastAsia="Times New Roman" w:hAnsi="Courier New" w:cs="Courier New"/>
          <w:color w:val="000000"/>
          <w:sz w:val="14"/>
          <w:szCs w:val="14"/>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4"/>
          <w:szCs w:val="14"/>
        </w:rPr>
      </w:pPr>
      <w:r w:rsidRPr="00B166DF">
        <w:rPr>
          <w:rFonts w:ascii="Courier New" w:eastAsia="Times New Roman" w:hAnsi="Courier New" w:cs="Courier New"/>
          <w:color w:val="000000"/>
          <w:sz w:val="14"/>
          <w:szCs w:val="14"/>
        </w:rPr>
        <w:t>+-----------------------------+------------------+--------------+------------------+--------------+------------------+--------------+------------------+--------------+</w:t>
      </w:r>
    </w:p>
    <w:p w:rsidR="00450291" w:rsidRPr="00B166DF" w:rsidRDefault="00450291" w:rsidP="00B166DF">
      <w:pPr>
        <w:spacing w:after="120"/>
        <w:rPr>
          <w:rFonts w:ascii="Times New Roman" w:eastAsia="Times New Roman" w:hAnsi="Times New Roman" w:cs="Times New Roman"/>
          <w:color w:val="000000"/>
          <w:sz w:val="24"/>
          <w:szCs w:val="24"/>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rPr>
      </w:pPr>
      <w:r w:rsidRPr="00B166DF">
        <w:rPr>
          <w:rFonts w:ascii="Times New Roman" w:eastAsia="Times New Roman" w:hAnsi="Times New Roman" w:cs="Times New Roman"/>
          <w:color w:val="000000"/>
          <w:sz w:val="24"/>
          <w:szCs w:val="24"/>
        </w:rPr>
        <w:t>--------------------------------</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proofErr w:type="gramStart"/>
      <w:r w:rsidRPr="00B166DF">
        <w:rPr>
          <w:rFonts w:ascii="Times New Roman" w:eastAsia="Times New Roman" w:hAnsi="Times New Roman" w:cs="Times New Roman"/>
          <w:color w:val="000000"/>
          <w:sz w:val="24"/>
          <w:szCs w:val="24"/>
          <w:lang w:val="ru-RU"/>
        </w:rPr>
        <w:t>&lt;*&gt; Рентабельность проданных товаров, продукции, работ, услуг - соотношение величины сальдированного финансового результата (прибыль минус убыток) от продаж и себестоимости проданных товаров, продукции, работ, услуг.</w:t>
      </w:r>
      <w:proofErr w:type="gramEnd"/>
      <w:r w:rsidRPr="00B166DF">
        <w:rPr>
          <w:rFonts w:ascii="Times New Roman" w:eastAsia="Times New Roman" w:hAnsi="Times New Roman" w:cs="Times New Roman"/>
          <w:color w:val="000000"/>
          <w:sz w:val="24"/>
          <w:szCs w:val="24"/>
          <w:lang w:val="ru-RU"/>
        </w:rPr>
        <w:t xml:space="preserve"> В случае если сальдированный финансовый результат (прибыль минус убыток) от продаж отрицательный - имеет место убыточность.</w:t>
      </w:r>
    </w:p>
    <w:p w:rsidR="00450291" w:rsidRPr="00B166DF" w:rsidRDefault="00450291"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lastRenderedPageBreak/>
        <w:t>&lt;**&gt; Рентабельность активов - соотношение сальдированного финансового результата (прибыль минус убыток) и стоимости активов организаций. В случае если сальдированный финансовый результат (прибыль минус убыток) отрицательный - имеет место убыточность.</w:t>
      </w:r>
    </w:p>
    <w:p w:rsidR="00B166DF" w:rsidRPr="00B166DF" w:rsidRDefault="00450291" w:rsidP="00B166DF">
      <w:pPr>
        <w:spacing w:after="120"/>
        <w:rPr>
          <w:rFonts w:ascii="Times New Roman" w:eastAsia="Times New Roman" w:hAnsi="Times New Roman" w:cs="Times New Roman"/>
          <w:color w:val="000000"/>
          <w:sz w:val="24"/>
          <w:szCs w:val="24"/>
        </w:rPr>
        <w:sectPr w:rsidR="00B166DF" w:rsidRPr="00B166DF" w:rsidSect="00B166DF">
          <w:pgSz w:w="15840" w:h="12240" w:orient="landscape" w:code="1"/>
          <w:pgMar w:top="1440" w:right="672" w:bottom="900" w:left="709" w:header="720" w:footer="720" w:gutter="0"/>
          <w:cols w:space="720"/>
          <w:docGrid w:linePitch="360"/>
        </w:sect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lastRenderedPageBreak/>
        <w:t> </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rPr>
      </w:pPr>
      <w:proofErr w:type="spellStart"/>
      <w:r w:rsidRPr="00B166DF">
        <w:rPr>
          <w:rFonts w:ascii="Times New Roman" w:eastAsia="Times New Roman" w:hAnsi="Times New Roman" w:cs="Times New Roman"/>
          <w:color w:val="000000"/>
          <w:sz w:val="24"/>
          <w:szCs w:val="24"/>
        </w:rPr>
        <w:t>Приложение</w:t>
      </w:r>
      <w:proofErr w:type="spellEnd"/>
      <w:r w:rsidRPr="00B166DF">
        <w:rPr>
          <w:rFonts w:ascii="Times New Roman" w:eastAsia="Times New Roman" w:hAnsi="Times New Roman" w:cs="Times New Roman"/>
          <w:color w:val="000000"/>
          <w:sz w:val="24"/>
          <w:szCs w:val="24"/>
        </w:rPr>
        <w:t xml:space="preserve"> N 5</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к Приказу ФНС России</w:t>
      </w:r>
    </w:p>
    <w:p w:rsidR="00450291" w:rsidRPr="00B166DF" w:rsidRDefault="00450291" w:rsidP="00B166DF">
      <w:pPr>
        <w:spacing w:after="120"/>
        <w:ind w:firstLine="390"/>
        <w:jc w:val="right"/>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от 30.05.2007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ММ-3-06/333@</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ind w:firstLine="39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(введено</w:t>
      </w:r>
      <w:r w:rsidRPr="00B166DF">
        <w:rPr>
          <w:rFonts w:ascii="Times New Roman" w:eastAsia="Times New Roman" w:hAnsi="Times New Roman" w:cs="Times New Roman"/>
          <w:color w:val="000000"/>
          <w:sz w:val="24"/>
          <w:szCs w:val="24"/>
        </w:rPr>
        <w:t> </w:t>
      </w:r>
      <w:hyperlink r:id="rId90" w:tooltip="Приказ ФНС РФ от 14.10.2008 N ММ-3-2/467@ &quot;О внесении изменений в Приказ ФНС России от 30.05.2007 N ММ-3-06/333@ &quot;Об утверждении концепции системы планирования выездных налоговых проверок&quot;" w:history="1">
        <w:r w:rsidRPr="00B166DF">
          <w:rPr>
            <w:rFonts w:ascii="Times New Roman" w:eastAsia="Times New Roman" w:hAnsi="Times New Roman" w:cs="Times New Roman"/>
            <w:color w:val="666699"/>
            <w:sz w:val="24"/>
            <w:szCs w:val="24"/>
            <w:u w:val="single"/>
            <w:lang w:val="ru-RU"/>
          </w:rPr>
          <w:t>Приказом</w:t>
        </w:r>
      </w:hyperlink>
      <w:r w:rsidRPr="00B166DF">
        <w:rPr>
          <w:rFonts w:ascii="Times New Roman" w:eastAsia="Times New Roman" w:hAnsi="Times New Roman" w:cs="Times New Roman"/>
          <w:color w:val="000000"/>
          <w:sz w:val="24"/>
          <w:szCs w:val="24"/>
        </w:rPr>
        <w:t> </w:t>
      </w:r>
      <w:r w:rsidRPr="00B166DF">
        <w:rPr>
          <w:rFonts w:ascii="Times New Roman" w:eastAsia="Times New Roman" w:hAnsi="Times New Roman" w:cs="Times New Roman"/>
          <w:color w:val="000000"/>
          <w:sz w:val="24"/>
          <w:szCs w:val="24"/>
          <w:lang w:val="ru-RU"/>
        </w:rPr>
        <w:t xml:space="preserve">ФНС РФ от 14.10.2008 </w:t>
      </w:r>
      <w:r w:rsidRPr="00B166DF">
        <w:rPr>
          <w:rFonts w:ascii="Times New Roman" w:eastAsia="Times New Roman" w:hAnsi="Times New Roman" w:cs="Times New Roman"/>
          <w:color w:val="000000"/>
          <w:sz w:val="24"/>
          <w:szCs w:val="24"/>
        </w:rPr>
        <w:t>N</w:t>
      </w:r>
      <w:r w:rsidRPr="00B166DF">
        <w:rPr>
          <w:rFonts w:ascii="Times New Roman" w:eastAsia="Times New Roman" w:hAnsi="Times New Roman" w:cs="Times New Roman"/>
          <w:color w:val="000000"/>
          <w:sz w:val="24"/>
          <w:szCs w:val="24"/>
          <w:lang w:val="ru-RU"/>
        </w:rPr>
        <w:t xml:space="preserve"> ММ-3-2/467@)</w:t>
      </w:r>
    </w:p>
    <w:p w:rsidR="00450291" w:rsidRPr="00B166DF" w:rsidRDefault="00450291"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450291" w:rsidRPr="00B166DF" w:rsidRDefault="00450291" w:rsidP="00B166DF">
      <w:pPr>
        <w:spacing w:after="120"/>
        <w:rPr>
          <w:rFonts w:ascii="Times New Roman" w:eastAsia="Times New Roman" w:hAnsi="Times New Roman" w:cs="Times New Roman"/>
          <w:color w:val="003399"/>
          <w:sz w:val="24"/>
          <w:szCs w:val="24"/>
          <w:lang w:val="ru-RU"/>
        </w:rPr>
      </w:pPr>
      <w:r w:rsidRPr="00B166DF">
        <w:rPr>
          <w:rFonts w:ascii="Times New Roman" w:eastAsia="Times New Roman" w:hAnsi="Times New Roman" w:cs="Times New Roman"/>
          <w:color w:val="003399"/>
          <w:sz w:val="24"/>
          <w:szCs w:val="24"/>
          <w:lang w:val="ru-RU"/>
        </w:rPr>
        <w:t>См. данную</w:t>
      </w:r>
      <w:r w:rsidRPr="00B166DF">
        <w:rPr>
          <w:rFonts w:ascii="Times New Roman" w:eastAsia="Times New Roman" w:hAnsi="Times New Roman" w:cs="Times New Roman"/>
          <w:color w:val="003399"/>
          <w:sz w:val="24"/>
          <w:szCs w:val="24"/>
        </w:rPr>
        <w:t> </w:t>
      </w:r>
      <w:hyperlink r:id="rId91" w:history="1">
        <w:r w:rsidRPr="00B166DF">
          <w:rPr>
            <w:rFonts w:ascii="Times New Roman" w:eastAsia="Times New Roman" w:hAnsi="Times New Roman" w:cs="Times New Roman"/>
            <w:color w:val="666699"/>
            <w:sz w:val="24"/>
            <w:szCs w:val="24"/>
            <w:u w:val="single"/>
            <w:lang w:val="ru-RU"/>
          </w:rPr>
          <w:t>форму</w:t>
        </w:r>
      </w:hyperlink>
      <w:r w:rsidRPr="00B166DF">
        <w:rPr>
          <w:rFonts w:ascii="Times New Roman" w:eastAsia="Times New Roman" w:hAnsi="Times New Roman" w:cs="Times New Roman"/>
          <w:color w:val="003399"/>
          <w:sz w:val="24"/>
          <w:szCs w:val="24"/>
        </w:rPr>
        <w:t> </w:t>
      </w:r>
      <w:r w:rsidRPr="00B166DF">
        <w:rPr>
          <w:rFonts w:ascii="Times New Roman" w:eastAsia="Times New Roman" w:hAnsi="Times New Roman" w:cs="Times New Roman"/>
          <w:color w:val="003399"/>
          <w:sz w:val="24"/>
          <w:szCs w:val="24"/>
          <w:lang w:val="ru-RU"/>
        </w:rPr>
        <w:t xml:space="preserve">в </w:t>
      </w:r>
      <w:r w:rsidRPr="00B166DF">
        <w:rPr>
          <w:rFonts w:ascii="Times New Roman" w:eastAsia="Times New Roman" w:hAnsi="Times New Roman" w:cs="Times New Roman"/>
          <w:color w:val="003399"/>
          <w:sz w:val="24"/>
          <w:szCs w:val="24"/>
        </w:rPr>
        <w:t>MS</w:t>
      </w:r>
      <w:r w:rsidRPr="00B166DF">
        <w:rPr>
          <w:rFonts w:ascii="Times New Roman" w:eastAsia="Times New Roman" w:hAnsi="Times New Roman" w:cs="Times New Roman"/>
          <w:color w:val="003399"/>
          <w:sz w:val="24"/>
          <w:szCs w:val="24"/>
          <w:lang w:val="ru-RU"/>
        </w:rPr>
        <w:t>-</w:t>
      </w:r>
      <w:r w:rsidRPr="00B166DF">
        <w:rPr>
          <w:rFonts w:ascii="Times New Roman" w:eastAsia="Times New Roman" w:hAnsi="Times New Roman" w:cs="Times New Roman"/>
          <w:color w:val="003399"/>
          <w:sz w:val="24"/>
          <w:szCs w:val="24"/>
        </w:rPr>
        <w:t>Word</w:t>
      </w:r>
      <w:r w:rsidRPr="00B166DF">
        <w:rPr>
          <w:rFonts w:ascii="Times New Roman" w:eastAsia="Times New Roman" w:hAnsi="Times New Roman" w:cs="Times New Roman"/>
          <w:color w:val="003399"/>
          <w:sz w:val="24"/>
          <w:szCs w:val="24"/>
          <w:lang w:val="ru-RU"/>
        </w:rPr>
        <w:t>.</w:t>
      </w:r>
    </w:p>
    <w:p w:rsidR="00450291" w:rsidRPr="00450291" w:rsidRDefault="00450291" w:rsidP="00450291">
      <w:pPr>
        <w:rPr>
          <w:rFonts w:eastAsia="Times New Roman" w:cs="Arial"/>
          <w:color w:val="000000"/>
          <w:sz w:val="24"/>
          <w:szCs w:val="24"/>
          <w:lang w:val="ru-RU"/>
        </w:rPr>
      </w:pPr>
      <w:r w:rsidRPr="00450291">
        <w:rPr>
          <w:rFonts w:eastAsia="Times New Roman" w:cs="Arial"/>
          <w:color w:val="000000"/>
          <w:sz w:val="24"/>
          <w:szCs w:val="24"/>
        </w:rPr>
        <w:t>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"__" ___________ 20   г.</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rPr>
        <w:t>N</w:t>
      </w:r>
      <w:r w:rsidRPr="00450291">
        <w:rPr>
          <w:rFonts w:ascii="Courier New" w:eastAsia="Times New Roman" w:hAnsi="Courier New" w:cs="Courier New"/>
          <w:color w:val="000000"/>
          <w:sz w:val="21"/>
          <w:szCs w:val="21"/>
          <w:lang w:val="ru-RU"/>
        </w:rPr>
        <w:t xml:space="preserve"> ______________</w:t>
      </w:r>
    </w:p>
    <w:p w:rsidR="00450291" w:rsidRPr="00450291" w:rsidRDefault="00450291" w:rsidP="00450291">
      <w:pPr>
        <w:rPr>
          <w:rFonts w:eastAsia="Times New Roman" w:cs="Arial"/>
          <w:color w:val="000000"/>
          <w:sz w:val="24"/>
          <w:szCs w:val="24"/>
          <w:lang w:val="ru-RU"/>
        </w:rPr>
      </w:pPr>
      <w:r w:rsidRPr="00450291">
        <w:rPr>
          <w:rFonts w:eastAsia="Times New Roman" w:cs="Arial"/>
          <w:color w:val="000000"/>
          <w:sz w:val="24"/>
          <w:szCs w:val="24"/>
        </w:rPr>
        <w:t>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Пояснительная записка</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к уточненной (</w:t>
      </w:r>
      <w:proofErr w:type="gramStart"/>
      <w:r w:rsidRPr="00450291">
        <w:rPr>
          <w:rFonts w:ascii="Courier New" w:eastAsia="Times New Roman" w:hAnsi="Courier New" w:cs="Courier New"/>
          <w:color w:val="000000"/>
          <w:sz w:val="21"/>
          <w:szCs w:val="21"/>
          <w:lang w:val="ru-RU"/>
        </w:rPr>
        <w:t>уточненным</w:t>
      </w:r>
      <w:proofErr w:type="gramEnd"/>
      <w:r w:rsidRPr="00450291">
        <w:rPr>
          <w:rFonts w:ascii="Courier New" w:eastAsia="Times New Roman" w:hAnsi="Courier New" w:cs="Courier New"/>
          <w:color w:val="000000"/>
          <w:sz w:val="21"/>
          <w:szCs w:val="21"/>
          <w:lang w:val="ru-RU"/>
        </w:rPr>
        <w:t>) налоговой декларации</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(налоговым декларациям)</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налогоплательщик</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ИНН __________ КПП ___________</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w:t>
      </w:r>
      <w:proofErr w:type="gramStart"/>
      <w:r w:rsidRPr="00450291">
        <w:rPr>
          <w:rFonts w:ascii="Courier New" w:eastAsia="Times New Roman" w:hAnsi="Courier New" w:cs="Courier New"/>
          <w:color w:val="000000"/>
          <w:sz w:val="21"/>
          <w:szCs w:val="21"/>
          <w:lang w:val="ru-RU"/>
        </w:rPr>
        <w:t>представленной (представленным) в связи с выявлением фактов</w:t>
      </w:r>
      <w:proofErr w:type="gramEnd"/>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ведения финансово-хозяйственной деятельности с </w:t>
      </w:r>
      <w:proofErr w:type="gramStart"/>
      <w:r w:rsidRPr="00450291">
        <w:rPr>
          <w:rFonts w:ascii="Courier New" w:eastAsia="Times New Roman" w:hAnsi="Courier New" w:cs="Courier New"/>
          <w:color w:val="000000"/>
          <w:sz w:val="21"/>
          <w:szCs w:val="21"/>
          <w:lang w:val="ru-RU"/>
        </w:rPr>
        <w:t>высоким</w:t>
      </w:r>
      <w:proofErr w:type="gramEnd"/>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налоговым риском</w:t>
      </w:r>
    </w:p>
    <w:p w:rsidR="00450291" w:rsidRPr="00450291" w:rsidRDefault="00450291" w:rsidP="00450291">
      <w:pPr>
        <w:rPr>
          <w:rFonts w:eastAsia="Times New Roman" w:cs="Arial"/>
          <w:color w:val="000000"/>
          <w:sz w:val="24"/>
          <w:szCs w:val="24"/>
          <w:lang w:val="ru-RU"/>
        </w:rPr>
      </w:pPr>
      <w:r w:rsidRPr="00450291">
        <w:rPr>
          <w:rFonts w:eastAsia="Times New Roman" w:cs="Arial"/>
          <w:color w:val="000000"/>
          <w:sz w:val="24"/>
          <w:szCs w:val="24"/>
        </w:rPr>
        <w:t>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Настоящим сообщаю, что за период </w:t>
      </w:r>
      <w:proofErr w:type="gramStart"/>
      <w:r w:rsidRPr="00450291">
        <w:rPr>
          <w:rFonts w:ascii="Courier New" w:eastAsia="Times New Roman" w:hAnsi="Courier New" w:cs="Courier New"/>
          <w:color w:val="000000"/>
          <w:sz w:val="21"/>
          <w:szCs w:val="21"/>
          <w:lang w:val="ru-RU"/>
        </w:rPr>
        <w:t>с</w:t>
      </w:r>
      <w:proofErr w:type="gramEnd"/>
      <w:r w:rsidRPr="00450291">
        <w:rPr>
          <w:rFonts w:ascii="Courier New" w:eastAsia="Times New Roman" w:hAnsi="Courier New" w:cs="Courier New"/>
          <w:color w:val="000000"/>
          <w:sz w:val="21"/>
          <w:szCs w:val="21"/>
          <w:lang w:val="ru-RU"/>
        </w:rPr>
        <w:t xml:space="preserve"> "__" __________ по "__" ____________</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(фактический вид деятельности)</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организация осуществляла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При  самостоятельной  оценке  рисков   установлены  факты недостаточных</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документальных  свидетельств  должной осмотрительности при выборе некоторых</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контрагентов   по   ряду   сделок,  осуществленных  нашей  организацией  </w:t>
      </w:r>
      <w:proofErr w:type="gramStart"/>
      <w:r w:rsidRPr="00450291">
        <w:rPr>
          <w:rFonts w:ascii="Courier New" w:eastAsia="Times New Roman" w:hAnsi="Courier New" w:cs="Courier New"/>
          <w:color w:val="000000"/>
          <w:sz w:val="21"/>
          <w:szCs w:val="21"/>
          <w:lang w:val="ru-RU"/>
        </w:rPr>
        <w:t>за</w:t>
      </w:r>
      <w:proofErr w:type="gramEnd"/>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вышеуказанный период.</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С  целью  исключения налоговых рисков, в части возможности квалификации</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gramStart"/>
      <w:r w:rsidRPr="00450291">
        <w:rPr>
          <w:rFonts w:ascii="Courier New" w:eastAsia="Times New Roman" w:hAnsi="Courier New" w:cs="Courier New"/>
          <w:color w:val="000000"/>
          <w:sz w:val="21"/>
          <w:szCs w:val="21"/>
          <w:lang w:val="ru-RU"/>
        </w:rPr>
        <w:t>налоговыми   органами  таких  операций,  как  соответствующих  (идентичных,</w:t>
      </w:r>
      <w:proofErr w:type="gramEnd"/>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gramStart"/>
      <w:r w:rsidRPr="00450291">
        <w:rPr>
          <w:rFonts w:ascii="Courier New" w:eastAsia="Times New Roman" w:hAnsi="Courier New" w:cs="Courier New"/>
          <w:color w:val="000000"/>
          <w:sz w:val="21"/>
          <w:szCs w:val="21"/>
          <w:lang w:val="ru-RU"/>
        </w:rPr>
        <w:t>аналогичных</w:t>
      </w:r>
      <w:proofErr w:type="gramEnd"/>
      <w:r w:rsidRPr="00450291">
        <w:rPr>
          <w:rFonts w:ascii="Courier New" w:eastAsia="Times New Roman" w:hAnsi="Courier New" w:cs="Courier New"/>
          <w:color w:val="000000"/>
          <w:sz w:val="21"/>
          <w:szCs w:val="21"/>
          <w:lang w:val="ru-RU"/>
        </w:rPr>
        <w:t xml:space="preserve">  по  своему содержанию) способам ведения деятельности с высоким</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xml:space="preserve">                                                             </w:t>
      </w:r>
      <w:proofErr w:type="gramStart"/>
      <w:r w:rsidRPr="00450291">
        <w:rPr>
          <w:rFonts w:ascii="Courier New" w:eastAsia="Times New Roman" w:hAnsi="Courier New" w:cs="Courier New"/>
          <w:color w:val="000000"/>
          <w:sz w:val="21"/>
          <w:szCs w:val="21"/>
          <w:lang w:val="ru-RU"/>
        </w:rPr>
        <w:t>(наименование</w:t>
      </w:r>
      <w:proofErr w:type="gramEnd"/>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налоговым   риском,   размещенным   на   сайте  ФНС  России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налогоплательщика)</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 проведен  перерасчет  налоговых  обязательств  с учетом</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выявленных    фактов   и   представлен</w:t>
      </w:r>
      <w:proofErr w:type="gramStart"/>
      <w:r w:rsidRPr="00450291">
        <w:rPr>
          <w:rFonts w:ascii="Courier New" w:eastAsia="Times New Roman" w:hAnsi="Courier New" w:cs="Courier New"/>
          <w:color w:val="000000"/>
          <w:sz w:val="21"/>
          <w:szCs w:val="21"/>
          <w:lang w:val="ru-RU"/>
        </w:rPr>
        <w:t>а(</w:t>
      </w:r>
      <w:proofErr w:type="spellStart"/>
      <w:proofErr w:type="gramEnd"/>
      <w:r w:rsidRPr="00450291">
        <w:rPr>
          <w:rFonts w:ascii="Courier New" w:eastAsia="Times New Roman" w:hAnsi="Courier New" w:cs="Courier New"/>
          <w:color w:val="000000"/>
          <w:sz w:val="21"/>
          <w:szCs w:val="21"/>
          <w:lang w:val="ru-RU"/>
        </w:rPr>
        <w:t>ы</w:t>
      </w:r>
      <w:proofErr w:type="spellEnd"/>
      <w:r w:rsidRPr="00450291">
        <w:rPr>
          <w:rFonts w:ascii="Courier New" w:eastAsia="Times New Roman" w:hAnsi="Courier New" w:cs="Courier New"/>
          <w:color w:val="000000"/>
          <w:sz w:val="21"/>
          <w:szCs w:val="21"/>
          <w:lang w:val="ru-RU"/>
        </w:rPr>
        <w:t>)   следующая(</w:t>
      </w:r>
      <w:proofErr w:type="spellStart"/>
      <w:r w:rsidRPr="00450291">
        <w:rPr>
          <w:rFonts w:ascii="Courier New" w:eastAsia="Times New Roman" w:hAnsi="Courier New" w:cs="Courier New"/>
          <w:color w:val="000000"/>
          <w:sz w:val="21"/>
          <w:szCs w:val="21"/>
          <w:lang w:val="ru-RU"/>
        </w:rPr>
        <w:t>ие</w:t>
      </w:r>
      <w:proofErr w:type="spellEnd"/>
      <w:r w:rsidRPr="00450291">
        <w:rPr>
          <w:rFonts w:ascii="Courier New" w:eastAsia="Times New Roman" w:hAnsi="Courier New" w:cs="Courier New"/>
          <w:color w:val="000000"/>
          <w:sz w:val="21"/>
          <w:szCs w:val="21"/>
          <w:lang w:val="ru-RU"/>
        </w:rPr>
        <w:t>)   уточненная(</w:t>
      </w:r>
      <w:proofErr w:type="spellStart"/>
      <w:r w:rsidRPr="00450291">
        <w:rPr>
          <w:rFonts w:ascii="Courier New" w:eastAsia="Times New Roman" w:hAnsi="Courier New" w:cs="Courier New"/>
          <w:color w:val="000000"/>
          <w:sz w:val="21"/>
          <w:szCs w:val="21"/>
          <w:lang w:val="ru-RU"/>
        </w:rPr>
        <w:t>ые</w:t>
      </w:r>
      <w:proofErr w:type="spellEnd"/>
      <w:r w:rsidRPr="00450291">
        <w:rPr>
          <w:rFonts w:ascii="Courier New" w:eastAsia="Times New Roman" w:hAnsi="Courier New" w:cs="Courier New"/>
          <w:color w:val="000000"/>
          <w:sz w:val="21"/>
          <w:szCs w:val="21"/>
          <w:lang w:val="ru-RU"/>
        </w:rPr>
        <w:t>)</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налогова</w:t>
      </w:r>
      <w:proofErr w:type="gramStart"/>
      <w:r w:rsidRPr="00450291">
        <w:rPr>
          <w:rFonts w:ascii="Courier New" w:eastAsia="Times New Roman" w:hAnsi="Courier New" w:cs="Courier New"/>
          <w:color w:val="000000"/>
          <w:sz w:val="21"/>
          <w:szCs w:val="21"/>
          <w:lang w:val="ru-RU"/>
        </w:rPr>
        <w:t>я(</w:t>
      </w:r>
      <w:proofErr w:type="spellStart"/>
      <w:proofErr w:type="gramEnd"/>
      <w:r w:rsidRPr="00450291">
        <w:rPr>
          <w:rFonts w:ascii="Courier New" w:eastAsia="Times New Roman" w:hAnsi="Courier New" w:cs="Courier New"/>
          <w:color w:val="000000"/>
          <w:sz w:val="21"/>
          <w:szCs w:val="21"/>
          <w:lang w:val="ru-RU"/>
        </w:rPr>
        <w:t>ые</w:t>
      </w:r>
      <w:proofErr w:type="spellEnd"/>
      <w:r w:rsidRPr="00450291">
        <w:rPr>
          <w:rFonts w:ascii="Courier New" w:eastAsia="Times New Roman" w:hAnsi="Courier New" w:cs="Courier New"/>
          <w:color w:val="000000"/>
          <w:sz w:val="21"/>
          <w:szCs w:val="21"/>
          <w:lang w:val="ru-RU"/>
        </w:rPr>
        <w:t>) декларация(и):</w:t>
      </w:r>
    </w:p>
    <w:p w:rsidR="00450291" w:rsidRPr="00450291" w:rsidRDefault="00450291" w:rsidP="00450291">
      <w:pPr>
        <w:rPr>
          <w:rFonts w:eastAsia="Times New Roman" w:cs="Arial"/>
          <w:color w:val="000000"/>
          <w:sz w:val="24"/>
          <w:szCs w:val="24"/>
          <w:lang w:val="ru-RU"/>
        </w:rPr>
      </w:pPr>
      <w:r w:rsidRPr="00450291">
        <w:rPr>
          <w:rFonts w:eastAsia="Times New Roman" w:cs="Arial"/>
          <w:color w:val="000000"/>
          <w:sz w:val="24"/>
          <w:szCs w:val="24"/>
        </w:rPr>
        <w:t> </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w:t>
      </w:r>
    </w:p>
    <w:p w:rsidR="00450291" w:rsidRPr="00450291"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450291">
        <w:rPr>
          <w:rFonts w:ascii="Courier New" w:eastAsia="Times New Roman" w:hAnsi="Courier New" w:cs="Courier New"/>
          <w:color w:val="000000"/>
          <w:sz w:val="21"/>
          <w:szCs w:val="21"/>
          <w:lang w:val="ru-RU"/>
        </w:rPr>
        <w:t>¦</w:t>
      </w:r>
      <w:r w:rsidRPr="00450291">
        <w:rPr>
          <w:rFonts w:ascii="Courier New" w:eastAsia="Times New Roman" w:hAnsi="Courier New" w:cs="Courier New"/>
          <w:color w:val="000000"/>
          <w:sz w:val="21"/>
          <w:szCs w:val="21"/>
        </w:rPr>
        <w:t>N</w:t>
      </w:r>
      <w:r w:rsidRPr="00450291">
        <w:rPr>
          <w:rFonts w:ascii="Courier New" w:eastAsia="Times New Roman" w:hAnsi="Courier New" w:cs="Courier New"/>
          <w:color w:val="000000"/>
          <w:sz w:val="21"/>
          <w:szCs w:val="21"/>
          <w:lang w:val="ru-RU"/>
        </w:rPr>
        <w:t xml:space="preserve"> </w:t>
      </w:r>
      <w:proofErr w:type="spellStart"/>
      <w:proofErr w:type="gramStart"/>
      <w:r w:rsidRPr="00450291">
        <w:rPr>
          <w:rFonts w:ascii="Courier New" w:eastAsia="Times New Roman" w:hAnsi="Courier New" w:cs="Courier New"/>
          <w:color w:val="000000"/>
          <w:sz w:val="21"/>
          <w:szCs w:val="21"/>
          <w:lang w:val="ru-RU"/>
        </w:rPr>
        <w:t>п</w:t>
      </w:r>
      <w:proofErr w:type="spellEnd"/>
      <w:proofErr w:type="gramEnd"/>
      <w:r w:rsidRPr="00450291">
        <w:rPr>
          <w:rFonts w:ascii="Courier New" w:eastAsia="Times New Roman" w:hAnsi="Courier New" w:cs="Courier New"/>
          <w:color w:val="000000"/>
          <w:sz w:val="21"/>
          <w:szCs w:val="21"/>
          <w:lang w:val="ru-RU"/>
        </w:rPr>
        <w:t>/</w:t>
      </w:r>
      <w:proofErr w:type="spellStart"/>
      <w:r w:rsidRPr="00450291">
        <w:rPr>
          <w:rFonts w:ascii="Courier New" w:eastAsia="Times New Roman" w:hAnsi="Courier New" w:cs="Courier New"/>
          <w:color w:val="000000"/>
          <w:sz w:val="21"/>
          <w:szCs w:val="21"/>
          <w:lang w:val="ru-RU"/>
        </w:rPr>
        <w:t>п</w:t>
      </w:r>
      <w:proofErr w:type="spellEnd"/>
      <w:r w:rsidRPr="00450291">
        <w:rPr>
          <w:rFonts w:ascii="Courier New" w:eastAsia="Times New Roman" w:hAnsi="Courier New" w:cs="Courier New"/>
          <w:color w:val="000000"/>
          <w:sz w:val="21"/>
          <w:szCs w:val="21"/>
          <w:lang w:val="ru-RU"/>
        </w:rPr>
        <w:t xml:space="preserve"> </w:t>
      </w:r>
      <w:proofErr w:type="spellStart"/>
      <w:r w:rsidRPr="00450291">
        <w:rPr>
          <w:rFonts w:ascii="Courier New" w:eastAsia="Times New Roman" w:hAnsi="Courier New" w:cs="Courier New"/>
          <w:color w:val="000000"/>
          <w:sz w:val="21"/>
          <w:szCs w:val="21"/>
          <w:lang w:val="ru-RU"/>
        </w:rPr>
        <w:t>¦Наименование</w:t>
      </w:r>
      <w:proofErr w:type="spellEnd"/>
      <w:r w:rsidRPr="00450291">
        <w:rPr>
          <w:rFonts w:ascii="Courier New" w:eastAsia="Times New Roman" w:hAnsi="Courier New" w:cs="Courier New"/>
          <w:color w:val="000000"/>
          <w:sz w:val="21"/>
          <w:szCs w:val="21"/>
          <w:lang w:val="ru-RU"/>
        </w:rPr>
        <w:t xml:space="preserve"> налога (сбора)</w:t>
      </w:r>
      <w:proofErr w:type="spellStart"/>
      <w:r w:rsidRPr="00450291">
        <w:rPr>
          <w:rFonts w:ascii="Courier New" w:eastAsia="Times New Roman" w:hAnsi="Courier New" w:cs="Courier New"/>
          <w:color w:val="000000"/>
          <w:sz w:val="21"/>
          <w:szCs w:val="21"/>
          <w:lang w:val="ru-RU"/>
        </w:rPr>
        <w:t>¦Отчетный</w:t>
      </w:r>
      <w:proofErr w:type="spellEnd"/>
      <w:r w:rsidRPr="00450291">
        <w:rPr>
          <w:rFonts w:ascii="Courier New" w:eastAsia="Times New Roman" w:hAnsi="Courier New" w:cs="Courier New"/>
          <w:color w:val="000000"/>
          <w:sz w:val="21"/>
          <w:szCs w:val="21"/>
          <w:lang w:val="ru-RU"/>
        </w:rPr>
        <w:t xml:space="preserve"> </w:t>
      </w:r>
      <w:proofErr w:type="spellStart"/>
      <w:r w:rsidRPr="00450291">
        <w:rPr>
          <w:rFonts w:ascii="Courier New" w:eastAsia="Times New Roman" w:hAnsi="Courier New" w:cs="Courier New"/>
          <w:color w:val="000000"/>
          <w:sz w:val="21"/>
          <w:szCs w:val="21"/>
          <w:lang w:val="ru-RU"/>
        </w:rPr>
        <w:t>период¦</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w:t>
      </w:r>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p>
    <w:p w:rsidR="00450291" w:rsidRPr="00B166DF" w:rsidRDefault="00450291" w:rsidP="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w:t>
      </w:r>
    </w:p>
    <w:p w:rsid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Принимая  во внимание, что данные факты не носят системного характера и</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не  </w:t>
      </w:r>
      <w:proofErr w:type="gramStart"/>
      <w:r w:rsidRPr="00B166DF">
        <w:rPr>
          <w:rFonts w:ascii="Courier New" w:eastAsia="Times New Roman" w:hAnsi="Courier New" w:cs="Courier New"/>
          <w:color w:val="000000"/>
          <w:sz w:val="21"/>
          <w:szCs w:val="21"/>
          <w:lang w:val="ru-RU"/>
        </w:rPr>
        <w:t>связаны</w:t>
      </w:r>
      <w:proofErr w:type="gramEnd"/>
      <w:r w:rsidRPr="00B166DF">
        <w:rPr>
          <w:rFonts w:ascii="Courier New" w:eastAsia="Times New Roman" w:hAnsi="Courier New" w:cs="Courier New"/>
          <w:color w:val="000000"/>
          <w:sz w:val="21"/>
          <w:szCs w:val="21"/>
          <w:lang w:val="ru-RU"/>
        </w:rPr>
        <w:t xml:space="preserve"> с умыслом получить необоснованную налоговую выгоду, а также то,</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(наименование налогоплательщика)</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что -------------------------------------- иные   способы,  соответствующие</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информации,  размещенной  на сайте ФНС России, не применялись, прошу учесть</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lastRenderedPageBreak/>
        <w:t xml:space="preserve">добровольно  </w:t>
      </w:r>
      <w:proofErr w:type="gramStart"/>
      <w:r w:rsidRPr="00B166DF">
        <w:rPr>
          <w:rFonts w:ascii="Courier New" w:eastAsia="Times New Roman" w:hAnsi="Courier New" w:cs="Courier New"/>
          <w:color w:val="000000"/>
          <w:sz w:val="21"/>
          <w:szCs w:val="21"/>
          <w:lang w:val="ru-RU"/>
        </w:rPr>
        <w:t>предпринятые  меры</w:t>
      </w:r>
      <w:proofErr w:type="gramEnd"/>
      <w:r w:rsidRPr="00B166DF">
        <w:rPr>
          <w:rFonts w:ascii="Courier New" w:eastAsia="Times New Roman" w:hAnsi="Courier New" w:cs="Courier New"/>
          <w:color w:val="000000"/>
          <w:sz w:val="21"/>
          <w:szCs w:val="21"/>
          <w:lang w:val="ru-RU"/>
        </w:rPr>
        <w:t xml:space="preserve">  по  снижению  налоговых рисков, при отборе</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объектов для проведения выездных налоговых проверок.</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Руководитель организации</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Способы</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 xml:space="preserve">ведения финансово-хозяйственной деятельности с </w:t>
      </w:r>
      <w:proofErr w:type="gramStart"/>
      <w:r w:rsidRPr="00B166DF">
        <w:rPr>
          <w:rFonts w:ascii="Times New Roman" w:eastAsia="Times New Roman" w:hAnsi="Times New Roman" w:cs="Times New Roman"/>
          <w:b/>
          <w:color w:val="000000"/>
          <w:sz w:val="24"/>
          <w:szCs w:val="24"/>
          <w:lang w:val="ru-RU"/>
        </w:rPr>
        <w:t>высоким</w:t>
      </w:r>
      <w:proofErr w:type="gramEnd"/>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налоговым риском</w:t>
      </w:r>
    </w:p>
    <w:p w:rsidR="00B166DF" w:rsidRPr="00B166DF" w:rsidRDefault="00B166DF"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B166DF" w:rsidRPr="00B166DF" w:rsidRDefault="00B166DF"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1. Общие вопросы получения необоснованной налоговой выгоды с использованием фир</w:t>
      </w:r>
      <w:proofErr w:type="gramStart"/>
      <w:r w:rsidRPr="00B166DF">
        <w:rPr>
          <w:rFonts w:ascii="Times New Roman" w:eastAsia="Times New Roman" w:hAnsi="Times New Roman" w:cs="Times New Roman"/>
          <w:color w:val="000000"/>
          <w:sz w:val="24"/>
          <w:szCs w:val="24"/>
          <w:lang w:val="ru-RU"/>
        </w:rPr>
        <w:t>м-</w:t>
      </w:r>
      <w:proofErr w:type="gramEnd"/>
      <w:r w:rsidRPr="00B166DF">
        <w:rPr>
          <w:rFonts w:ascii="Times New Roman" w:eastAsia="Times New Roman" w:hAnsi="Times New Roman" w:cs="Times New Roman"/>
          <w:color w:val="000000"/>
          <w:sz w:val="24"/>
          <w:szCs w:val="24"/>
          <w:lang w:val="ru-RU"/>
        </w:rPr>
        <w:t>"однодневок".</w:t>
      </w:r>
    </w:p>
    <w:p w:rsidR="00B166DF" w:rsidRPr="00B166DF" w:rsidRDefault="00B166DF"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Использование в хозяйственной деятельности фир</w:t>
      </w:r>
      <w:proofErr w:type="gramStart"/>
      <w:r w:rsidRPr="00B166DF">
        <w:rPr>
          <w:rFonts w:ascii="Times New Roman" w:eastAsia="Times New Roman" w:hAnsi="Times New Roman" w:cs="Times New Roman"/>
          <w:color w:val="000000"/>
          <w:sz w:val="24"/>
          <w:szCs w:val="24"/>
          <w:lang w:val="ru-RU"/>
        </w:rPr>
        <w:t>м-</w:t>
      </w:r>
      <w:proofErr w:type="gramEnd"/>
      <w:r w:rsidRPr="00B166DF">
        <w:rPr>
          <w:rFonts w:ascii="Times New Roman" w:eastAsia="Times New Roman" w:hAnsi="Times New Roman" w:cs="Times New Roman"/>
          <w:color w:val="000000"/>
          <w:sz w:val="24"/>
          <w:szCs w:val="24"/>
          <w:lang w:val="ru-RU"/>
        </w:rPr>
        <w:t>"однодневок" является одним из самых распространенных способов получения необоснованной налоговой выгоды. Концептуально суть схемы сводится к включению в цепочку хозяйственных связей лиц, не исполняющих свои налоговые обязательства. Можно выделить два основных направления получения необоснованной налоговой выгоды с использованием фир</w:t>
      </w:r>
      <w:proofErr w:type="gramStart"/>
      <w:r w:rsidRPr="00B166DF">
        <w:rPr>
          <w:rFonts w:ascii="Times New Roman" w:eastAsia="Times New Roman" w:hAnsi="Times New Roman" w:cs="Times New Roman"/>
          <w:color w:val="000000"/>
          <w:sz w:val="24"/>
          <w:szCs w:val="24"/>
          <w:lang w:val="ru-RU"/>
        </w:rPr>
        <w:t>м-</w:t>
      </w:r>
      <w:proofErr w:type="gramEnd"/>
      <w:r w:rsidRPr="00B166DF">
        <w:rPr>
          <w:rFonts w:ascii="Times New Roman" w:eastAsia="Times New Roman" w:hAnsi="Times New Roman" w:cs="Times New Roman"/>
          <w:color w:val="000000"/>
          <w:sz w:val="24"/>
          <w:szCs w:val="24"/>
          <w:lang w:val="ru-RU"/>
        </w:rPr>
        <w:t>"однодневок":</w:t>
      </w:r>
    </w:p>
    <w:p w:rsidR="00B166DF" w:rsidRPr="00B166DF" w:rsidRDefault="00B166DF"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1.1. Использование фир</w:t>
      </w:r>
      <w:proofErr w:type="gramStart"/>
      <w:r w:rsidRPr="00B166DF">
        <w:rPr>
          <w:rFonts w:ascii="Times New Roman" w:eastAsia="Times New Roman" w:hAnsi="Times New Roman" w:cs="Times New Roman"/>
          <w:color w:val="000000"/>
          <w:sz w:val="24"/>
          <w:szCs w:val="24"/>
          <w:lang w:val="ru-RU"/>
        </w:rPr>
        <w:t>м-</w:t>
      </w:r>
      <w:proofErr w:type="gramEnd"/>
      <w:r w:rsidRPr="00B166DF">
        <w:rPr>
          <w:rFonts w:ascii="Times New Roman" w:eastAsia="Times New Roman" w:hAnsi="Times New Roman" w:cs="Times New Roman"/>
          <w:color w:val="000000"/>
          <w:sz w:val="24"/>
          <w:szCs w:val="24"/>
          <w:lang w:val="ru-RU"/>
        </w:rPr>
        <w:t>"однодневок" для создания фиктивных расходов и получения вычетов по косвенным налогам без соответствующего движения товара (работ, услуг). В данном случае организация (желающая получить необоснованную налоговую выгоду) заключает хозяйственные договоры с лицом, не исполняющим свои налоговые обязательства, причем деятельность фирм</w:t>
      </w:r>
      <w:proofErr w:type="gramStart"/>
      <w:r w:rsidRPr="00B166DF">
        <w:rPr>
          <w:rFonts w:ascii="Times New Roman" w:eastAsia="Times New Roman" w:hAnsi="Times New Roman" w:cs="Times New Roman"/>
          <w:color w:val="000000"/>
          <w:sz w:val="24"/>
          <w:szCs w:val="24"/>
          <w:lang w:val="ru-RU"/>
        </w:rPr>
        <w:t>ы-</w:t>
      </w:r>
      <w:proofErr w:type="gramEnd"/>
      <w:r w:rsidRPr="00B166DF">
        <w:rPr>
          <w:rFonts w:ascii="Times New Roman" w:eastAsia="Times New Roman" w:hAnsi="Times New Roman" w:cs="Times New Roman"/>
          <w:color w:val="000000"/>
          <w:sz w:val="24"/>
          <w:szCs w:val="24"/>
          <w:lang w:val="ru-RU"/>
        </w:rPr>
        <w:t>"однодневки", как правило, прямо или косвенно подконтрольна получателю необоснованной налоговой выгоды, перечисляет ему определенную договором сумму (в том числе сумму косвенных налогов). Со стороны контрагента условия договора фактически не исполняются, представляются только необходимые первичные документы, подтверждающие совершение операций. То есть соблюдаются формальные требования к документальному подтверждению произведенных расходов и принятию к вычету сумм косвенных налогов.</w:t>
      </w:r>
    </w:p>
    <w:p w:rsidR="00B166DF" w:rsidRPr="00B166DF" w:rsidRDefault="00B166DF"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1.2. Использование фир</w:t>
      </w:r>
      <w:proofErr w:type="gramStart"/>
      <w:r w:rsidRPr="00B166DF">
        <w:rPr>
          <w:rFonts w:ascii="Times New Roman" w:eastAsia="Times New Roman" w:hAnsi="Times New Roman" w:cs="Times New Roman"/>
          <w:color w:val="000000"/>
          <w:sz w:val="24"/>
          <w:szCs w:val="24"/>
          <w:lang w:val="ru-RU"/>
        </w:rPr>
        <w:t>м-</w:t>
      </w:r>
      <w:proofErr w:type="gramEnd"/>
      <w:r w:rsidRPr="00B166DF">
        <w:rPr>
          <w:rFonts w:ascii="Times New Roman" w:eastAsia="Times New Roman" w:hAnsi="Times New Roman" w:cs="Times New Roman"/>
          <w:color w:val="000000"/>
          <w:sz w:val="24"/>
          <w:szCs w:val="24"/>
          <w:lang w:val="ru-RU"/>
        </w:rPr>
        <w:t>"однодневок" с целью увеличения добавленной стоимости товара, уменьшения налоговой нагрузки на производственные подразделения. Данная схема построения хозяйственных связей характерна при реализации товаров, имеющих низкую себестоимость. Производитель (импортер) реализует продукцию по цене, близкой к себестоимости, лицу, не исполняющему свои налоговые обязательства. Далее фирм</w:t>
      </w:r>
      <w:proofErr w:type="gramStart"/>
      <w:r w:rsidRPr="00B166DF">
        <w:rPr>
          <w:rFonts w:ascii="Times New Roman" w:eastAsia="Times New Roman" w:hAnsi="Times New Roman" w:cs="Times New Roman"/>
          <w:color w:val="000000"/>
          <w:sz w:val="24"/>
          <w:szCs w:val="24"/>
          <w:lang w:val="ru-RU"/>
        </w:rPr>
        <w:t>а-</w:t>
      </w:r>
      <w:proofErr w:type="gramEnd"/>
      <w:r w:rsidRPr="00B166DF">
        <w:rPr>
          <w:rFonts w:ascii="Times New Roman" w:eastAsia="Times New Roman" w:hAnsi="Times New Roman" w:cs="Times New Roman"/>
          <w:color w:val="000000"/>
          <w:sz w:val="24"/>
          <w:szCs w:val="24"/>
          <w:lang w:val="ru-RU"/>
        </w:rPr>
        <w:t>"однодневка" реализует тот же товар с существенной наценкой лицу, осуществляющему сбыт конечным потребителям. В рассматриваемой ситуации основная налоговая нагрузка приходится на фирм</w:t>
      </w:r>
      <w:proofErr w:type="gramStart"/>
      <w:r w:rsidRPr="00B166DF">
        <w:rPr>
          <w:rFonts w:ascii="Times New Roman" w:eastAsia="Times New Roman" w:hAnsi="Times New Roman" w:cs="Times New Roman"/>
          <w:color w:val="000000"/>
          <w:sz w:val="24"/>
          <w:szCs w:val="24"/>
          <w:lang w:val="ru-RU"/>
        </w:rPr>
        <w:t>у-</w:t>
      </w:r>
      <w:proofErr w:type="gramEnd"/>
      <w:r w:rsidRPr="00B166DF">
        <w:rPr>
          <w:rFonts w:ascii="Times New Roman" w:eastAsia="Times New Roman" w:hAnsi="Times New Roman" w:cs="Times New Roman"/>
          <w:color w:val="000000"/>
          <w:sz w:val="24"/>
          <w:szCs w:val="24"/>
          <w:lang w:val="ru-RU"/>
        </w:rPr>
        <w:t>"однодневку", в то время как производитель и конечный продавец имеют минимальную налоговую нагрузку.</w:t>
      </w:r>
    </w:p>
    <w:p w:rsidR="00B166DF" w:rsidRPr="00B166DF" w:rsidRDefault="00B166DF" w:rsidP="00B166DF">
      <w:pPr>
        <w:spacing w:after="120"/>
        <w:ind w:firstLine="39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 описанном случае получателем необоснованной налоговой выгоды может выступать, в зависимости от фактически сложившихся экономических условий, как производитель, так и конечный продавец.</w:t>
      </w:r>
    </w:p>
    <w:p w:rsidR="00B166DF" w:rsidRDefault="00B166DF"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B166DF" w:rsidRPr="00B166DF" w:rsidRDefault="00B166DF" w:rsidP="00B166DF">
      <w:pPr>
        <w:spacing w:after="120"/>
        <w:rPr>
          <w:rFonts w:ascii="Times New Roman" w:eastAsia="Times New Roman" w:hAnsi="Times New Roman" w:cs="Times New Roman"/>
          <w:color w:val="000000"/>
          <w:sz w:val="24"/>
          <w:szCs w:val="24"/>
          <w:lang w:val="ru-RU"/>
        </w:rPr>
      </w:pP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Типовой способ уклонения</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от налогообложения с использованием фирм-однодневок</w:t>
      </w:r>
    </w:p>
    <w:p w:rsidR="00B166DF" w:rsidRPr="00B166DF" w:rsidRDefault="00B166DF" w:rsidP="00B166DF">
      <w:pPr>
        <w:spacing w:after="120"/>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rPr>
        <w:t> </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Используется как продавцами, так и покупателями товаров</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lastRenderedPageBreak/>
        <w:t xml:space="preserve">                                 РФ</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Компания с </w:t>
      </w:r>
      <w:proofErr w:type="gramStart"/>
      <w:r w:rsidRPr="00B166DF">
        <w:rPr>
          <w:rFonts w:ascii="Courier New" w:eastAsia="Times New Roman" w:hAnsi="Courier New" w:cs="Courier New"/>
          <w:color w:val="000000"/>
          <w:sz w:val="21"/>
          <w:szCs w:val="21"/>
          <w:lang w:val="ru-RU"/>
        </w:rPr>
        <w:t>торговым</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или производственным</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брендом</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+-------------+50 руб. (----------)490 </w:t>
      </w:r>
      <w:proofErr w:type="spellStart"/>
      <w:r w:rsidRPr="00B166DF">
        <w:rPr>
          <w:rFonts w:ascii="Courier New" w:eastAsia="Times New Roman" w:hAnsi="Courier New" w:cs="Courier New"/>
          <w:color w:val="000000"/>
          <w:sz w:val="21"/>
          <w:szCs w:val="21"/>
          <w:lang w:val="ru-RU"/>
        </w:rPr>
        <w:t>руб.+</w:t>
      </w:r>
      <w:proofErr w:type="spellEnd"/>
      <w:r w:rsidRPr="00B166DF">
        <w:rPr>
          <w:rFonts w:ascii="Courier New" w:eastAsia="Times New Roman" w:hAnsi="Courier New" w:cs="Courier New"/>
          <w:color w:val="000000"/>
          <w:sz w:val="21"/>
          <w:szCs w:val="21"/>
          <w:lang w:val="ru-RU"/>
        </w:rPr>
        <w:t xml:space="preserve">---------+500 </w:t>
      </w:r>
      <w:proofErr w:type="spellStart"/>
      <w:r w:rsidRPr="00B166DF">
        <w:rPr>
          <w:rFonts w:ascii="Courier New" w:eastAsia="Times New Roman" w:hAnsi="Courier New" w:cs="Courier New"/>
          <w:color w:val="000000"/>
          <w:sz w:val="21"/>
          <w:szCs w:val="21"/>
          <w:lang w:val="ru-RU"/>
        </w:rPr>
        <w:t>руб.+</w:t>
      </w:r>
      <w:proofErr w:type="spellEnd"/>
      <w:r w:rsidRPr="00B166DF">
        <w:rPr>
          <w:rFonts w:ascii="Courier New" w:eastAsia="Times New Roman" w:hAnsi="Courier New" w:cs="Courier New"/>
          <w:color w:val="000000"/>
          <w:sz w:val="21"/>
          <w:szCs w:val="21"/>
          <w:lang w:val="ru-RU"/>
        </w:rPr>
        <w: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¦Производитель¦</w:t>
      </w:r>
      <w:proofErr w:type="spellEnd"/>
      <w:r w:rsidRPr="00B166DF">
        <w:rPr>
          <w:rFonts w:ascii="Courier New" w:eastAsia="Times New Roman" w:hAnsi="Courier New" w:cs="Courier New"/>
          <w:color w:val="000000"/>
          <w:sz w:val="21"/>
          <w:szCs w:val="21"/>
          <w:lang w:val="ru-RU"/>
        </w:rPr>
        <w:t>&lt;-------</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Фирма-  )&lt;-------+ Фирма-  ¦&lt;-------+    рисунок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сырья    ¦        (однодневка)        </w:t>
      </w:r>
      <w:proofErr w:type="spellStart"/>
      <w:r w:rsidRPr="00B166DF">
        <w:rPr>
          <w:rFonts w:ascii="Courier New" w:eastAsia="Times New Roman" w:hAnsi="Courier New" w:cs="Courier New"/>
          <w:color w:val="000000"/>
          <w:sz w:val="21"/>
          <w:szCs w:val="21"/>
          <w:lang w:val="ru-RU"/>
        </w:rPr>
        <w:t>¦посредник¦</w:t>
      </w:r>
      <w:proofErr w:type="spellEnd"/>
      <w:r w:rsidRPr="00B166DF">
        <w:rPr>
          <w:rFonts w:ascii="Courier New" w:eastAsia="Times New Roman" w:hAnsi="Courier New" w:cs="Courier New"/>
          <w:color w:val="000000"/>
          <w:sz w:val="21"/>
          <w:szCs w:val="21"/>
          <w:lang w:val="ru-RU"/>
        </w:rPr>
        <w:t xml:space="preserve">        ¦(не приводится)¦</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Денежные</w:t>
      </w:r>
      <w:proofErr w:type="gramStart"/>
      <w:r w:rsidRPr="00B166DF">
        <w:rPr>
          <w:rFonts w:ascii="Courier New" w:eastAsia="Times New Roman" w:hAnsi="Courier New" w:cs="Courier New"/>
          <w:color w:val="000000"/>
          <w:sz w:val="21"/>
          <w:szCs w:val="21"/>
          <w:lang w:val="ru-RU"/>
        </w:rPr>
        <w:t xml:space="preserve">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средства</w:t>
      </w:r>
      <w:proofErr w:type="gramStart"/>
      <w:r w:rsidRPr="00B166DF">
        <w:rPr>
          <w:rFonts w:ascii="Courier New" w:eastAsia="Times New Roman" w:hAnsi="Courier New" w:cs="Courier New"/>
          <w:color w:val="000000"/>
          <w:sz w:val="21"/>
          <w:szCs w:val="21"/>
          <w:lang w:val="ru-RU"/>
        </w:rPr>
        <w:t xml:space="preserve">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400 руб.</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 Товар</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400 руб.</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Типовой способ организации</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финансово-хозяйственной деятельности с целью уклонения</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от уплаты налогов при реализации товаров</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118 руб.        120 руб.       125 руб.</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НДС 21,2 руб.   НДС 21,6 руб.   НДС 22,5 руб.</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    +----------+--&gt;+----------+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+&gt;¦  Фирма-  +---&gt;¦ Фирма-  +---&gt;</w:t>
      </w:r>
      <w:proofErr w:type="spellStart"/>
      <w:r w:rsidRPr="00B166DF">
        <w:rPr>
          <w:rFonts w:ascii="Courier New" w:eastAsia="Times New Roman" w:hAnsi="Courier New" w:cs="Courier New"/>
          <w:color w:val="000000"/>
          <w:sz w:val="21"/>
          <w:szCs w:val="21"/>
          <w:lang w:val="ru-RU"/>
        </w:rPr>
        <w:t>¦Компания</w:t>
      </w:r>
      <w:proofErr w:type="spellEnd"/>
      <w:r w:rsidRPr="00B166DF">
        <w:rPr>
          <w:rFonts w:ascii="Courier New" w:eastAsia="Times New Roman" w:hAnsi="Courier New" w:cs="Courier New"/>
          <w:color w:val="000000"/>
          <w:sz w:val="21"/>
          <w:szCs w:val="21"/>
          <w:lang w:val="ru-RU"/>
        </w:rPr>
        <w:t xml:space="preserve"> </w:t>
      </w:r>
      <w:proofErr w:type="spellStart"/>
      <w:proofErr w:type="gramStart"/>
      <w:r w:rsidRPr="00B166DF">
        <w:rPr>
          <w:rFonts w:ascii="Courier New" w:eastAsia="Times New Roman" w:hAnsi="Courier New" w:cs="Courier New"/>
          <w:color w:val="000000"/>
          <w:sz w:val="21"/>
          <w:szCs w:val="21"/>
          <w:lang w:val="ru-RU"/>
        </w:rPr>
        <w:t>с</w:t>
      </w:r>
      <w:proofErr w:type="gramEnd"/>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--&gt;</w:t>
      </w:r>
      <w:proofErr w:type="spellStart"/>
      <w:r w:rsidRPr="00B166DF">
        <w:rPr>
          <w:rFonts w:ascii="Courier New" w:eastAsia="Times New Roman" w:hAnsi="Courier New" w:cs="Courier New"/>
          <w:color w:val="000000"/>
          <w:sz w:val="21"/>
          <w:szCs w:val="21"/>
          <w:lang w:val="ru-RU"/>
        </w:rPr>
        <w:t>¦Розничная</w:t>
      </w:r>
      <w:proofErr w:type="spell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¦однодневка¦</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¦посредник¦</w:t>
      </w:r>
      <w:proofErr w:type="spellEnd"/>
      <w:r w:rsidRPr="00B166DF">
        <w:rPr>
          <w:rFonts w:ascii="Courier New" w:eastAsia="Times New Roman" w:hAnsi="Courier New" w:cs="Courier New"/>
          <w:color w:val="000000"/>
          <w:sz w:val="21"/>
          <w:szCs w:val="21"/>
          <w:lang w:val="ru-RU"/>
        </w:rPr>
        <w:t xml:space="preserve">    ¦ </w:t>
      </w:r>
      <w:proofErr w:type="gramStart"/>
      <w:r w:rsidRPr="00B166DF">
        <w:rPr>
          <w:rFonts w:ascii="Courier New" w:eastAsia="Times New Roman" w:hAnsi="Courier New" w:cs="Courier New"/>
          <w:color w:val="000000"/>
          <w:sz w:val="21"/>
          <w:szCs w:val="21"/>
          <w:lang w:val="ru-RU"/>
        </w:rPr>
        <w:t>торговым</w:t>
      </w:r>
      <w:proofErr w:type="gramEnd"/>
      <w:r w:rsidRPr="00B166DF">
        <w:rPr>
          <w:rFonts w:ascii="Courier New" w:eastAsia="Times New Roman" w:hAnsi="Courier New" w:cs="Courier New"/>
          <w:color w:val="000000"/>
          <w:sz w:val="21"/>
          <w:szCs w:val="21"/>
          <w:lang w:val="ru-RU"/>
        </w:rPr>
        <w:t xml:space="preserve"> +--&gt;</w:t>
      </w:r>
      <w:proofErr w:type="spellStart"/>
      <w:r w:rsidRPr="00B166DF">
        <w:rPr>
          <w:rFonts w:ascii="Courier New" w:eastAsia="Times New Roman" w:hAnsi="Courier New" w:cs="Courier New"/>
          <w:color w:val="000000"/>
          <w:sz w:val="21"/>
          <w:szCs w:val="21"/>
          <w:lang w:val="ru-RU"/>
        </w:rPr>
        <w:t>¦реализация¦</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100 руб. ¦ +--------+-+    +---------+    ¦  брендом ¦&lt;--+----------+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¦Производитель++</w:t>
      </w:r>
      <w:proofErr w:type="spellEnd"/>
      <w:r w:rsidRPr="00B166DF">
        <w:rPr>
          <w:rFonts w:ascii="Courier New" w:eastAsia="Times New Roman" w:hAnsi="Courier New" w:cs="Courier New"/>
          <w:color w:val="000000"/>
          <w:sz w:val="21"/>
          <w:szCs w:val="21"/>
          <w:lang w:val="ru-RU"/>
        </w:rPr>
        <w:t xml:space="preserve">          ¦ 18 руб.                   НДС к уплате:</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0,9 руб.</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Уклонение от налогов</w:t>
      </w:r>
      <w:proofErr w:type="gramStart"/>
      <w:r w:rsidRPr="00B166DF">
        <w:rPr>
          <w:rFonts w:ascii="Courier New" w:eastAsia="Times New Roman" w:hAnsi="Courier New" w:cs="Courier New"/>
          <w:color w:val="000000"/>
          <w:sz w:val="21"/>
          <w:szCs w:val="21"/>
          <w:lang w:val="ru-RU"/>
        </w:rPr>
        <w:t>,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вывод части средств</w:t>
      </w:r>
      <w:proofErr w:type="gramStart"/>
      <w:r w:rsidRPr="00B166DF">
        <w:rPr>
          <w:rFonts w:ascii="Courier New" w:eastAsia="Times New Roman" w:hAnsi="Courier New" w:cs="Courier New"/>
          <w:color w:val="000000"/>
          <w:sz w:val="21"/>
          <w:szCs w:val="21"/>
          <w:lang w:val="ru-RU"/>
        </w:rPr>
        <w:t xml:space="preserve">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(в оффшор и </w:t>
      </w:r>
      <w:proofErr w:type="spellStart"/>
      <w:r w:rsidRPr="00B166DF">
        <w:rPr>
          <w:rFonts w:ascii="Courier New" w:eastAsia="Times New Roman" w:hAnsi="Courier New" w:cs="Courier New"/>
          <w:color w:val="000000"/>
          <w:sz w:val="21"/>
          <w:szCs w:val="21"/>
          <w:lang w:val="ru-RU"/>
        </w:rPr>
        <w:t>обналичивание</w:t>
      </w:r>
      <w:proofErr w:type="spellEnd"/>
      <w:r w:rsidRPr="00B166DF">
        <w:rPr>
          <w:rFonts w:ascii="Courier New" w:eastAsia="Times New Roman" w:hAnsi="Courier New" w:cs="Courier New"/>
          <w:color w:val="000000"/>
          <w:sz w:val="21"/>
          <w:szCs w:val="21"/>
          <w:lang w:val="ru-RU"/>
        </w:rPr>
        <w: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остальной части</w:t>
      </w:r>
      <w:proofErr w:type="gramStart"/>
      <w:r w:rsidRPr="00B166DF">
        <w:rPr>
          <w:rFonts w:ascii="Courier New" w:eastAsia="Times New Roman" w:hAnsi="Courier New" w:cs="Courier New"/>
          <w:color w:val="000000"/>
          <w:sz w:val="21"/>
          <w:szCs w:val="21"/>
          <w:lang w:val="ru-RU"/>
        </w:rPr>
        <w:t xml:space="preserve">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2. Применение схем получения необоснованной налоговой выгоды при реализации недвижимого имущества.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Вниманию агентств недвижимости и инвесторов, страховых компаний.</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Применение схем получения необоснованной налоговой выгоды оказывает негативный эффект как на объемы бюджетных поступлений, так и имеет ряд других социально негативных последствий. Сложившаяся практика реализации недвижимого имущества и используемые схемы перехода права собственности направлены, с одной стороны, на получение необоснованной налоговой выгоды, с другой, - на ущемление прав потребителей - физических лиц, покупателей недвижимого имущества.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Лицами, участвующими в схеме, являются:</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lastRenderedPageBreak/>
        <w:t>Группа - совокупность лиц, осуществляющих деятельность на рынке недвижимости, в состав которой входит агентство недвижимости, а также взаимозависимые организации, ряд которых является фирмам</w:t>
      </w:r>
      <w:proofErr w:type="gramStart"/>
      <w:r w:rsidRPr="00B166DF">
        <w:rPr>
          <w:rFonts w:ascii="Times New Roman" w:eastAsia="Times New Roman" w:hAnsi="Times New Roman" w:cs="Times New Roman"/>
          <w:color w:val="000000"/>
          <w:sz w:val="24"/>
          <w:szCs w:val="24"/>
          <w:lang w:val="ru-RU"/>
        </w:rPr>
        <w:t>и-</w:t>
      </w:r>
      <w:proofErr w:type="gramEnd"/>
      <w:r w:rsidRPr="00B166DF">
        <w:rPr>
          <w:rFonts w:ascii="Times New Roman" w:eastAsia="Times New Roman" w:hAnsi="Times New Roman" w:cs="Times New Roman"/>
          <w:color w:val="000000"/>
          <w:sz w:val="24"/>
          <w:szCs w:val="24"/>
          <w:lang w:val="ru-RU"/>
        </w:rPr>
        <w:t>"однодневками";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Агентство недвижимости - одно из основных производственных подразделений группы, может выступать как инвестор, эмитент ценных бумаг, используемых для расчетов при приобретении недвижимости;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Зависимые организации - лица, формально являющиеся инвесторами строительства или эмитентами векселей, как </w:t>
      </w:r>
      <w:proofErr w:type="gramStart"/>
      <w:r w:rsidRPr="00B166DF">
        <w:rPr>
          <w:rFonts w:ascii="Times New Roman" w:eastAsia="Times New Roman" w:hAnsi="Times New Roman" w:cs="Times New Roman"/>
          <w:color w:val="000000"/>
          <w:sz w:val="24"/>
          <w:szCs w:val="24"/>
          <w:lang w:val="ru-RU"/>
        </w:rPr>
        <w:t>правило</w:t>
      </w:r>
      <w:proofErr w:type="gramEnd"/>
      <w:r w:rsidRPr="00B166DF">
        <w:rPr>
          <w:rFonts w:ascii="Times New Roman" w:eastAsia="Times New Roman" w:hAnsi="Times New Roman" w:cs="Times New Roman"/>
          <w:color w:val="000000"/>
          <w:sz w:val="24"/>
          <w:szCs w:val="24"/>
          <w:lang w:val="ru-RU"/>
        </w:rPr>
        <w:t xml:space="preserve"> не исполняющие свои налоговые обязательства.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Одна из самых распространенных схем реализации недвижимости выглядит следующим образом: лица, желающие приобрести квартиру, обращаются в агентство недвижимости, заключают договор инвестирования на строительство жилья. Расчеты по договору осуществляются векселями, приобретенными у зависимых от агентства недвижимости организаций, или заключаются договоры инвестирования с зависимыми по отношению к агентству недвижимости обществами, а оплата осуществляется векселями агентства недвижимости. Вексельные расчеты, в данном случае, не обусловлены разумным экономическим смыслом, покупатели квартир, обращаясь в агентство недвижимости, изначально не имеют намерений приобретать какие-либо ценные бумаги, их приобретение связано исключительно с расчетами за квартиры и навязано агентством недвижимости. То обстоятельство, что налоговые обязательства взаимозависимых по отношению к агентству недвижимости лиц исполняются не в полном объеме (чаще всего эти организации являются фирмам</w:t>
      </w:r>
      <w:proofErr w:type="gramStart"/>
      <w:r w:rsidRPr="00B166DF">
        <w:rPr>
          <w:rFonts w:ascii="Times New Roman" w:eastAsia="Times New Roman" w:hAnsi="Times New Roman" w:cs="Times New Roman"/>
          <w:color w:val="000000"/>
          <w:sz w:val="24"/>
          <w:szCs w:val="24"/>
          <w:lang w:val="ru-RU"/>
        </w:rPr>
        <w:t>и-</w:t>
      </w:r>
      <w:proofErr w:type="gramEnd"/>
      <w:r w:rsidRPr="00B166DF">
        <w:rPr>
          <w:rFonts w:ascii="Times New Roman" w:eastAsia="Times New Roman" w:hAnsi="Times New Roman" w:cs="Times New Roman"/>
          <w:color w:val="000000"/>
          <w:sz w:val="24"/>
          <w:szCs w:val="24"/>
          <w:lang w:val="ru-RU"/>
        </w:rPr>
        <w:t>"однодневками"), позволяет группе в целом незаконно минимизировать свои налоговые обязательства.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Использование приведенной схемы резко повышает риск неполучения имущества.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Приведенная выше схема получения налоговой выгоды при операциях с недвижимостью не является единственной, с которой связаны повышенные налоговые риски. Весьма распространена схема с обязательным страхованием инвестиционных рисков. В данном случае стоимость квартиры делится на две части, первая - стоимость инвестиционного взноса, вторая - сумма страховой премии. Лицо, желающее приобрести квартиру, принуждается застраховать инвестиционные риски. При этом страхуется риск третьих лиц - риск агентства недвижимости. Наступление страхового случая в такой ситуации изначально невозможно. Инвестиционная составляющая в договорах на приобретение квартир, как правило, близка к себестоимости квартиры, а экономически необоснованная страховая премия не включается в базу по налогу на прибыль агентства недвижимости, то есть агентство недвижимости занижает стоимость квартир для целей налогообложения на сумму страховой премии. Организации, осуществляющие страхование, имеют ряд признаков недобросовестности, что в системной взаимосвязи с порядком реализации квартир позволяет сделать вывод о том, что деятельность страховой организации ведется в интересах агентства недвижимости. Для потребителей негативный эффект от применения подобной схемы проявляется при расторжении инвестиционного договора, в этом случае возмещение суммы страховой премии практически невозможно.</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Схемы получения необоснованной налоговой выгоды с привлечением недобросовестных страховых организаций активно используется не только при реализации недвижимого имущества (аренда, лизинг).</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 xml:space="preserve">Типовой способ получения </w:t>
      </w:r>
      <w:proofErr w:type="gramStart"/>
      <w:r w:rsidRPr="00B166DF">
        <w:rPr>
          <w:rFonts w:ascii="Times New Roman" w:eastAsia="Times New Roman" w:hAnsi="Times New Roman" w:cs="Times New Roman"/>
          <w:b/>
          <w:color w:val="000000"/>
          <w:sz w:val="24"/>
          <w:szCs w:val="24"/>
          <w:lang w:val="ru-RU"/>
        </w:rPr>
        <w:t>необоснованной</w:t>
      </w:r>
      <w:proofErr w:type="gramEnd"/>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налоговой выгоды при реализации недвижимого имущества</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с использованием страховой компании</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lastRenderedPageBreak/>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ИНВЕСТОР  ¦      ОПЛАТА 60 ЕД.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Агентство  ¦&lt;----------------------+СОИНВЕСТОР¦</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¦недвижимости¦</w:t>
      </w:r>
      <w:proofErr w:type="spellEnd"/>
      <w:r w:rsidRPr="00B166DF">
        <w:rPr>
          <w:rFonts w:ascii="Courier New" w:eastAsia="Times New Roman" w:hAnsi="Courier New" w:cs="Courier New"/>
          <w:color w:val="000000"/>
          <w:sz w:val="21"/>
          <w:szCs w:val="21"/>
          <w:lang w:val="ru-RU"/>
        </w:rPr>
        <w:t xml:space="preserve">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ОПЛАТА 40 ЕД.</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¦По</w:t>
      </w:r>
      <w:proofErr w:type="spellEnd"/>
      <w:r w:rsidRPr="00B166DF">
        <w:rPr>
          <w:rFonts w:ascii="Courier New" w:eastAsia="Times New Roman" w:hAnsi="Courier New" w:cs="Courier New"/>
          <w:color w:val="000000"/>
          <w:sz w:val="21"/>
          <w:szCs w:val="21"/>
          <w:lang w:val="ru-RU"/>
        </w:rPr>
        <w:t xml:space="preserve"> договору </w:t>
      </w:r>
      <w:proofErr w:type="spellStart"/>
      <w:r w:rsidRPr="00B166DF">
        <w:rPr>
          <w:rFonts w:ascii="Courier New" w:eastAsia="Times New Roman" w:hAnsi="Courier New" w:cs="Courier New"/>
          <w:color w:val="000000"/>
          <w:sz w:val="21"/>
          <w:szCs w:val="21"/>
          <w:lang w:val="ru-RU"/>
        </w:rPr>
        <w:t>соинвестирования¦</w:t>
      </w:r>
      <w:proofErr w:type="spell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либо иному аналогичному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договору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w:t>
      </w:r>
      <w:proofErr w:type="spellStart"/>
      <w:r w:rsidRPr="00B166DF">
        <w:rPr>
          <w:rFonts w:ascii="Courier New" w:eastAsia="Times New Roman" w:hAnsi="Courier New" w:cs="Courier New"/>
          <w:color w:val="000000"/>
          <w:sz w:val="21"/>
          <w:szCs w:val="21"/>
          <w:lang w:val="ru-RU"/>
        </w:rPr>
        <w:t>¦Перестрахование¦</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 с дальнейшим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¦¦обналичиванием</w:t>
      </w:r>
      <w:proofErr w:type="spell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Занижение базы </w:t>
      </w:r>
      <w:proofErr w:type="gramStart"/>
      <w:r w:rsidRPr="00B166DF">
        <w:rPr>
          <w:rFonts w:ascii="Courier New" w:eastAsia="Times New Roman" w:hAnsi="Courier New" w:cs="Courier New"/>
          <w:color w:val="000000"/>
          <w:sz w:val="21"/>
          <w:szCs w:val="21"/>
          <w:lang w:val="ru-RU"/>
        </w:rPr>
        <w:t>по</w:t>
      </w:r>
      <w:proofErr w:type="gramEnd"/>
      <w:r w:rsidRPr="00B166DF">
        <w:rPr>
          <w:rFonts w:ascii="Courier New" w:eastAsia="Times New Roman" w:hAnsi="Courier New" w:cs="Courier New"/>
          <w:color w:val="000000"/>
          <w:sz w:val="21"/>
          <w:szCs w:val="21"/>
          <w:lang w:val="ru-RU"/>
        </w:rPr>
        <w:t xml:space="preserve">  ¦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¦налогу</w:t>
      </w:r>
      <w:proofErr w:type="spellEnd"/>
      <w:r w:rsidRPr="00B166DF">
        <w:rPr>
          <w:rFonts w:ascii="Courier New" w:eastAsia="Times New Roman" w:hAnsi="Courier New" w:cs="Courier New"/>
          <w:color w:val="000000"/>
          <w:sz w:val="21"/>
          <w:szCs w:val="21"/>
          <w:lang w:val="ru-RU"/>
        </w:rPr>
        <w:t xml:space="preserve"> на прибыль </w:t>
      </w:r>
      <w:proofErr w:type="spellStart"/>
      <w:r w:rsidRPr="00B166DF">
        <w:rPr>
          <w:rFonts w:ascii="Courier New" w:eastAsia="Times New Roman" w:hAnsi="Courier New" w:cs="Courier New"/>
          <w:color w:val="000000"/>
          <w:sz w:val="21"/>
          <w:szCs w:val="21"/>
          <w:lang w:val="ru-RU"/>
        </w:rPr>
        <w:t>на¦</w:t>
      </w:r>
      <w:proofErr w:type="spellEnd"/>
      <w:r w:rsidRPr="00B166DF">
        <w:rPr>
          <w:rFonts w:ascii="Courier New" w:eastAsia="Times New Roman" w:hAnsi="Courier New" w:cs="Courier New"/>
          <w:color w:val="000000"/>
          <w:sz w:val="21"/>
          <w:szCs w:val="21"/>
          <w:lang w:val="ru-RU"/>
        </w:rPr>
        <w:t xml:space="preserve">        ¦     СТРАХОВАЯ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gramStart"/>
      <w:r w:rsidRPr="00B166DF">
        <w:rPr>
          <w:rFonts w:ascii="Courier New" w:eastAsia="Times New Roman" w:hAnsi="Courier New" w:cs="Courier New"/>
          <w:color w:val="000000"/>
          <w:sz w:val="21"/>
          <w:szCs w:val="21"/>
          <w:lang w:val="ru-RU"/>
        </w:rPr>
        <w:t>СТРАХОВАЯ</w:t>
      </w:r>
      <w:proofErr w:type="gram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сумму </w:t>
      </w:r>
      <w:proofErr w:type="gramStart"/>
      <w:r w:rsidRPr="00B166DF">
        <w:rPr>
          <w:rFonts w:ascii="Courier New" w:eastAsia="Times New Roman" w:hAnsi="Courier New" w:cs="Courier New"/>
          <w:color w:val="000000"/>
          <w:sz w:val="21"/>
          <w:szCs w:val="21"/>
          <w:lang w:val="ru-RU"/>
        </w:rPr>
        <w:t>страховой</w:t>
      </w:r>
      <w:proofErr w:type="gramEnd"/>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КОМПАНИЯ      +-+-&gt;¦   КОМПАНИЯ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премии - 40 ЕД.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¦Страхует</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финансовые¦</w:t>
      </w:r>
      <w:proofErr w:type="spellEnd"/>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риски инвестора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ОБЪЕКТ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Наступление </w:t>
      </w:r>
      <w:proofErr w:type="gramStart"/>
      <w:r w:rsidRPr="00B166DF">
        <w:rPr>
          <w:rFonts w:ascii="Courier New" w:eastAsia="Times New Roman" w:hAnsi="Courier New" w:cs="Courier New"/>
          <w:color w:val="000000"/>
          <w:sz w:val="21"/>
          <w:szCs w:val="21"/>
          <w:lang w:val="ru-RU"/>
        </w:rPr>
        <w:t>страхового</w:t>
      </w:r>
      <w:proofErr w:type="gramEnd"/>
      <w:r w:rsidRPr="00B166DF">
        <w:rPr>
          <w:rFonts w:ascii="Courier New" w:eastAsia="Times New Roman" w:hAnsi="Courier New" w:cs="Courier New"/>
          <w:color w:val="000000"/>
          <w:sz w:val="21"/>
          <w:szCs w:val="21"/>
          <w:lang w:val="ru-RU"/>
        </w:rPr>
        <w:t xml:space="preserve">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ИНВЕСТИРОВАНИЯ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случая принципиально   ¦ </w:t>
      </w:r>
      <w:proofErr w:type="spellStart"/>
      <w:r w:rsidRPr="00B166DF">
        <w:rPr>
          <w:rFonts w:ascii="Courier New" w:eastAsia="Times New Roman" w:hAnsi="Courier New" w:cs="Courier New"/>
          <w:color w:val="000000"/>
          <w:sz w:val="21"/>
          <w:szCs w:val="21"/>
          <w:lang w:val="ru-RU"/>
        </w:rPr>
        <w:t>¦Обналичивание¦¦</w:t>
      </w:r>
      <w:proofErr w:type="spellEnd"/>
      <w:r w:rsidRPr="00B166DF">
        <w:rPr>
          <w:rFonts w:ascii="Courier New" w:eastAsia="Times New Roman" w:hAnsi="Courier New" w:cs="Courier New"/>
          <w:color w:val="000000"/>
          <w:sz w:val="21"/>
          <w:szCs w:val="21"/>
          <w:lang w:val="ru-RU"/>
        </w:rPr>
        <w:t xml:space="preserve">  Вывод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невозможно, так как   ¦ +-------------+</w:t>
      </w:r>
      <w:proofErr w:type="spellStart"/>
      <w:r w:rsidRPr="00B166DF">
        <w:rPr>
          <w:rFonts w:ascii="Courier New" w:eastAsia="Times New Roman" w:hAnsi="Courier New" w:cs="Courier New"/>
          <w:color w:val="000000"/>
          <w:sz w:val="21"/>
          <w:szCs w:val="21"/>
          <w:lang w:val="ru-RU"/>
        </w:rPr>
        <w:t>¦капитала¦</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застрахованы риски   ¦                </w:t>
      </w:r>
      <w:proofErr w:type="spellStart"/>
      <w:r w:rsidRPr="00B166DF">
        <w:rPr>
          <w:rFonts w:ascii="Courier New" w:eastAsia="Times New Roman" w:hAnsi="Courier New" w:cs="Courier New"/>
          <w:color w:val="000000"/>
          <w:sz w:val="21"/>
          <w:szCs w:val="21"/>
          <w:lang w:val="ru-RU"/>
        </w:rPr>
        <w:t>¦за</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рубеж¦</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третьих лиц.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Недвижимость    ¦¦   Завышены расходы </w:t>
      </w:r>
      <w:proofErr w:type="gramStart"/>
      <w:r w:rsidRPr="00B166DF">
        <w:rPr>
          <w:rFonts w:ascii="Courier New" w:eastAsia="Times New Roman" w:hAnsi="Courier New" w:cs="Courier New"/>
          <w:color w:val="000000"/>
          <w:sz w:val="21"/>
          <w:szCs w:val="21"/>
          <w:lang w:val="ru-RU"/>
        </w:rPr>
        <w:t>по</w:t>
      </w:r>
      <w:proofErr w:type="gram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gramStart"/>
      <w:r w:rsidRPr="00B166DF">
        <w:rPr>
          <w:rFonts w:ascii="Courier New" w:eastAsia="Times New Roman" w:hAnsi="Courier New" w:cs="Courier New"/>
          <w:color w:val="000000"/>
          <w:sz w:val="21"/>
          <w:szCs w:val="21"/>
          <w:lang w:val="ru-RU"/>
        </w:rPr>
        <w:t>фактической</w:t>
      </w:r>
      <w:proofErr w:type="gram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¦¦перестрахованию</w:t>
      </w:r>
      <w:proofErr w:type="spellEnd"/>
      <w:r w:rsidRPr="00B166DF">
        <w:rPr>
          <w:rFonts w:ascii="Courier New" w:eastAsia="Times New Roman" w:hAnsi="Courier New" w:cs="Courier New"/>
          <w:color w:val="000000"/>
          <w:sz w:val="21"/>
          <w:szCs w:val="21"/>
          <w:lang w:val="ru-RU"/>
        </w:rPr>
        <w:t xml:space="preserve"> на </w:t>
      </w:r>
      <w:proofErr w:type="spellStart"/>
      <w:r w:rsidRPr="00B166DF">
        <w:rPr>
          <w:rFonts w:ascii="Courier New" w:eastAsia="Times New Roman" w:hAnsi="Courier New" w:cs="Courier New"/>
          <w:color w:val="000000"/>
          <w:sz w:val="21"/>
          <w:szCs w:val="21"/>
          <w:lang w:val="ru-RU"/>
        </w:rPr>
        <w:t>сумму,¦</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¦стоимостью</w:t>
      </w:r>
      <w:proofErr w:type="spellEnd"/>
      <w:r w:rsidRPr="00B166DF">
        <w:rPr>
          <w:rFonts w:ascii="Courier New" w:eastAsia="Times New Roman" w:hAnsi="Courier New" w:cs="Courier New"/>
          <w:color w:val="000000"/>
          <w:sz w:val="21"/>
          <w:szCs w:val="21"/>
          <w:lang w:val="ru-RU"/>
        </w:rPr>
        <w:t xml:space="preserve"> - 100 </w:t>
      </w:r>
      <w:proofErr w:type="spellStart"/>
      <w:r w:rsidRPr="00B166DF">
        <w:rPr>
          <w:rFonts w:ascii="Courier New" w:eastAsia="Times New Roman" w:hAnsi="Courier New" w:cs="Courier New"/>
          <w:color w:val="000000"/>
          <w:sz w:val="21"/>
          <w:szCs w:val="21"/>
          <w:lang w:val="ru-RU"/>
        </w:rPr>
        <w:t>ЕД.¦¦</w:t>
      </w:r>
      <w:proofErr w:type="gramStart"/>
      <w:r w:rsidRPr="00B166DF">
        <w:rPr>
          <w:rFonts w:ascii="Courier New" w:eastAsia="Times New Roman" w:hAnsi="Courier New" w:cs="Courier New"/>
          <w:color w:val="000000"/>
          <w:sz w:val="21"/>
          <w:szCs w:val="21"/>
          <w:lang w:val="ru-RU"/>
        </w:rPr>
        <w:t>приходящуюся</w:t>
      </w:r>
      <w:proofErr w:type="spellEnd"/>
      <w:proofErr w:type="gramEnd"/>
      <w:r w:rsidRPr="00B166DF">
        <w:rPr>
          <w:rFonts w:ascii="Courier New" w:eastAsia="Times New Roman" w:hAnsi="Courier New" w:cs="Courier New"/>
          <w:color w:val="000000"/>
          <w:sz w:val="21"/>
          <w:szCs w:val="21"/>
          <w:lang w:val="ru-RU"/>
        </w:rPr>
        <w:t xml:space="preserve"> на договора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страхования </w:t>
      </w:r>
      <w:proofErr w:type="gramStart"/>
      <w:r w:rsidRPr="00B166DF">
        <w:rPr>
          <w:rFonts w:ascii="Courier New" w:eastAsia="Times New Roman" w:hAnsi="Courier New" w:cs="Courier New"/>
          <w:color w:val="000000"/>
          <w:sz w:val="21"/>
          <w:szCs w:val="21"/>
          <w:lang w:val="ru-RU"/>
        </w:rPr>
        <w:t>финансовых</w:t>
      </w:r>
      <w:proofErr w:type="gram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рисков третьих лиц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3. Схема получения необоснованной налоговой выгоды при производстве алкогольной и спиртосодержащей продукции.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Вниманию производителей алкогольной и спиртосодержащей продукции.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Определенную специфику имеют схемы получения необоснованной налоговой выгоды организациями, занимающимися лицензированными видами деятельности, в частности производством алкогольной и спиртосодержащей продукции.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Лицами, участвующими в схеме, являются:</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Налогоплательщик - организация, имеющая необходимые лицензии и технологическое оборудование, занимающаяся производством этилового спирта, алкогольной и спиртосодержащей продукции;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Поставщик - организация, осуществляющая поставки спиртосодержащей продукции в адрес налогоплательщика.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Специфика данных схем связана с рядом технологических особенностей производства алкогольной продукции (водки). Согласно действующим положениям нормативных правовых актов в ее производстве может участвовать как этиловый спирт, так и спиртосодержащая продукция - бражные дистилляты, настои спиртованные и т.п. В случае производства алкогольной продукции (водки) из этилового спирта налоговая нагрузка по акцизу существенно выше, чем при производстве той же продукции из бражных дистиллятов, настоев спиртованных </w:t>
      </w:r>
      <w:r w:rsidRPr="00B166DF">
        <w:rPr>
          <w:rFonts w:ascii="Times New Roman" w:eastAsia="Times New Roman" w:hAnsi="Times New Roman" w:cs="Times New Roman"/>
          <w:color w:val="000000"/>
          <w:sz w:val="24"/>
          <w:szCs w:val="24"/>
          <w:lang w:val="ru-RU"/>
        </w:rPr>
        <w:lastRenderedPageBreak/>
        <w:t>или иной спиртосодержащей продукции. Данный факт связан с разницей в сумме акциза, подлежащей вычету производителем по приобретенной продукции (по спиртосодержащему сырью применяется вычет по ставке акциза в размере 173,5 руб., по спирту - 25,15 руб.).</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При применении схемы одна или ряд организаций, находящихся в цепочке поставщиков спиртосодержащей продукции, не исполняют свои налоговые обязательства.</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Существенным признаком </w:t>
      </w:r>
      <w:proofErr w:type="gramStart"/>
      <w:r w:rsidRPr="00B166DF">
        <w:rPr>
          <w:rFonts w:ascii="Times New Roman" w:eastAsia="Times New Roman" w:hAnsi="Times New Roman" w:cs="Times New Roman"/>
          <w:color w:val="000000"/>
          <w:sz w:val="24"/>
          <w:szCs w:val="24"/>
          <w:lang w:val="ru-RU"/>
        </w:rPr>
        <w:t>применения схемы незаконного возмещения сумм акциза</w:t>
      </w:r>
      <w:proofErr w:type="gramEnd"/>
      <w:r w:rsidRPr="00B166DF">
        <w:rPr>
          <w:rFonts w:ascii="Times New Roman" w:eastAsia="Times New Roman" w:hAnsi="Times New Roman" w:cs="Times New Roman"/>
          <w:color w:val="000000"/>
          <w:sz w:val="24"/>
          <w:szCs w:val="24"/>
          <w:lang w:val="ru-RU"/>
        </w:rPr>
        <w:t xml:space="preserve"> из бюджета является отсутствие реальных хозяйственных операций по приобретению налогоплательщиком спиртосодержащей продукции, использованной согласно представленным организацией документам, в качестве основообразующего сырья при производстве алкогольной продукции.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При этом поставки спиртосодержащей продукции отражаются только в формально оформленных товаросопроводительных документах.</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Свидетельством применения схемы также является отсутствие у поставщика (производителя) спиртосодержащей продукции технической базы для производства отраженного в учете объема реализованной продукции (отсутствует необходимое технологическое оборудование, коммуникации, квалифицированный персонал, сырье для производства продукции). Денежные потоки в подобных случаях, как правило, не соответствуют предусмотренным договорами хозяйственным операциям (в частности, оплата производится на счета третьих лиц, не имеющих отношения к поставке или производству спиртосодержащей продукции). Показатели отчетности участников схемы не соответствуют реальным показателям финансово-хозяйственной деятельности.</w:t>
      </w:r>
    </w:p>
    <w:p w:rsidR="00B166DF" w:rsidRPr="00B166DF" w:rsidRDefault="00B166DF" w:rsidP="00BB1488">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Таким образом, выявление указанных признаков в их системной взаимосвязи свидетельствует о применении схемы, целью которой является получение необоснованной налоговой выгоды.</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Типовой способ минимизации акциза</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b/>
          <w:color w:val="000000"/>
          <w:sz w:val="24"/>
          <w:szCs w:val="24"/>
          <w:lang w:val="ru-RU"/>
        </w:rPr>
        <w:t>производителями алкогольной продукции</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Ставка акциза:</w:t>
      </w:r>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Спирт этиловый - 25,15 руб., </w:t>
      </w:r>
      <w:proofErr w:type="gramStart"/>
      <w:r w:rsidRPr="00B166DF">
        <w:rPr>
          <w:rFonts w:ascii="Times New Roman" w:eastAsia="Times New Roman" w:hAnsi="Times New Roman" w:cs="Times New Roman"/>
          <w:color w:val="000000"/>
          <w:sz w:val="24"/>
          <w:szCs w:val="24"/>
          <w:lang w:val="ru-RU"/>
        </w:rPr>
        <w:t>Алкогольная</w:t>
      </w:r>
      <w:proofErr w:type="gramEnd"/>
    </w:p>
    <w:p w:rsidR="00B166DF" w:rsidRPr="00B166DF" w:rsidRDefault="00B166DF" w:rsidP="00B166DF">
      <w:pPr>
        <w:spacing w:after="120"/>
        <w:jc w:val="center"/>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и спиртосодержащая продукция - 173,5 руб.</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Производство водки из </w:t>
      </w:r>
      <w:proofErr w:type="spellStart"/>
      <w:proofErr w:type="gramStart"/>
      <w:r w:rsidRPr="00B166DF">
        <w:rPr>
          <w:rFonts w:ascii="Courier New" w:eastAsia="Times New Roman" w:hAnsi="Courier New" w:cs="Courier New"/>
          <w:color w:val="000000"/>
          <w:sz w:val="21"/>
          <w:szCs w:val="21"/>
          <w:lang w:val="ru-RU"/>
        </w:rPr>
        <w:t>спиртованных</w:t>
      </w:r>
      <w:proofErr w:type="gramEnd"/>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   Производство водки из спирта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настоев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Начислен акциз </w:t>
      </w:r>
      <w:proofErr w:type="gramStart"/>
      <w:r w:rsidRPr="00B166DF">
        <w:rPr>
          <w:rFonts w:ascii="Courier New" w:eastAsia="Times New Roman" w:hAnsi="Courier New" w:cs="Courier New"/>
          <w:color w:val="000000"/>
          <w:sz w:val="21"/>
          <w:szCs w:val="21"/>
          <w:lang w:val="ru-RU"/>
        </w:rPr>
        <w:t>при</w:t>
      </w:r>
      <w:proofErr w:type="gramEnd"/>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Начислен акциз при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¦реализации</w:t>
      </w:r>
      <w:proofErr w:type="spellEnd"/>
      <w:r w:rsidRPr="00B166DF">
        <w:rPr>
          <w:rFonts w:ascii="Courier New" w:eastAsia="Times New Roman" w:hAnsi="Courier New" w:cs="Courier New"/>
          <w:color w:val="000000"/>
          <w:sz w:val="21"/>
          <w:szCs w:val="21"/>
          <w:lang w:val="ru-RU"/>
        </w:rPr>
        <w:t xml:space="preserve"> 1 бутылки </w:t>
      </w:r>
      <w:proofErr w:type="spellStart"/>
      <w:r w:rsidRPr="00B166DF">
        <w:rPr>
          <w:rFonts w:ascii="Courier New" w:eastAsia="Times New Roman" w:hAnsi="Courier New" w:cs="Courier New"/>
          <w:color w:val="000000"/>
          <w:sz w:val="21"/>
          <w:szCs w:val="21"/>
          <w:lang w:val="ru-RU"/>
        </w:rPr>
        <w:t>водки¦¦</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¦¦реализации</w:t>
      </w:r>
      <w:proofErr w:type="spellEnd"/>
      <w:r w:rsidRPr="00B166DF">
        <w:rPr>
          <w:rFonts w:ascii="Courier New" w:eastAsia="Times New Roman" w:hAnsi="Courier New" w:cs="Courier New"/>
          <w:color w:val="000000"/>
          <w:sz w:val="21"/>
          <w:szCs w:val="21"/>
          <w:lang w:val="ru-RU"/>
        </w:rPr>
        <w:t xml:space="preserve"> 1 бутылки </w:t>
      </w:r>
      <w:proofErr w:type="spellStart"/>
      <w:r w:rsidRPr="00B166DF">
        <w:rPr>
          <w:rFonts w:ascii="Courier New" w:eastAsia="Times New Roman" w:hAnsi="Courier New" w:cs="Courier New"/>
          <w:color w:val="000000"/>
          <w:sz w:val="21"/>
          <w:szCs w:val="21"/>
          <w:lang w:val="ru-RU"/>
        </w:rPr>
        <w:t>водки¦</w:t>
      </w:r>
      <w:proofErr w:type="spell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34,7 руб.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34,7 руб.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Доля спирта - 2,7%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Доля спирта - 40%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Доля </w:t>
      </w:r>
      <w:proofErr w:type="gramStart"/>
      <w:r w:rsidRPr="00B166DF">
        <w:rPr>
          <w:rFonts w:ascii="Courier New" w:eastAsia="Times New Roman" w:hAnsi="Courier New" w:cs="Courier New"/>
          <w:color w:val="000000"/>
          <w:sz w:val="21"/>
          <w:szCs w:val="21"/>
          <w:lang w:val="ru-RU"/>
        </w:rPr>
        <w:t>спиртованного</w:t>
      </w:r>
      <w:proofErr w:type="gramEnd"/>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Доля спиртованного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¦¦0,5 </w:t>
      </w:r>
      <w:proofErr w:type="spellStart"/>
      <w:r w:rsidRPr="00B166DF">
        <w:rPr>
          <w:rFonts w:ascii="Courier New" w:eastAsia="Times New Roman" w:hAnsi="Courier New" w:cs="Courier New"/>
          <w:color w:val="000000"/>
          <w:sz w:val="21"/>
          <w:szCs w:val="21"/>
          <w:lang w:val="ru-RU"/>
        </w:rPr>
        <w:t>л¦¦</w:t>
      </w:r>
      <w:proofErr w:type="spellEnd"/>
      <w:r w:rsidRPr="00B166DF">
        <w:rPr>
          <w:rFonts w:ascii="Courier New" w:eastAsia="Times New Roman" w:hAnsi="Courier New" w:cs="Courier New"/>
          <w:color w:val="000000"/>
          <w:sz w:val="21"/>
          <w:szCs w:val="21"/>
          <w:lang w:val="ru-RU"/>
        </w:rPr>
        <w:t xml:space="preserve">      настоя - 37,3%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настоя - 0%       ¦¦0,5 </w:t>
      </w:r>
      <w:proofErr w:type="spellStart"/>
      <w:r w:rsidRPr="00B166DF">
        <w:rPr>
          <w:rFonts w:ascii="Courier New" w:eastAsia="Times New Roman" w:hAnsi="Courier New" w:cs="Courier New"/>
          <w:color w:val="000000"/>
          <w:sz w:val="21"/>
          <w:szCs w:val="21"/>
          <w:lang w:val="ru-RU"/>
        </w:rPr>
        <w:t>л¦¦</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spellStart"/>
      <w:r w:rsidRPr="00B166DF">
        <w:rPr>
          <w:rFonts w:ascii="Courier New" w:eastAsia="Times New Roman" w:hAnsi="Courier New" w:cs="Courier New"/>
          <w:color w:val="000000"/>
          <w:sz w:val="21"/>
          <w:szCs w:val="21"/>
          <w:lang w:val="ru-RU"/>
        </w:rPr>
        <w:t>¦¦Вычет</w:t>
      </w:r>
      <w:proofErr w:type="spellEnd"/>
      <w:r w:rsidRPr="00B166DF">
        <w:rPr>
          <w:rFonts w:ascii="Courier New" w:eastAsia="Times New Roman" w:hAnsi="Courier New" w:cs="Courier New"/>
          <w:color w:val="000000"/>
          <w:sz w:val="21"/>
          <w:szCs w:val="21"/>
          <w:lang w:val="ru-RU"/>
        </w:rPr>
        <w:t xml:space="preserve"> по спиртосодержащему сырью ¦¦ </w:t>
      </w:r>
      <w:proofErr w:type="spellStart"/>
      <w:r w:rsidRPr="00B166DF">
        <w:rPr>
          <w:rFonts w:ascii="Courier New" w:eastAsia="Times New Roman" w:hAnsi="Courier New" w:cs="Courier New"/>
          <w:color w:val="000000"/>
          <w:sz w:val="21"/>
          <w:szCs w:val="21"/>
          <w:lang w:val="ru-RU"/>
        </w:rPr>
        <w:t>¦¦Вычет</w:t>
      </w:r>
      <w:proofErr w:type="spellEnd"/>
      <w:r w:rsidRPr="00B166DF">
        <w:rPr>
          <w:rFonts w:ascii="Courier New" w:eastAsia="Times New Roman" w:hAnsi="Courier New" w:cs="Courier New"/>
          <w:color w:val="000000"/>
          <w:sz w:val="21"/>
          <w:szCs w:val="21"/>
          <w:lang w:val="ru-RU"/>
        </w:rPr>
        <w:t xml:space="preserve"> по спиртосодержащему сырью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Спирт  ¦   </w:t>
      </w:r>
      <w:proofErr w:type="spellStart"/>
      <w:r w:rsidRPr="00B166DF">
        <w:rPr>
          <w:rFonts w:ascii="Courier New" w:eastAsia="Times New Roman" w:hAnsi="Courier New" w:cs="Courier New"/>
          <w:color w:val="000000"/>
          <w:sz w:val="21"/>
          <w:szCs w:val="21"/>
          <w:lang w:val="ru-RU"/>
        </w:rPr>
        <w:t>¦Настой</w:t>
      </w:r>
      <w:proofErr w:type="spell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спиртованный¦¦</w:t>
      </w:r>
      <w:proofErr w:type="spellEnd"/>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Спирт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¦¦0,34 </w:t>
      </w:r>
      <w:proofErr w:type="spellStart"/>
      <w:r w:rsidRPr="00B166DF">
        <w:rPr>
          <w:rFonts w:ascii="Courier New" w:eastAsia="Times New Roman" w:hAnsi="Courier New" w:cs="Courier New"/>
          <w:color w:val="000000"/>
          <w:sz w:val="21"/>
          <w:szCs w:val="21"/>
          <w:lang w:val="ru-RU"/>
        </w:rPr>
        <w:t>руб.¦</w:t>
      </w:r>
      <w:proofErr w:type="spellEnd"/>
      <w:r w:rsidRPr="00B166DF">
        <w:rPr>
          <w:rFonts w:ascii="Courier New" w:eastAsia="Times New Roman" w:hAnsi="Courier New" w:cs="Courier New"/>
          <w:color w:val="000000"/>
          <w:sz w:val="21"/>
          <w:szCs w:val="21"/>
          <w:lang w:val="ru-RU"/>
        </w:rPr>
        <w:t xml:space="preserve">   ¦     32,36 руб.    ¦¦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5,03 руб.  ¦          </w:t>
      </w:r>
      <w:proofErr w:type="spellStart"/>
      <w:r w:rsidRPr="00B166DF">
        <w:rPr>
          <w:rFonts w:ascii="Courier New" w:eastAsia="Times New Roman" w:hAnsi="Courier New" w:cs="Courier New"/>
          <w:color w:val="000000"/>
          <w:sz w:val="21"/>
          <w:szCs w:val="21"/>
          <w:lang w:val="ru-RU"/>
        </w:rPr>
        <w:t>¦</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lastRenderedPageBreak/>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Итого к уплате в бюджет</w:t>
      </w:r>
      <w:proofErr w:type="gramStart"/>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И</w:t>
      </w:r>
      <w:proofErr w:type="gramEnd"/>
      <w:r w:rsidRPr="00B166DF">
        <w:rPr>
          <w:rFonts w:ascii="Courier New" w:eastAsia="Times New Roman" w:hAnsi="Courier New" w:cs="Courier New"/>
          <w:color w:val="000000"/>
          <w:sz w:val="21"/>
          <w:szCs w:val="21"/>
          <w:lang w:val="ru-RU"/>
        </w:rPr>
        <w:t>того к уплате в бюджет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2,00 руб. (34,7 - 0,34 - 32,36)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29,67 руб. (34,7 - 5,03)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При производстве водки из спирта этилового начисление акциза на бутылку объемом 0,5 л составит 34,7 рубля, вычет по спирту должен составлять 5,03 рубля. Но при производстве водки из спиртованных настоев, где доля спирта этилового составляет лишь 2,7%, а доля спиртованных настоев - 37,3% от объема продукции, вычеты по спиртосодержащему сырью составят 0,34 рубля по спирту и 32,36 рубля по спиртованным настоям. Поступления в бюджетную систему от единицы указанной продукции составят лишь 2,00 рубля.</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Таким образом, потери бюджета с каждой произведенной бутылки составляет 27,67 рублей.</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Необоснованная налоговая выгода соответствует сумме неуплаченного акциза в бюджет организациями, поставляющими спиртованные настои производителям водки.</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4. Схема получения необоснованной налоговой выгоды с использованием инвалидов.</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Вниманию организаций, применяющих льготу по </w:t>
      </w:r>
      <w:hyperlink r:id="rId92"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B166DF">
          <w:rPr>
            <w:rFonts w:ascii="Times New Roman" w:eastAsia="Times New Roman" w:hAnsi="Times New Roman" w:cs="Times New Roman"/>
            <w:color w:val="000000"/>
            <w:sz w:val="24"/>
            <w:szCs w:val="24"/>
            <w:lang w:val="ru-RU"/>
          </w:rPr>
          <w:t>подпункту 2 пункта 3 статьи 149</w:t>
        </w:r>
      </w:hyperlink>
      <w:r w:rsidRPr="00B166DF">
        <w:rPr>
          <w:rFonts w:ascii="Times New Roman" w:eastAsia="Times New Roman" w:hAnsi="Times New Roman" w:cs="Times New Roman"/>
          <w:color w:val="000000"/>
          <w:sz w:val="24"/>
          <w:szCs w:val="24"/>
          <w:lang w:val="ru-RU"/>
        </w:rPr>
        <w:t> НК РФ.</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Лицами, участвующими в схеме, являются:</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Налогоплательщик - организация, численность инвалидов в которой составляет не менее 50%, а их доля в фонде оплаты труда составляет не менее 25%;</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proofErr w:type="spellStart"/>
      <w:r w:rsidRPr="00B166DF">
        <w:rPr>
          <w:rFonts w:ascii="Times New Roman" w:eastAsia="Times New Roman" w:hAnsi="Times New Roman" w:cs="Times New Roman"/>
          <w:color w:val="000000"/>
          <w:sz w:val="24"/>
          <w:szCs w:val="24"/>
          <w:lang w:val="ru-RU"/>
        </w:rPr>
        <w:t>Фирма-аутсорсер</w:t>
      </w:r>
      <w:proofErr w:type="spellEnd"/>
      <w:r w:rsidRPr="00B166DF">
        <w:rPr>
          <w:rFonts w:ascii="Times New Roman" w:eastAsia="Times New Roman" w:hAnsi="Times New Roman" w:cs="Times New Roman"/>
          <w:color w:val="000000"/>
          <w:sz w:val="24"/>
          <w:szCs w:val="24"/>
          <w:lang w:val="ru-RU"/>
        </w:rPr>
        <w:t xml:space="preserve"> - организация, предоставляющая квалифицированный персонал.</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xml:space="preserve">Организация, формально соответствующая требованиям, предъявляемым для освобождения от уплаты НДС, как организация, в состав которой входят инвалиды, занимается производством продукции силами персонала, привлеченного по договорам </w:t>
      </w:r>
      <w:proofErr w:type="spellStart"/>
      <w:r w:rsidRPr="00B166DF">
        <w:rPr>
          <w:rFonts w:ascii="Times New Roman" w:eastAsia="Times New Roman" w:hAnsi="Times New Roman" w:cs="Times New Roman"/>
          <w:color w:val="000000"/>
          <w:sz w:val="24"/>
          <w:szCs w:val="24"/>
          <w:lang w:val="ru-RU"/>
        </w:rPr>
        <w:t>аутсорсинга</w:t>
      </w:r>
      <w:proofErr w:type="spellEnd"/>
      <w:r w:rsidRPr="00B166DF">
        <w:rPr>
          <w:rFonts w:ascii="Times New Roman" w:eastAsia="Times New Roman" w:hAnsi="Times New Roman" w:cs="Times New Roman"/>
          <w:color w:val="000000"/>
          <w:sz w:val="24"/>
          <w:szCs w:val="24"/>
          <w:lang w:val="ru-RU"/>
        </w:rPr>
        <w:t>. Находящиеся в штате сотрудники не в состоянии (по причине состояния здоровья и (или) квалификации) обеспечить производство реализуемой продукции. При этом льгота по НДС применяется в отношении всего объема производимой налогоплательщиком продукции.</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Налогоплательщик искусственно создает условия для применения вышеуказанной льготы по продукции, произведенной с привлечением персонала третьих лиц, так как привлеченный персонал не учитывается при определении средней численности работников предприятия и фонда оплаты труда.</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Таким образом, налогоплательщик злоупотребляет правом на применение льготы, предусмотренной </w:t>
      </w:r>
      <w:hyperlink r:id="rId93" w:tooltip="&quot;Налоговый кодекс Российской Федерации (часть вторая)&quot; от 05.08.2000 N 117-ФЗ (принят ГД ФС РФ 19.07.2000) (ред. от 28.12.2010) (с изм. и доп., вступающими в силу с 30.01.2011)" w:history="1">
        <w:r w:rsidRPr="00B166DF">
          <w:rPr>
            <w:rFonts w:ascii="Times New Roman" w:eastAsia="Times New Roman" w:hAnsi="Times New Roman" w:cs="Times New Roman"/>
            <w:color w:val="000000"/>
            <w:sz w:val="24"/>
            <w:szCs w:val="24"/>
            <w:lang w:val="ru-RU"/>
          </w:rPr>
          <w:t>подпунктом 2 пункта 3 статьи 149</w:t>
        </w:r>
      </w:hyperlink>
      <w:r w:rsidRPr="00B166DF">
        <w:rPr>
          <w:rFonts w:ascii="Times New Roman" w:eastAsia="Times New Roman" w:hAnsi="Times New Roman" w:cs="Times New Roman"/>
          <w:color w:val="000000"/>
          <w:sz w:val="24"/>
          <w:szCs w:val="24"/>
          <w:lang w:val="ru-RU"/>
        </w:rPr>
        <w:t> Налогового кодекса Российской Федерации.</w:t>
      </w:r>
    </w:p>
    <w:p w:rsidR="00B166DF" w:rsidRPr="00B166DF" w:rsidRDefault="00B166DF" w:rsidP="00B166DF">
      <w:pPr>
        <w:spacing w:after="120"/>
        <w:jc w:val="both"/>
        <w:rPr>
          <w:rFonts w:ascii="Times New Roman" w:eastAsia="Times New Roman" w:hAnsi="Times New Roman" w:cs="Times New Roman"/>
          <w:color w:val="000000"/>
          <w:sz w:val="24"/>
          <w:szCs w:val="24"/>
          <w:lang w:val="ru-RU"/>
        </w:rPr>
      </w:pPr>
      <w:r w:rsidRPr="00B166DF">
        <w:rPr>
          <w:rFonts w:ascii="Times New Roman" w:eastAsia="Times New Roman" w:hAnsi="Times New Roman" w:cs="Times New Roman"/>
          <w:color w:val="000000"/>
          <w:sz w:val="24"/>
          <w:szCs w:val="24"/>
          <w:lang w:val="ru-RU"/>
        </w:rPr>
        <w:t> </w:t>
      </w:r>
    </w:p>
    <w:p w:rsidR="00B166DF" w:rsidRPr="00B166DF" w:rsidRDefault="00B166DF" w:rsidP="00B166DF">
      <w:pPr>
        <w:spacing w:after="120"/>
        <w:jc w:val="center"/>
        <w:rPr>
          <w:rFonts w:ascii="Times New Roman" w:eastAsia="Times New Roman" w:hAnsi="Times New Roman" w:cs="Times New Roman"/>
          <w:b/>
          <w:color w:val="000000"/>
          <w:sz w:val="24"/>
          <w:szCs w:val="24"/>
          <w:lang w:val="ru-RU"/>
        </w:rPr>
      </w:pPr>
      <w:r w:rsidRPr="00B166DF">
        <w:rPr>
          <w:rFonts w:ascii="Times New Roman" w:eastAsia="Times New Roman" w:hAnsi="Times New Roman" w:cs="Times New Roman"/>
          <w:b/>
          <w:color w:val="000000"/>
          <w:sz w:val="24"/>
          <w:szCs w:val="24"/>
          <w:lang w:val="ru-RU"/>
        </w:rPr>
        <w:t>Типовой способ неправомерного применения льготы по НДС</w:t>
      </w:r>
    </w:p>
    <w:p w:rsidR="00B166DF" w:rsidRPr="00B166DF" w:rsidRDefault="00B166DF" w:rsidP="00B166DF">
      <w:pPr>
        <w:rPr>
          <w:rFonts w:eastAsia="Times New Roman" w:cs="Arial"/>
          <w:color w:val="000000"/>
          <w:sz w:val="24"/>
          <w:szCs w:val="24"/>
          <w:lang w:val="ru-RU"/>
        </w:rPr>
      </w:pPr>
      <w:r w:rsidRPr="00B166DF">
        <w:rPr>
          <w:rFonts w:eastAsia="Times New Roman" w:cs="Arial"/>
          <w:color w:val="000000"/>
          <w:sz w:val="24"/>
          <w:szCs w:val="24"/>
        </w:rPr>
        <w:t>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 -- -- -- -- -- -- -- --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Численность инвалидов &gt;= 50%</w:t>
      </w:r>
      <w:proofErr w:type="gramStart"/>
      <w:r w:rsidRPr="00B166DF">
        <w:rPr>
          <w:rFonts w:ascii="Courier New" w:eastAsia="Times New Roman" w:hAnsi="Courier New" w:cs="Courier New"/>
          <w:color w:val="000000"/>
          <w:sz w:val="21"/>
          <w:szCs w:val="21"/>
          <w:lang w:val="ru-RU"/>
        </w:rPr>
        <w:t xml:space="preserve">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Льгота </w:t>
      </w:r>
      <w:proofErr w:type="gramStart"/>
      <w:r w:rsidRPr="00B166DF">
        <w:rPr>
          <w:rFonts w:ascii="Courier New" w:eastAsia="Times New Roman" w:hAnsi="Courier New" w:cs="Courier New"/>
          <w:color w:val="000000"/>
          <w:sz w:val="21"/>
          <w:szCs w:val="21"/>
          <w:lang w:val="ru-RU"/>
        </w:rPr>
        <w:t>по</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з</w:t>
      </w:r>
      <w:proofErr w:type="spellEnd"/>
      <w:r w:rsidRPr="00B166DF">
        <w:rPr>
          <w:rFonts w:ascii="Courier New" w:eastAsia="Times New Roman" w:hAnsi="Courier New" w:cs="Courier New"/>
          <w:color w:val="000000"/>
          <w:sz w:val="21"/>
          <w:szCs w:val="21"/>
          <w:lang w:val="ru-RU"/>
        </w:rPr>
        <w:t>/</w:t>
      </w:r>
      <w:proofErr w:type="spellStart"/>
      <w:proofErr w:type="gramStart"/>
      <w:r w:rsidRPr="00B166DF">
        <w:rPr>
          <w:rFonts w:ascii="Courier New" w:eastAsia="Times New Roman" w:hAnsi="Courier New" w:cs="Courier New"/>
          <w:color w:val="000000"/>
          <w:sz w:val="21"/>
          <w:szCs w:val="21"/>
          <w:lang w:val="ru-RU"/>
        </w:rPr>
        <w:t>п</w:t>
      </w:r>
      <w:proofErr w:type="spellEnd"/>
      <w:proofErr w:type="gramEnd"/>
      <w:r w:rsidRPr="00B166DF">
        <w:rPr>
          <w:rFonts w:ascii="Courier New" w:eastAsia="Times New Roman" w:hAnsi="Courier New" w:cs="Courier New"/>
          <w:color w:val="000000"/>
          <w:sz w:val="21"/>
          <w:szCs w:val="21"/>
          <w:lang w:val="ru-RU"/>
        </w:rPr>
        <w:t xml:space="preserve"> &gt;= 25% от ф.о.т.         ) НДС</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2. Предоставление</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proofErr w:type="gramStart"/>
      <w:r w:rsidRPr="00B166DF">
        <w:rPr>
          <w:rFonts w:ascii="Courier New" w:eastAsia="Times New Roman" w:hAnsi="Courier New" w:cs="Courier New"/>
          <w:color w:val="000000"/>
          <w:sz w:val="21"/>
          <w:szCs w:val="21"/>
          <w:lang w:val="ru-RU"/>
        </w:rPr>
        <w:t>(1.</w:t>
      </w:r>
      <w:proofErr w:type="gramEnd"/>
      <w:r w:rsidRPr="00B166DF">
        <w:rPr>
          <w:rFonts w:ascii="Courier New" w:eastAsia="Times New Roman" w:hAnsi="Courier New" w:cs="Courier New"/>
          <w:color w:val="000000"/>
          <w:sz w:val="21"/>
          <w:szCs w:val="21"/>
          <w:lang w:val="ru-RU"/>
        </w:rPr>
        <w:t xml:space="preserve"> </w:t>
      </w:r>
      <w:proofErr w:type="spellStart"/>
      <w:r w:rsidRPr="00B166DF">
        <w:rPr>
          <w:rFonts w:ascii="Courier New" w:eastAsia="Times New Roman" w:hAnsi="Courier New" w:cs="Courier New"/>
          <w:color w:val="000000"/>
          <w:sz w:val="21"/>
          <w:szCs w:val="21"/>
          <w:lang w:val="ru-RU"/>
        </w:rPr>
        <w:t>¦Организация</w:t>
      </w:r>
      <w:proofErr w:type="spellEnd"/>
      <w:r w:rsidRPr="00B166DF">
        <w:rPr>
          <w:rFonts w:ascii="Courier New" w:eastAsia="Times New Roman" w:hAnsi="Courier New" w:cs="Courier New"/>
          <w:color w:val="000000"/>
          <w:sz w:val="21"/>
          <w:szCs w:val="21"/>
          <w:lang w:val="ru-RU"/>
        </w:rPr>
        <w:t xml:space="preserve">, использующая </w:t>
      </w:r>
      <w:proofErr w:type="spellStart"/>
      <w:r w:rsidRPr="00B166DF">
        <w:rPr>
          <w:rFonts w:ascii="Courier New" w:eastAsia="Times New Roman" w:hAnsi="Courier New" w:cs="Courier New"/>
          <w:color w:val="000000"/>
          <w:sz w:val="21"/>
          <w:szCs w:val="21"/>
          <w:lang w:val="ru-RU"/>
        </w:rPr>
        <w:t>труд¦</w:t>
      </w:r>
      <w:proofErr w:type="spellEnd"/>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           квалифицированного</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инвалидов и применяющая   ¦</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           персонала по</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льготу            ¦</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           договору </w:t>
      </w:r>
      <w:proofErr w:type="spellStart"/>
      <w:r w:rsidRPr="00B166DF">
        <w:rPr>
          <w:rFonts w:ascii="Courier New" w:eastAsia="Times New Roman" w:hAnsi="Courier New" w:cs="Courier New"/>
          <w:color w:val="000000"/>
          <w:sz w:val="21"/>
          <w:szCs w:val="21"/>
          <w:lang w:val="ru-RU"/>
        </w:rPr>
        <w:t>аутсорсинга</w:t>
      </w:r>
      <w:proofErr w:type="spell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 +--------------------------+ ¦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¦Инвалиды</w:t>
      </w:r>
      <w:proofErr w:type="spellEnd"/>
      <w:r w:rsidRPr="00B166DF">
        <w:rPr>
          <w:rFonts w:ascii="Courier New" w:eastAsia="Times New Roman" w:hAnsi="Courier New" w:cs="Courier New"/>
          <w:color w:val="000000"/>
          <w:sz w:val="21"/>
          <w:szCs w:val="21"/>
          <w:lang w:val="ru-RU"/>
        </w:rPr>
        <w:t xml:space="preserve">, квалификация </w:t>
      </w:r>
      <w:proofErr w:type="spellStart"/>
      <w:r w:rsidRPr="00B166DF">
        <w:rPr>
          <w:rFonts w:ascii="Courier New" w:eastAsia="Times New Roman" w:hAnsi="Courier New" w:cs="Courier New"/>
          <w:color w:val="000000"/>
          <w:sz w:val="21"/>
          <w:szCs w:val="21"/>
          <w:lang w:val="ru-RU"/>
        </w:rPr>
        <w:t>или¦</w:t>
      </w:r>
      <w:proofErr w:type="spellEnd"/>
      <w:r w:rsidRPr="00B166DF">
        <w:rPr>
          <w:rFonts w:ascii="Courier New" w:eastAsia="Times New Roman" w:hAnsi="Courier New" w:cs="Courier New"/>
          <w:color w:val="000000"/>
          <w:sz w:val="21"/>
          <w:szCs w:val="21"/>
          <w:lang w:val="ru-RU"/>
        </w:rPr>
        <w:t xml:space="preserve"> ¦</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&lt;---------------&lt; </w:t>
      </w:r>
      <w:proofErr w:type="spellStart"/>
      <w:r w:rsidRPr="00B166DF">
        <w:rPr>
          <w:rFonts w:ascii="Courier New" w:eastAsia="Times New Roman" w:hAnsi="Courier New" w:cs="Courier New"/>
          <w:color w:val="000000"/>
          <w:sz w:val="21"/>
          <w:szCs w:val="21"/>
          <w:lang w:val="ru-RU"/>
        </w:rPr>
        <w:t>Фирма-аутсорсер</w:t>
      </w:r>
      <w:proofErr w:type="spellEnd"/>
      <w:r w:rsidRPr="00B166DF">
        <w:rPr>
          <w:rFonts w:ascii="Courier New" w:eastAsia="Times New Roman" w:hAnsi="Courier New" w:cs="Courier New"/>
          <w:color w:val="000000"/>
          <w:sz w:val="21"/>
          <w:szCs w:val="21"/>
          <w:lang w:val="ru-RU"/>
        </w:rPr>
        <w:t xml:space="preserve"> &gt;</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lastRenderedPageBreak/>
        <w:t xml:space="preserve">(   ¦ </w:t>
      </w:r>
      <w:proofErr w:type="spellStart"/>
      <w:r w:rsidRPr="00B166DF">
        <w:rPr>
          <w:rFonts w:ascii="Courier New" w:eastAsia="Times New Roman" w:hAnsi="Courier New" w:cs="Courier New"/>
          <w:color w:val="000000"/>
          <w:sz w:val="21"/>
          <w:szCs w:val="21"/>
          <w:lang w:val="ru-RU"/>
        </w:rPr>
        <w:t>¦состояние</w:t>
      </w:r>
      <w:proofErr w:type="spellEnd"/>
      <w:r w:rsidRPr="00B166DF">
        <w:rPr>
          <w:rFonts w:ascii="Courier New" w:eastAsia="Times New Roman" w:hAnsi="Courier New" w:cs="Courier New"/>
          <w:color w:val="000000"/>
          <w:sz w:val="21"/>
          <w:szCs w:val="21"/>
          <w:lang w:val="ru-RU"/>
        </w:rPr>
        <w:t xml:space="preserve"> здоровья </w:t>
      </w:r>
      <w:proofErr w:type="spellStart"/>
      <w:r w:rsidRPr="00B166DF">
        <w:rPr>
          <w:rFonts w:ascii="Courier New" w:eastAsia="Times New Roman" w:hAnsi="Courier New" w:cs="Courier New"/>
          <w:color w:val="000000"/>
          <w:sz w:val="21"/>
          <w:szCs w:val="21"/>
          <w:lang w:val="ru-RU"/>
        </w:rPr>
        <w:t>которых¦</w:t>
      </w:r>
      <w:proofErr w:type="spellEnd"/>
      <w:r w:rsidRPr="00B166DF">
        <w:rPr>
          <w:rFonts w:ascii="Courier New" w:eastAsia="Times New Roman" w:hAnsi="Courier New" w:cs="Courier New"/>
          <w:color w:val="000000"/>
          <w:sz w:val="21"/>
          <w:szCs w:val="21"/>
          <w:lang w:val="ru-RU"/>
        </w:rPr>
        <w:t xml:space="preserve"> ¦</w:t>
      </w:r>
      <w:proofErr w:type="gramStart"/>
      <w:r w:rsidRPr="00B166DF">
        <w:rPr>
          <w:rFonts w:ascii="Courier New" w:eastAsia="Times New Roman" w:hAnsi="Courier New" w:cs="Courier New"/>
          <w:color w:val="000000"/>
          <w:sz w:val="21"/>
          <w:szCs w:val="21"/>
          <w:lang w:val="ru-RU"/>
        </w:rPr>
        <w:t xml:space="preserve">   )</w:t>
      </w:r>
      <w:proofErr w:type="gramEnd"/>
      <w:r w:rsidRPr="00B166DF">
        <w:rPr>
          <w:rFonts w:ascii="Courier New" w:eastAsia="Times New Roman" w:hAnsi="Courier New" w:cs="Courier New"/>
          <w:color w:val="000000"/>
          <w:sz w:val="21"/>
          <w:szCs w:val="21"/>
          <w:lang w:val="ru-RU"/>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lang w:val="ru-RU"/>
        </w:rPr>
      </w:pPr>
      <w:r w:rsidRPr="00B166DF">
        <w:rPr>
          <w:rFonts w:ascii="Courier New" w:eastAsia="Times New Roman" w:hAnsi="Courier New" w:cs="Courier New"/>
          <w:color w:val="000000"/>
          <w:sz w:val="21"/>
          <w:szCs w:val="21"/>
          <w:lang w:val="ru-RU"/>
        </w:rPr>
        <w:t xml:space="preserve">(   ¦ </w:t>
      </w:r>
      <w:proofErr w:type="spellStart"/>
      <w:r w:rsidRPr="00B166DF">
        <w:rPr>
          <w:rFonts w:ascii="Courier New" w:eastAsia="Times New Roman" w:hAnsi="Courier New" w:cs="Courier New"/>
          <w:color w:val="000000"/>
          <w:sz w:val="21"/>
          <w:szCs w:val="21"/>
          <w:lang w:val="ru-RU"/>
        </w:rPr>
        <w:t>¦</w:t>
      </w:r>
      <w:proofErr w:type="spellEnd"/>
      <w:r w:rsidRPr="00B166DF">
        <w:rPr>
          <w:rFonts w:ascii="Courier New" w:eastAsia="Times New Roman" w:hAnsi="Courier New" w:cs="Courier New"/>
          <w:color w:val="000000"/>
          <w:sz w:val="21"/>
          <w:szCs w:val="21"/>
          <w:lang w:val="ru-RU"/>
        </w:rPr>
        <w:t xml:space="preserve">  не позволяют выполнять  ¦ </w:t>
      </w:r>
      <w:proofErr w:type="spellStart"/>
      <w:r w:rsidRPr="00B166DF">
        <w:rPr>
          <w:rFonts w:ascii="Courier New" w:eastAsia="Times New Roman" w:hAnsi="Courier New" w:cs="Courier New"/>
          <w:color w:val="000000"/>
          <w:sz w:val="21"/>
          <w:szCs w:val="21"/>
          <w:lang w:val="ru-RU"/>
        </w:rPr>
        <w:t>¦</w:t>
      </w:r>
      <w:proofErr w:type="spellEnd"/>
      <w:proofErr w:type="gramStart"/>
      <w:r w:rsidRPr="00B166DF">
        <w:rPr>
          <w:rFonts w:ascii="Courier New" w:eastAsia="Times New Roman" w:hAnsi="Courier New" w:cs="Courier New"/>
          <w:color w:val="000000"/>
          <w:sz w:val="21"/>
          <w:szCs w:val="21"/>
          <w:lang w:val="ru-RU"/>
        </w:rPr>
        <w:t xml:space="preserve">   )</w:t>
      </w:r>
      <w:proofErr w:type="gramEnd"/>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rPr>
      </w:pPr>
      <w:r w:rsidRPr="00B166DF">
        <w:rPr>
          <w:rFonts w:ascii="Courier New" w:eastAsia="Times New Roman" w:hAnsi="Courier New" w:cs="Courier New"/>
          <w:color w:val="000000"/>
          <w:sz w:val="21"/>
          <w:szCs w:val="21"/>
        </w:rPr>
        <w:t xml:space="preserve">(   ¦ </w:t>
      </w:r>
      <w:proofErr w:type="spellStart"/>
      <w:proofErr w:type="gramStart"/>
      <w:r w:rsidRPr="00B166DF">
        <w:rPr>
          <w:rFonts w:ascii="Courier New" w:eastAsia="Times New Roman" w:hAnsi="Courier New" w:cs="Courier New"/>
          <w:color w:val="000000"/>
          <w:sz w:val="21"/>
          <w:szCs w:val="21"/>
        </w:rPr>
        <w:t>¦</w:t>
      </w:r>
      <w:proofErr w:type="spellEnd"/>
      <w:r w:rsidRPr="00B166DF">
        <w:rPr>
          <w:rFonts w:ascii="Courier New" w:eastAsia="Times New Roman" w:hAnsi="Courier New" w:cs="Courier New"/>
          <w:color w:val="000000"/>
          <w:sz w:val="21"/>
          <w:szCs w:val="21"/>
        </w:rPr>
        <w:t xml:space="preserve">  </w:t>
      </w:r>
      <w:proofErr w:type="spellStart"/>
      <w:r w:rsidRPr="00B166DF">
        <w:rPr>
          <w:rFonts w:ascii="Courier New" w:eastAsia="Times New Roman" w:hAnsi="Courier New" w:cs="Courier New"/>
          <w:color w:val="000000"/>
          <w:sz w:val="21"/>
          <w:szCs w:val="21"/>
        </w:rPr>
        <w:t>должностные</w:t>
      </w:r>
      <w:proofErr w:type="spellEnd"/>
      <w:proofErr w:type="gramEnd"/>
      <w:r w:rsidRPr="00B166DF">
        <w:rPr>
          <w:rFonts w:ascii="Courier New" w:eastAsia="Times New Roman" w:hAnsi="Courier New" w:cs="Courier New"/>
          <w:color w:val="000000"/>
          <w:sz w:val="21"/>
          <w:szCs w:val="21"/>
        </w:rPr>
        <w:t xml:space="preserve"> </w:t>
      </w:r>
      <w:proofErr w:type="spellStart"/>
      <w:r w:rsidRPr="00B166DF">
        <w:rPr>
          <w:rFonts w:ascii="Courier New" w:eastAsia="Times New Roman" w:hAnsi="Courier New" w:cs="Courier New"/>
          <w:color w:val="000000"/>
          <w:sz w:val="21"/>
          <w:szCs w:val="21"/>
        </w:rPr>
        <w:t>обязанности</w:t>
      </w:r>
      <w:proofErr w:type="spellEnd"/>
      <w:r w:rsidRPr="00B166DF">
        <w:rPr>
          <w:rFonts w:ascii="Courier New" w:eastAsia="Times New Roman" w:hAnsi="Courier New" w:cs="Courier New"/>
          <w:color w:val="000000"/>
          <w:sz w:val="21"/>
          <w:szCs w:val="21"/>
        </w:rPr>
        <w:t xml:space="preserve"> ¦ </w:t>
      </w:r>
      <w:proofErr w:type="spellStart"/>
      <w:r w:rsidRPr="00B166DF">
        <w:rPr>
          <w:rFonts w:ascii="Courier New" w:eastAsia="Times New Roman" w:hAnsi="Courier New" w:cs="Courier New"/>
          <w:color w:val="000000"/>
          <w:sz w:val="21"/>
          <w:szCs w:val="21"/>
        </w:rPr>
        <w:t>¦</w:t>
      </w:r>
      <w:proofErr w:type="spellEnd"/>
      <w:r w:rsidRPr="00B166DF">
        <w:rPr>
          <w:rFonts w:ascii="Courier New" w:eastAsia="Times New Roman" w:hAnsi="Courier New" w:cs="Courier New"/>
          <w:color w:val="000000"/>
          <w:sz w:val="21"/>
          <w:szCs w:val="21"/>
        </w:rPr>
        <w:t xml:space="preserve">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rPr>
      </w:pPr>
      <w:r w:rsidRPr="00B166DF">
        <w:rPr>
          <w:rFonts w:ascii="Courier New" w:eastAsia="Times New Roman" w:hAnsi="Courier New" w:cs="Courier New"/>
          <w:color w:val="000000"/>
          <w:sz w:val="21"/>
          <w:szCs w:val="21"/>
        </w:rPr>
        <w:t>(   (-+--------------------------+-)   )</w:t>
      </w:r>
    </w:p>
    <w:p w:rsidR="00B166DF" w:rsidRPr="00B166DF" w:rsidRDefault="00B166DF" w:rsidP="00B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1"/>
          <w:szCs w:val="21"/>
        </w:rPr>
      </w:pPr>
      <w:r w:rsidRPr="00B166DF">
        <w:rPr>
          <w:rFonts w:ascii="Courier New" w:eastAsia="Times New Roman" w:hAnsi="Courier New" w:cs="Courier New"/>
          <w:color w:val="000000"/>
          <w:sz w:val="21"/>
          <w:szCs w:val="21"/>
        </w:rPr>
        <w:t xml:space="preserve"> -- -- -- -- -- -- -- -- -- -- -- -- --</w:t>
      </w:r>
    </w:p>
    <w:p w:rsidR="00B166DF" w:rsidRPr="00B166DF" w:rsidRDefault="00B166DF" w:rsidP="00B166DF">
      <w:pPr>
        <w:rPr>
          <w:rFonts w:eastAsia="Times New Roman" w:cs="Arial"/>
          <w:color w:val="000000"/>
          <w:sz w:val="24"/>
          <w:szCs w:val="24"/>
        </w:rPr>
      </w:pPr>
      <w:r w:rsidRPr="00B166DF">
        <w:rPr>
          <w:rFonts w:eastAsia="Times New Roman" w:cs="Arial"/>
          <w:color w:val="000000"/>
          <w:sz w:val="24"/>
          <w:szCs w:val="24"/>
        </w:rPr>
        <w:t> </w:t>
      </w:r>
    </w:p>
    <w:p w:rsidR="00450291" w:rsidRPr="00450291" w:rsidRDefault="00450291" w:rsidP="00450291">
      <w:pPr>
        <w:spacing w:after="120"/>
        <w:rPr>
          <w:rFonts w:ascii="Times New Roman" w:hAnsi="Times New Roman" w:cs="Times New Roman"/>
          <w:sz w:val="20"/>
          <w:szCs w:val="20"/>
          <w:lang w:val="ru-RU"/>
        </w:rPr>
      </w:pPr>
    </w:p>
    <w:sectPr w:rsidR="00450291" w:rsidRPr="00450291" w:rsidSect="00B166DF">
      <w:pgSz w:w="12240" w:h="15840" w:code="1"/>
      <w:pgMar w:top="672" w:right="90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50291"/>
    <w:rsid w:val="00234E3F"/>
    <w:rsid w:val="002D7A95"/>
    <w:rsid w:val="00344BB6"/>
    <w:rsid w:val="00450291"/>
    <w:rsid w:val="007C2541"/>
    <w:rsid w:val="00B166DF"/>
    <w:rsid w:val="00BB1488"/>
    <w:rsid w:val="00DF3E84"/>
    <w:rsid w:val="00F1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3F"/>
    <w:rPr>
      <w:rFonts w:ascii="Arial" w:hAnsi="Arial"/>
    </w:rPr>
  </w:style>
  <w:style w:type="paragraph" w:styleId="Heading1">
    <w:name w:val="heading 1"/>
    <w:basedOn w:val="Normal"/>
    <w:link w:val="Heading1Char"/>
    <w:uiPriority w:val="9"/>
    <w:qFormat/>
    <w:rsid w:val="004502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91"/>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50291"/>
  </w:style>
  <w:style w:type="paragraph" w:customStyle="1" w:styleId="u">
    <w:name w:val="u"/>
    <w:basedOn w:val="Normal"/>
    <w:rsid w:val="00450291"/>
    <w:pPr>
      <w:spacing w:before="100" w:beforeAutospacing="1" w:after="100" w:afterAutospacing="1"/>
    </w:pPr>
    <w:rPr>
      <w:rFonts w:ascii="Times New Roman" w:eastAsia="Times New Roman" w:hAnsi="Times New Roman" w:cs="Times New Roman"/>
      <w:sz w:val="24"/>
      <w:szCs w:val="24"/>
    </w:rPr>
  </w:style>
  <w:style w:type="paragraph" w:customStyle="1" w:styleId="uni">
    <w:name w:val="uni"/>
    <w:basedOn w:val="Normal"/>
    <w:rsid w:val="0045029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291"/>
  </w:style>
  <w:style w:type="character" w:styleId="Hyperlink">
    <w:name w:val="Hyperlink"/>
    <w:basedOn w:val="DefaultParagraphFont"/>
    <w:uiPriority w:val="99"/>
    <w:semiHidden/>
    <w:unhideWhenUsed/>
    <w:rsid w:val="00450291"/>
    <w:rPr>
      <w:color w:val="0000FF"/>
      <w:u w:val="single"/>
    </w:rPr>
  </w:style>
  <w:style w:type="paragraph" w:customStyle="1" w:styleId="unip">
    <w:name w:val="unip"/>
    <w:basedOn w:val="Normal"/>
    <w:rsid w:val="00450291"/>
    <w:pPr>
      <w:spacing w:before="100" w:beforeAutospacing="1" w:after="100" w:afterAutospacing="1"/>
    </w:pPr>
    <w:rPr>
      <w:rFonts w:ascii="Times New Roman" w:eastAsia="Times New Roman" w:hAnsi="Times New Roman" w:cs="Times New Roman"/>
      <w:sz w:val="24"/>
      <w:szCs w:val="24"/>
    </w:rPr>
  </w:style>
  <w:style w:type="paragraph" w:customStyle="1" w:styleId="r">
    <w:name w:val="r"/>
    <w:basedOn w:val="Normal"/>
    <w:rsid w:val="00450291"/>
    <w:pPr>
      <w:spacing w:before="100" w:beforeAutospacing="1" w:after="100" w:afterAutospacing="1"/>
    </w:pPr>
    <w:rPr>
      <w:rFonts w:ascii="Times New Roman" w:eastAsia="Times New Roman" w:hAnsi="Times New Roman" w:cs="Times New Roman"/>
      <w:sz w:val="24"/>
      <w:szCs w:val="24"/>
    </w:rPr>
  </w:style>
  <w:style w:type="paragraph" w:customStyle="1" w:styleId="cv">
    <w:name w:val="cv"/>
    <w:basedOn w:val="Normal"/>
    <w:rsid w:val="00450291"/>
    <w:pPr>
      <w:spacing w:before="100" w:beforeAutospacing="1" w:after="100" w:afterAutospacing="1"/>
    </w:pPr>
    <w:rPr>
      <w:rFonts w:ascii="Times New Roman" w:eastAsia="Times New Roman" w:hAnsi="Times New Roman" w:cs="Times New Roman"/>
      <w:sz w:val="24"/>
      <w:szCs w:val="24"/>
    </w:rPr>
  </w:style>
  <w:style w:type="paragraph" w:customStyle="1" w:styleId="cp">
    <w:name w:val="cp"/>
    <w:basedOn w:val="Normal"/>
    <w:rsid w:val="00450291"/>
    <w:pPr>
      <w:spacing w:before="100" w:beforeAutospacing="1" w:after="100" w:afterAutospacing="1"/>
    </w:pPr>
    <w:rPr>
      <w:rFonts w:ascii="Times New Roman" w:eastAsia="Times New Roman" w:hAnsi="Times New Roman" w:cs="Times New Roman"/>
      <w:sz w:val="24"/>
      <w:szCs w:val="24"/>
    </w:rPr>
  </w:style>
  <w:style w:type="paragraph" w:customStyle="1" w:styleId="c">
    <w:name w:val="c"/>
    <w:basedOn w:val="Normal"/>
    <w:rsid w:val="00450291"/>
    <w:pPr>
      <w:spacing w:before="100" w:beforeAutospacing="1" w:after="100" w:afterAutospacing="1"/>
    </w:pPr>
    <w:rPr>
      <w:rFonts w:ascii="Times New Roman" w:eastAsia="Times New Roman" w:hAnsi="Times New Roman" w:cs="Times New Roman"/>
      <w:sz w:val="24"/>
      <w:szCs w:val="24"/>
    </w:rPr>
  </w:style>
  <w:style w:type="paragraph" w:customStyle="1" w:styleId="uv">
    <w:name w:val="uv"/>
    <w:basedOn w:val="Normal"/>
    <w:rsid w:val="00450291"/>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50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0291"/>
    <w:rPr>
      <w:rFonts w:ascii="Courier New" w:eastAsia="Times New Roman" w:hAnsi="Courier New" w:cs="Courier New"/>
      <w:sz w:val="20"/>
      <w:szCs w:val="20"/>
    </w:rPr>
  </w:style>
  <w:style w:type="paragraph" w:customStyle="1" w:styleId="lp">
    <w:name w:val="lp"/>
    <w:basedOn w:val="Normal"/>
    <w:rsid w:val="004502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97345">
      <w:bodyDiv w:val="1"/>
      <w:marLeft w:val="0"/>
      <w:marRight w:val="0"/>
      <w:marTop w:val="0"/>
      <w:marBottom w:val="0"/>
      <w:divBdr>
        <w:top w:val="none" w:sz="0" w:space="0" w:color="auto"/>
        <w:left w:val="none" w:sz="0" w:space="0" w:color="auto"/>
        <w:bottom w:val="none" w:sz="0" w:space="0" w:color="auto"/>
        <w:right w:val="none" w:sz="0" w:space="0" w:color="auto"/>
      </w:divBdr>
      <w:divsChild>
        <w:div w:id="700741852">
          <w:marLeft w:val="0"/>
          <w:marRight w:val="0"/>
          <w:marTop w:val="0"/>
          <w:marBottom w:val="0"/>
          <w:divBdr>
            <w:top w:val="none" w:sz="0" w:space="0" w:color="auto"/>
            <w:left w:val="none" w:sz="0" w:space="0" w:color="auto"/>
            <w:bottom w:val="none" w:sz="0" w:space="0" w:color="auto"/>
            <w:right w:val="none" w:sz="0" w:space="0" w:color="auto"/>
          </w:divBdr>
        </w:div>
        <w:div w:id="1230732174">
          <w:marLeft w:val="0"/>
          <w:marRight w:val="0"/>
          <w:marTop w:val="0"/>
          <w:marBottom w:val="0"/>
          <w:divBdr>
            <w:top w:val="none" w:sz="0" w:space="0" w:color="auto"/>
            <w:left w:val="none" w:sz="0" w:space="0" w:color="auto"/>
            <w:bottom w:val="none" w:sz="0" w:space="0" w:color="auto"/>
            <w:right w:val="none" w:sz="0" w:space="0" w:color="auto"/>
          </w:divBdr>
        </w:div>
        <w:div w:id="638266934">
          <w:marLeft w:val="0"/>
          <w:marRight w:val="0"/>
          <w:marTop w:val="0"/>
          <w:marBottom w:val="0"/>
          <w:divBdr>
            <w:top w:val="none" w:sz="0" w:space="0" w:color="auto"/>
            <w:left w:val="none" w:sz="0" w:space="0" w:color="auto"/>
            <w:bottom w:val="none" w:sz="0" w:space="0" w:color="auto"/>
            <w:right w:val="none" w:sz="0" w:space="0" w:color="auto"/>
          </w:divBdr>
        </w:div>
        <w:div w:id="1747144122">
          <w:marLeft w:val="0"/>
          <w:marRight w:val="0"/>
          <w:marTop w:val="0"/>
          <w:marBottom w:val="0"/>
          <w:divBdr>
            <w:top w:val="none" w:sz="0" w:space="0" w:color="auto"/>
            <w:left w:val="none" w:sz="0" w:space="0" w:color="auto"/>
            <w:bottom w:val="none" w:sz="0" w:space="0" w:color="auto"/>
            <w:right w:val="none" w:sz="0" w:space="0" w:color="auto"/>
          </w:divBdr>
        </w:div>
      </w:divsChild>
    </w:div>
    <w:div w:id="384837060">
      <w:bodyDiv w:val="1"/>
      <w:marLeft w:val="0"/>
      <w:marRight w:val="0"/>
      <w:marTop w:val="0"/>
      <w:marBottom w:val="0"/>
      <w:divBdr>
        <w:top w:val="none" w:sz="0" w:space="0" w:color="auto"/>
        <w:left w:val="none" w:sz="0" w:space="0" w:color="auto"/>
        <w:bottom w:val="none" w:sz="0" w:space="0" w:color="auto"/>
        <w:right w:val="none" w:sz="0" w:space="0" w:color="auto"/>
      </w:divBdr>
      <w:divsChild>
        <w:div w:id="908730209">
          <w:marLeft w:val="0"/>
          <w:marRight w:val="0"/>
          <w:marTop w:val="0"/>
          <w:marBottom w:val="0"/>
          <w:divBdr>
            <w:top w:val="none" w:sz="0" w:space="0" w:color="auto"/>
            <w:left w:val="none" w:sz="0" w:space="0" w:color="auto"/>
            <w:bottom w:val="none" w:sz="0" w:space="0" w:color="auto"/>
            <w:right w:val="none" w:sz="0" w:space="0" w:color="auto"/>
          </w:divBdr>
        </w:div>
        <w:div w:id="1316376123">
          <w:marLeft w:val="0"/>
          <w:marRight w:val="0"/>
          <w:marTop w:val="0"/>
          <w:marBottom w:val="0"/>
          <w:divBdr>
            <w:top w:val="none" w:sz="0" w:space="0" w:color="auto"/>
            <w:left w:val="none" w:sz="0" w:space="0" w:color="auto"/>
            <w:bottom w:val="none" w:sz="0" w:space="0" w:color="auto"/>
            <w:right w:val="none" w:sz="0" w:space="0" w:color="auto"/>
          </w:divBdr>
        </w:div>
        <w:div w:id="1026521384">
          <w:marLeft w:val="0"/>
          <w:marRight w:val="0"/>
          <w:marTop w:val="0"/>
          <w:marBottom w:val="0"/>
          <w:divBdr>
            <w:top w:val="none" w:sz="0" w:space="0" w:color="auto"/>
            <w:left w:val="none" w:sz="0" w:space="0" w:color="auto"/>
            <w:bottom w:val="none" w:sz="0" w:space="0" w:color="auto"/>
            <w:right w:val="none" w:sz="0" w:space="0" w:color="auto"/>
          </w:divBdr>
        </w:div>
        <w:div w:id="583302968">
          <w:marLeft w:val="0"/>
          <w:marRight w:val="0"/>
          <w:marTop w:val="0"/>
          <w:marBottom w:val="0"/>
          <w:divBdr>
            <w:top w:val="none" w:sz="0" w:space="0" w:color="auto"/>
            <w:left w:val="none" w:sz="0" w:space="0" w:color="auto"/>
            <w:bottom w:val="none" w:sz="0" w:space="0" w:color="auto"/>
            <w:right w:val="none" w:sz="0" w:space="0" w:color="auto"/>
          </w:divBdr>
        </w:div>
        <w:div w:id="1035424636">
          <w:marLeft w:val="0"/>
          <w:marRight w:val="0"/>
          <w:marTop w:val="0"/>
          <w:marBottom w:val="0"/>
          <w:divBdr>
            <w:top w:val="none" w:sz="0" w:space="0" w:color="auto"/>
            <w:left w:val="none" w:sz="0" w:space="0" w:color="auto"/>
            <w:bottom w:val="none" w:sz="0" w:space="0" w:color="auto"/>
            <w:right w:val="none" w:sz="0" w:space="0" w:color="auto"/>
          </w:divBdr>
        </w:div>
        <w:div w:id="1335110547">
          <w:marLeft w:val="0"/>
          <w:marRight w:val="0"/>
          <w:marTop w:val="0"/>
          <w:marBottom w:val="0"/>
          <w:divBdr>
            <w:top w:val="none" w:sz="0" w:space="0" w:color="auto"/>
            <w:left w:val="none" w:sz="0" w:space="0" w:color="auto"/>
            <w:bottom w:val="none" w:sz="0" w:space="0" w:color="auto"/>
            <w:right w:val="none" w:sz="0" w:space="0" w:color="auto"/>
          </w:divBdr>
        </w:div>
        <w:div w:id="1181890107">
          <w:marLeft w:val="0"/>
          <w:marRight w:val="0"/>
          <w:marTop w:val="0"/>
          <w:marBottom w:val="0"/>
          <w:divBdr>
            <w:top w:val="none" w:sz="0" w:space="0" w:color="auto"/>
            <w:left w:val="none" w:sz="0" w:space="0" w:color="auto"/>
            <w:bottom w:val="none" w:sz="0" w:space="0" w:color="auto"/>
            <w:right w:val="none" w:sz="0" w:space="0" w:color="auto"/>
          </w:divBdr>
        </w:div>
        <w:div w:id="17004723">
          <w:marLeft w:val="0"/>
          <w:marRight w:val="0"/>
          <w:marTop w:val="0"/>
          <w:marBottom w:val="0"/>
          <w:divBdr>
            <w:top w:val="none" w:sz="0" w:space="0" w:color="auto"/>
            <w:left w:val="none" w:sz="0" w:space="0" w:color="auto"/>
            <w:bottom w:val="none" w:sz="0" w:space="0" w:color="auto"/>
            <w:right w:val="none" w:sz="0" w:space="0" w:color="auto"/>
          </w:divBdr>
        </w:div>
        <w:div w:id="291986150">
          <w:marLeft w:val="0"/>
          <w:marRight w:val="0"/>
          <w:marTop w:val="0"/>
          <w:marBottom w:val="0"/>
          <w:divBdr>
            <w:top w:val="none" w:sz="0" w:space="0" w:color="auto"/>
            <w:left w:val="none" w:sz="0" w:space="0" w:color="auto"/>
            <w:bottom w:val="none" w:sz="0" w:space="0" w:color="auto"/>
            <w:right w:val="none" w:sz="0" w:space="0" w:color="auto"/>
          </w:divBdr>
        </w:div>
        <w:div w:id="1008413481">
          <w:marLeft w:val="0"/>
          <w:marRight w:val="0"/>
          <w:marTop w:val="0"/>
          <w:marBottom w:val="0"/>
          <w:divBdr>
            <w:top w:val="none" w:sz="0" w:space="0" w:color="auto"/>
            <w:left w:val="none" w:sz="0" w:space="0" w:color="auto"/>
            <w:bottom w:val="none" w:sz="0" w:space="0" w:color="auto"/>
            <w:right w:val="none" w:sz="0" w:space="0" w:color="auto"/>
          </w:divBdr>
        </w:div>
        <w:div w:id="1413087983">
          <w:marLeft w:val="0"/>
          <w:marRight w:val="0"/>
          <w:marTop w:val="0"/>
          <w:marBottom w:val="0"/>
          <w:divBdr>
            <w:top w:val="none" w:sz="0" w:space="0" w:color="auto"/>
            <w:left w:val="none" w:sz="0" w:space="0" w:color="auto"/>
            <w:bottom w:val="none" w:sz="0" w:space="0" w:color="auto"/>
            <w:right w:val="none" w:sz="0" w:space="0" w:color="auto"/>
          </w:divBdr>
        </w:div>
        <w:div w:id="45297584">
          <w:marLeft w:val="0"/>
          <w:marRight w:val="0"/>
          <w:marTop w:val="0"/>
          <w:marBottom w:val="0"/>
          <w:divBdr>
            <w:top w:val="none" w:sz="0" w:space="0" w:color="auto"/>
            <w:left w:val="none" w:sz="0" w:space="0" w:color="auto"/>
            <w:bottom w:val="none" w:sz="0" w:space="0" w:color="auto"/>
            <w:right w:val="none" w:sz="0" w:space="0" w:color="auto"/>
          </w:divBdr>
        </w:div>
      </w:divsChild>
    </w:div>
    <w:div w:id="444228918">
      <w:bodyDiv w:val="1"/>
      <w:marLeft w:val="0"/>
      <w:marRight w:val="0"/>
      <w:marTop w:val="0"/>
      <w:marBottom w:val="0"/>
      <w:divBdr>
        <w:top w:val="none" w:sz="0" w:space="0" w:color="auto"/>
        <w:left w:val="none" w:sz="0" w:space="0" w:color="auto"/>
        <w:bottom w:val="none" w:sz="0" w:space="0" w:color="auto"/>
        <w:right w:val="none" w:sz="0" w:space="0" w:color="auto"/>
      </w:divBdr>
      <w:divsChild>
        <w:div w:id="2070959214">
          <w:marLeft w:val="0"/>
          <w:marRight w:val="0"/>
          <w:marTop w:val="0"/>
          <w:marBottom w:val="0"/>
          <w:divBdr>
            <w:top w:val="none" w:sz="0" w:space="0" w:color="auto"/>
            <w:left w:val="none" w:sz="0" w:space="0" w:color="auto"/>
            <w:bottom w:val="none" w:sz="0" w:space="0" w:color="auto"/>
            <w:right w:val="none" w:sz="0" w:space="0" w:color="auto"/>
          </w:divBdr>
        </w:div>
        <w:div w:id="689524505">
          <w:marLeft w:val="0"/>
          <w:marRight w:val="0"/>
          <w:marTop w:val="0"/>
          <w:marBottom w:val="0"/>
          <w:divBdr>
            <w:top w:val="none" w:sz="0" w:space="0" w:color="auto"/>
            <w:left w:val="none" w:sz="0" w:space="0" w:color="auto"/>
            <w:bottom w:val="none" w:sz="0" w:space="0" w:color="auto"/>
            <w:right w:val="none" w:sz="0" w:space="0" w:color="auto"/>
          </w:divBdr>
        </w:div>
        <w:div w:id="191723069">
          <w:marLeft w:val="0"/>
          <w:marRight w:val="0"/>
          <w:marTop w:val="0"/>
          <w:marBottom w:val="0"/>
          <w:divBdr>
            <w:top w:val="none" w:sz="0" w:space="0" w:color="auto"/>
            <w:left w:val="none" w:sz="0" w:space="0" w:color="auto"/>
            <w:bottom w:val="none" w:sz="0" w:space="0" w:color="auto"/>
            <w:right w:val="none" w:sz="0" w:space="0" w:color="auto"/>
          </w:divBdr>
        </w:div>
        <w:div w:id="700086616">
          <w:marLeft w:val="0"/>
          <w:marRight w:val="0"/>
          <w:marTop w:val="0"/>
          <w:marBottom w:val="0"/>
          <w:divBdr>
            <w:top w:val="none" w:sz="0" w:space="0" w:color="auto"/>
            <w:left w:val="none" w:sz="0" w:space="0" w:color="auto"/>
            <w:bottom w:val="none" w:sz="0" w:space="0" w:color="auto"/>
            <w:right w:val="none" w:sz="0" w:space="0" w:color="auto"/>
          </w:divBdr>
        </w:div>
        <w:div w:id="1631862761">
          <w:marLeft w:val="0"/>
          <w:marRight w:val="0"/>
          <w:marTop w:val="0"/>
          <w:marBottom w:val="0"/>
          <w:divBdr>
            <w:top w:val="none" w:sz="0" w:space="0" w:color="auto"/>
            <w:left w:val="none" w:sz="0" w:space="0" w:color="auto"/>
            <w:bottom w:val="none" w:sz="0" w:space="0" w:color="auto"/>
            <w:right w:val="none" w:sz="0" w:space="0" w:color="auto"/>
          </w:divBdr>
        </w:div>
        <w:div w:id="1634676615">
          <w:marLeft w:val="0"/>
          <w:marRight w:val="0"/>
          <w:marTop w:val="0"/>
          <w:marBottom w:val="0"/>
          <w:divBdr>
            <w:top w:val="none" w:sz="0" w:space="0" w:color="auto"/>
            <w:left w:val="none" w:sz="0" w:space="0" w:color="auto"/>
            <w:bottom w:val="none" w:sz="0" w:space="0" w:color="auto"/>
            <w:right w:val="none" w:sz="0" w:space="0" w:color="auto"/>
          </w:divBdr>
        </w:div>
        <w:div w:id="1744986468">
          <w:marLeft w:val="0"/>
          <w:marRight w:val="0"/>
          <w:marTop w:val="0"/>
          <w:marBottom w:val="0"/>
          <w:divBdr>
            <w:top w:val="none" w:sz="0" w:space="0" w:color="auto"/>
            <w:left w:val="none" w:sz="0" w:space="0" w:color="auto"/>
            <w:bottom w:val="none" w:sz="0" w:space="0" w:color="auto"/>
            <w:right w:val="none" w:sz="0" w:space="0" w:color="auto"/>
          </w:divBdr>
        </w:div>
        <w:div w:id="1468627803">
          <w:marLeft w:val="0"/>
          <w:marRight w:val="0"/>
          <w:marTop w:val="0"/>
          <w:marBottom w:val="0"/>
          <w:divBdr>
            <w:top w:val="none" w:sz="0" w:space="0" w:color="auto"/>
            <w:left w:val="none" w:sz="0" w:space="0" w:color="auto"/>
            <w:bottom w:val="none" w:sz="0" w:space="0" w:color="auto"/>
            <w:right w:val="none" w:sz="0" w:space="0" w:color="auto"/>
          </w:divBdr>
        </w:div>
        <w:div w:id="239827069">
          <w:marLeft w:val="0"/>
          <w:marRight w:val="0"/>
          <w:marTop w:val="0"/>
          <w:marBottom w:val="0"/>
          <w:divBdr>
            <w:top w:val="none" w:sz="0" w:space="0" w:color="auto"/>
            <w:left w:val="none" w:sz="0" w:space="0" w:color="auto"/>
            <w:bottom w:val="none" w:sz="0" w:space="0" w:color="auto"/>
            <w:right w:val="none" w:sz="0" w:space="0" w:color="auto"/>
          </w:divBdr>
        </w:div>
        <w:div w:id="1981305080">
          <w:marLeft w:val="0"/>
          <w:marRight w:val="0"/>
          <w:marTop w:val="0"/>
          <w:marBottom w:val="0"/>
          <w:divBdr>
            <w:top w:val="none" w:sz="0" w:space="0" w:color="auto"/>
            <w:left w:val="none" w:sz="0" w:space="0" w:color="auto"/>
            <w:bottom w:val="none" w:sz="0" w:space="0" w:color="auto"/>
            <w:right w:val="none" w:sz="0" w:space="0" w:color="auto"/>
          </w:divBdr>
        </w:div>
        <w:div w:id="1621644995">
          <w:marLeft w:val="0"/>
          <w:marRight w:val="0"/>
          <w:marTop w:val="0"/>
          <w:marBottom w:val="0"/>
          <w:divBdr>
            <w:top w:val="none" w:sz="0" w:space="0" w:color="auto"/>
            <w:left w:val="none" w:sz="0" w:space="0" w:color="auto"/>
            <w:bottom w:val="none" w:sz="0" w:space="0" w:color="auto"/>
            <w:right w:val="none" w:sz="0" w:space="0" w:color="auto"/>
          </w:divBdr>
        </w:div>
        <w:div w:id="624779043">
          <w:marLeft w:val="0"/>
          <w:marRight w:val="0"/>
          <w:marTop w:val="0"/>
          <w:marBottom w:val="0"/>
          <w:divBdr>
            <w:top w:val="none" w:sz="0" w:space="0" w:color="auto"/>
            <w:left w:val="none" w:sz="0" w:space="0" w:color="auto"/>
            <w:bottom w:val="none" w:sz="0" w:space="0" w:color="auto"/>
            <w:right w:val="none" w:sz="0" w:space="0" w:color="auto"/>
          </w:divBdr>
        </w:div>
        <w:div w:id="1489904423">
          <w:marLeft w:val="0"/>
          <w:marRight w:val="0"/>
          <w:marTop w:val="0"/>
          <w:marBottom w:val="0"/>
          <w:divBdr>
            <w:top w:val="none" w:sz="0" w:space="0" w:color="auto"/>
            <w:left w:val="none" w:sz="0" w:space="0" w:color="auto"/>
            <w:bottom w:val="none" w:sz="0" w:space="0" w:color="auto"/>
            <w:right w:val="none" w:sz="0" w:space="0" w:color="auto"/>
          </w:divBdr>
        </w:div>
        <w:div w:id="422339808">
          <w:marLeft w:val="0"/>
          <w:marRight w:val="0"/>
          <w:marTop w:val="0"/>
          <w:marBottom w:val="0"/>
          <w:divBdr>
            <w:top w:val="none" w:sz="0" w:space="0" w:color="auto"/>
            <w:left w:val="none" w:sz="0" w:space="0" w:color="auto"/>
            <w:bottom w:val="none" w:sz="0" w:space="0" w:color="auto"/>
            <w:right w:val="none" w:sz="0" w:space="0" w:color="auto"/>
          </w:divBdr>
        </w:div>
        <w:div w:id="205915400">
          <w:marLeft w:val="0"/>
          <w:marRight w:val="0"/>
          <w:marTop w:val="0"/>
          <w:marBottom w:val="0"/>
          <w:divBdr>
            <w:top w:val="none" w:sz="0" w:space="0" w:color="auto"/>
            <w:left w:val="none" w:sz="0" w:space="0" w:color="auto"/>
            <w:bottom w:val="none" w:sz="0" w:space="0" w:color="auto"/>
            <w:right w:val="none" w:sz="0" w:space="0" w:color="auto"/>
          </w:divBdr>
        </w:div>
        <w:div w:id="148985144">
          <w:marLeft w:val="0"/>
          <w:marRight w:val="0"/>
          <w:marTop w:val="0"/>
          <w:marBottom w:val="0"/>
          <w:divBdr>
            <w:top w:val="none" w:sz="0" w:space="0" w:color="auto"/>
            <w:left w:val="none" w:sz="0" w:space="0" w:color="auto"/>
            <w:bottom w:val="none" w:sz="0" w:space="0" w:color="auto"/>
            <w:right w:val="none" w:sz="0" w:space="0" w:color="auto"/>
          </w:divBdr>
        </w:div>
        <w:div w:id="1616715962">
          <w:marLeft w:val="0"/>
          <w:marRight w:val="0"/>
          <w:marTop w:val="0"/>
          <w:marBottom w:val="0"/>
          <w:divBdr>
            <w:top w:val="none" w:sz="0" w:space="0" w:color="auto"/>
            <w:left w:val="none" w:sz="0" w:space="0" w:color="auto"/>
            <w:bottom w:val="none" w:sz="0" w:space="0" w:color="auto"/>
            <w:right w:val="none" w:sz="0" w:space="0" w:color="auto"/>
          </w:divBdr>
        </w:div>
      </w:divsChild>
    </w:div>
    <w:div w:id="977150182">
      <w:bodyDiv w:val="1"/>
      <w:marLeft w:val="0"/>
      <w:marRight w:val="0"/>
      <w:marTop w:val="0"/>
      <w:marBottom w:val="0"/>
      <w:divBdr>
        <w:top w:val="none" w:sz="0" w:space="0" w:color="auto"/>
        <w:left w:val="none" w:sz="0" w:space="0" w:color="auto"/>
        <w:bottom w:val="none" w:sz="0" w:space="0" w:color="auto"/>
        <w:right w:val="none" w:sz="0" w:space="0" w:color="auto"/>
      </w:divBdr>
      <w:divsChild>
        <w:div w:id="353776696">
          <w:marLeft w:val="0"/>
          <w:marRight w:val="0"/>
          <w:marTop w:val="0"/>
          <w:marBottom w:val="0"/>
          <w:divBdr>
            <w:top w:val="none" w:sz="0" w:space="0" w:color="auto"/>
            <w:left w:val="none" w:sz="0" w:space="0" w:color="auto"/>
            <w:bottom w:val="none" w:sz="0" w:space="0" w:color="auto"/>
            <w:right w:val="none" w:sz="0" w:space="0" w:color="auto"/>
          </w:divBdr>
        </w:div>
        <w:div w:id="1562475510">
          <w:marLeft w:val="0"/>
          <w:marRight w:val="0"/>
          <w:marTop w:val="0"/>
          <w:marBottom w:val="0"/>
          <w:divBdr>
            <w:top w:val="none" w:sz="0" w:space="0" w:color="auto"/>
            <w:left w:val="none" w:sz="0" w:space="0" w:color="auto"/>
            <w:bottom w:val="none" w:sz="0" w:space="0" w:color="auto"/>
            <w:right w:val="none" w:sz="0" w:space="0" w:color="auto"/>
          </w:divBdr>
        </w:div>
        <w:div w:id="1242524460">
          <w:marLeft w:val="0"/>
          <w:marRight w:val="0"/>
          <w:marTop w:val="0"/>
          <w:marBottom w:val="0"/>
          <w:divBdr>
            <w:top w:val="none" w:sz="0" w:space="0" w:color="auto"/>
            <w:left w:val="none" w:sz="0" w:space="0" w:color="auto"/>
            <w:bottom w:val="none" w:sz="0" w:space="0" w:color="auto"/>
            <w:right w:val="none" w:sz="0" w:space="0" w:color="auto"/>
          </w:divBdr>
        </w:div>
        <w:div w:id="712389897">
          <w:marLeft w:val="0"/>
          <w:marRight w:val="0"/>
          <w:marTop w:val="0"/>
          <w:marBottom w:val="0"/>
          <w:divBdr>
            <w:top w:val="none" w:sz="0" w:space="0" w:color="auto"/>
            <w:left w:val="none" w:sz="0" w:space="0" w:color="auto"/>
            <w:bottom w:val="none" w:sz="0" w:space="0" w:color="auto"/>
            <w:right w:val="none" w:sz="0" w:space="0" w:color="auto"/>
          </w:divBdr>
        </w:div>
        <w:div w:id="565847146">
          <w:marLeft w:val="0"/>
          <w:marRight w:val="0"/>
          <w:marTop w:val="0"/>
          <w:marBottom w:val="0"/>
          <w:divBdr>
            <w:top w:val="none" w:sz="0" w:space="0" w:color="auto"/>
            <w:left w:val="none" w:sz="0" w:space="0" w:color="auto"/>
            <w:bottom w:val="none" w:sz="0" w:space="0" w:color="auto"/>
            <w:right w:val="none" w:sz="0" w:space="0" w:color="auto"/>
          </w:divBdr>
        </w:div>
        <w:div w:id="2001301273">
          <w:marLeft w:val="0"/>
          <w:marRight w:val="0"/>
          <w:marTop w:val="0"/>
          <w:marBottom w:val="0"/>
          <w:divBdr>
            <w:top w:val="none" w:sz="0" w:space="0" w:color="auto"/>
            <w:left w:val="none" w:sz="0" w:space="0" w:color="auto"/>
            <w:bottom w:val="none" w:sz="0" w:space="0" w:color="auto"/>
            <w:right w:val="none" w:sz="0" w:space="0" w:color="auto"/>
          </w:divBdr>
        </w:div>
        <w:div w:id="1213423817">
          <w:marLeft w:val="0"/>
          <w:marRight w:val="0"/>
          <w:marTop w:val="0"/>
          <w:marBottom w:val="0"/>
          <w:divBdr>
            <w:top w:val="none" w:sz="0" w:space="0" w:color="auto"/>
            <w:left w:val="none" w:sz="0" w:space="0" w:color="auto"/>
            <w:bottom w:val="none" w:sz="0" w:space="0" w:color="auto"/>
            <w:right w:val="none" w:sz="0" w:space="0" w:color="auto"/>
          </w:divBdr>
        </w:div>
        <w:div w:id="700521676">
          <w:marLeft w:val="0"/>
          <w:marRight w:val="0"/>
          <w:marTop w:val="0"/>
          <w:marBottom w:val="0"/>
          <w:divBdr>
            <w:top w:val="none" w:sz="0" w:space="0" w:color="auto"/>
            <w:left w:val="none" w:sz="0" w:space="0" w:color="auto"/>
            <w:bottom w:val="none" w:sz="0" w:space="0" w:color="auto"/>
            <w:right w:val="none" w:sz="0" w:space="0" w:color="auto"/>
          </w:divBdr>
        </w:div>
        <w:div w:id="1610776058">
          <w:marLeft w:val="0"/>
          <w:marRight w:val="0"/>
          <w:marTop w:val="0"/>
          <w:marBottom w:val="0"/>
          <w:divBdr>
            <w:top w:val="none" w:sz="0" w:space="0" w:color="auto"/>
            <w:left w:val="none" w:sz="0" w:space="0" w:color="auto"/>
            <w:bottom w:val="none" w:sz="0" w:space="0" w:color="auto"/>
            <w:right w:val="none" w:sz="0" w:space="0" w:color="auto"/>
          </w:divBdr>
        </w:div>
        <w:div w:id="479999859">
          <w:marLeft w:val="0"/>
          <w:marRight w:val="0"/>
          <w:marTop w:val="0"/>
          <w:marBottom w:val="0"/>
          <w:divBdr>
            <w:top w:val="none" w:sz="0" w:space="0" w:color="auto"/>
            <w:left w:val="none" w:sz="0" w:space="0" w:color="auto"/>
            <w:bottom w:val="none" w:sz="0" w:space="0" w:color="auto"/>
            <w:right w:val="none" w:sz="0" w:space="0" w:color="auto"/>
          </w:divBdr>
        </w:div>
        <w:div w:id="1121387523">
          <w:marLeft w:val="0"/>
          <w:marRight w:val="0"/>
          <w:marTop w:val="0"/>
          <w:marBottom w:val="0"/>
          <w:divBdr>
            <w:top w:val="none" w:sz="0" w:space="0" w:color="auto"/>
            <w:left w:val="none" w:sz="0" w:space="0" w:color="auto"/>
            <w:bottom w:val="none" w:sz="0" w:space="0" w:color="auto"/>
            <w:right w:val="none" w:sz="0" w:space="0" w:color="auto"/>
          </w:divBdr>
        </w:div>
        <w:div w:id="1806194167">
          <w:marLeft w:val="0"/>
          <w:marRight w:val="0"/>
          <w:marTop w:val="0"/>
          <w:marBottom w:val="0"/>
          <w:divBdr>
            <w:top w:val="none" w:sz="0" w:space="0" w:color="auto"/>
            <w:left w:val="none" w:sz="0" w:space="0" w:color="auto"/>
            <w:bottom w:val="none" w:sz="0" w:space="0" w:color="auto"/>
            <w:right w:val="none" w:sz="0" w:space="0" w:color="auto"/>
          </w:divBdr>
        </w:div>
        <w:div w:id="1955594814">
          <w:marLeft w:val="0"/>
          <w:marRight w:val="0"/>
          <w:marTop w:val="0"/>
          <w:marBottom w:val="0"/>
          <w:divBdr>
            <w:top w:val="none" w:sz="0" w:space="0" w:color="auto"/>
            <w:left w:val="none" w:sz="0" w:space="0" w:color="auto"/>
            <w:bottom w:val="none" w:sz="0" w:space="0" w:color="auto"/>
            <w:right w:val="none" w:sz="0" w:space="0" w:color="auto"/>
          </w:divBdr>
        </w:div>
        <w:div w:id="248077440">
          <w:marLeft w:val="0"/>
          <w:marRight w:val="0"/>
          <w:marTop w:val="0"/>
          <w:marBottom w:val="0"/>
          <w:divBdr>
            <w:top w:val="none" w:sz="0" w:space="0" w:color="auto"/>
            <w:left w:val="none" w:sz="0" w:space="0" w:color="auto"/>
            <w:bottom w:val="none" w:sz="0" w:space="0" w:color="auto"/>
            <w:right w:val="none" w:sz="0" w:space="0" w:color="auto"/>
          </w:divBdr>
        </w:div>
        <w:div w:id="822161797">
          <w:marLeft w:val="0"/>
          <w:marRight w:val="0"/>
          <w:marTop w:val="0"/>
          <w:marBottom w:val="0"/>
          <w:divBdr>
            <w:top w:val="none" w:sz="0" w:space="0" w:color="auto"/>
            <w:left w:val="none" w:sz="0" w:space="0" w:color="auto"/>
            <w:bottom w:val="none" w:sz="0" w:space="0" w:color="auto"/>
            <w:right w:val="none" w:sz="0" w:space="0" w:color="auto"/>
          </w:divBdr>
        </w:div>
        <w:div w:id="1427728191">
          <w:marLeft w:val="0"/>
          <w:marRight w:val="0"/>
          <w:marTop w:val="0"/>
          <w:marBottom w:val="0"/>
          <w:divBdr>
            <w:top w:val="none" w:sz="0" w:space="0" w:color="auto"/>
            <w:left w:val="none" w:sz="0" w:space="0" w:color="auto"/>
            <w:bottom w:val="none" w:sz="0" w:space="0" w:color="auto"/>
            <w:right w:val="none" w:sz="0" w:space="0" w:color="auto"/>
          </w:divBdr>
        </w:div>
        <w:div w:id="2125149428">
          <w:marLeft w:val="0"/>
          <w:marRight w:val="0"/>
          <w:marTop w:val="0"/>
          <w:marBottom w:val="0"/>
          <w:divBdr>
            <w:top w:val="none" w:sz="0" w:space="0" w:color="auto"/>
            <w:left w:val="none" w:sz="0" w:space="0" w:color="auto"/>
            <w:bottom w:val="none" w:sz="0" w:space="0" w:color="auto"/>
            <w:right w:val="none" w:sz="0" w:space="0" w:color="auto"/>
          </w:divBdr>
        </w:div>
        <w:div w:id="207570314">
          <w:marLeft w:val="0"/>
          <w:marRight w:val="0"/>
          <w:marTop w:val="0"/>
          <w:marBottom w:val="0"/>
          <w:divBdr>
            <w:top w:val="none" w:sz="0" w:space="0" w:color="auto"/>
            <w:left w:val="none" w:sz="0" w:space="0" w:color="auto"/>
            <w:bottom w:val="none" w:sz="0" w:space="0" w:color="auto"/>
            <w:right w:val="none" w:sz="0" w:space="0" w:color="auto"/>
          </w:divBdr>
        </w:div>
        <w:div w:id="1448698961">
          <w:marLeft w:val="0"/>
          <w:marRight w:val="0"/>
          <w:marTop w:val="0"/>
          <w:marBottom w:val="0"/>
          <w:divBdr>
            <w:top w:val="none" w:sz="0" w:space="0" w:color="auto"/>
            <w:left w:val="none" w:sz="0" w:space="0" w:color="auto"/>
            <w:bottom w:val="none" w:sz="0" w:space="0" w:color="auto"/>
            <w:right w:val="none" w:sz="0" w:space="0" w:color="auto"/>
          </w:divBdr>
        </w:div>
        <w:div w:id="251277026">
          <w:marLeft w:val="0"/>
          <w:marRight w:val="0"/>
          <w:marTop w:val="0"/>
          <w:marBottom w:val="0"/>
          <w:divBdr>
            <w:top w:val="none" w:sz="0" w:space="0" w:color="auto"/>
            <w:left w:val="none" w:sz="0" w:space="0" w:color="auto"/>
            <w:bottom w:val="none" w:sz="0" w:space="0" w:color="auto"/>
            <w:right w:val="none" w:sz="0" w:space="0" w:color="auto"/>
          </w:divBdr>
        </w:div>
      </w:divsChild>
    </w:div>
    <w:div w:id="1574704005">
      <w:bodyDiv w:val="1"/>
      <w:marLeft w:val="0"/>
      <w:marRight w:val="0"/>
      <w:marTop w:val="0"/>
      <w:marBottom w:val="0"/>
      <w:divBdr>
        <w:top w:val="none" w:sz="0" w:space="0" w:color="auto"/>
        <w:left w:val="none" w:sz="0" w:space="0" w:color="auto"/>
        <w:bottom w:val="none" w:sz="0" w:space="0" w:color="auto"/>
        <w:right w:val="none" w:sz="0" w:space="0" w:color="auto"/>
      </w:divBdr>
      <w:divsChild>
        <w:div w:id="453212029">
          <w:marLeft w:val="0"/>
          <w:marRight w:val="0"/>
          <w:marTop w:val="0"/>
          <w:marBottom w:val="0"/>
          <w:divBdr>
            <w:top w:val="none" w:sz="0" w:space="0" w:color="auto"/>
            <w:left w:val="none" w:sz="0" w:space="0" w:color="auto"/>
            <w:bottom w:val="none" w:sz="0" w:space="0" w:color="auto"/>
            <w:right w:val="none" w:sz="0" w:space="0" w:color="auto"/>
          </w:divBdr>
        </w:div>
        <w:div w:id="683704289">
          <w:marLeft w:val="0"/>
          <w:marRight w:val="0"/>
          <w:marTop w:val="0"/>
          <w:marBottom w:val="0"/>
          <w:divBdr>
            <w:top w:val="none" w:sz="0" w:space="0" w:color="auto"/>
            <w:left w:val="none" w:sz="0" w:space="0" w:color="auto"/>
            <w:bottom w:val="none" w:sz="0" w:space="0" w:color="auto"/>
            <w:right w:val="none" w:sz="0" w:space="0" w:color="auto"/>
          </w:divBdr>
        </w:div>
        <w:div w:id="2098865921">
          <w:marLeft w:val="0"/>
          <w:marRight w:val="0"/>
          <w:marTop w:val="0"/>
          <w:marBottom w:val="0"/>
          <w:divBdr>
            <w:top w:val="none" w:sz="0" w:space="0" w:color="auto"/>
            <w:left w:val="none" w:sz="0" w:space="0" w:color="auto"/>
            <w:bottom w:val="none" w:sz="0" w:space="0" w:color="auto"/>
            <w:right w:val="none" w:sz="0" w:space="0" w:color="auto"/>
          </w:divBdr>
        </w:div>
        <w:div w:id="1759595196">
          <w:marLeft w:val="0"/>
          <w:marRight w:val="0"/>
          <w:marTop w:val="0"/>
          <w:marBottom w:val="0"/>
          <w:divBdr>
            <w:top w:val="none" w:sz="0" w:space="0" w:color="auto"/>
            <w:left w:val="none" w:sz="0" w:space="0" w:color="auto"/>
            <w:bottom w:val="none" w:sz="0" w:space="0" w:color="auto"/>
            <w:right w:val="none" w:sz="0" w:space="0" w:color="auto"/>
          </w:divBdr>
        </w:div>
        <w:div w:id="681784043">
          <w:marLeft w:val="0"/>
          <w:marRight w:val="0"/>
          <w:marTop w:val="0"/>
          <w:marBottom w:val="0"/>
          <w:divBdr>
            <w:top w:val="none" w:sz="0" w:space="0" w:color="auto"/>
            <w:left w:val="none" w:sz="0" w:space="0" w:color="auto"/>
            <w:bottom w:val="none" w:sz="0" w:space="0" w:color="auto"/>
            <w:right w:val="none" w:sz="0" w:space="0" w:color="auto"/>
          </w:divBdr>
        </w:div>
        <w:div w:id="1723823329">
          <w:marLeft w:val="0"/>
          <w:marRight w:val="0"/>
          <w:marTop w:val="0"/>
          <w:marBottom w:val="0"/>
          <w:divBdr>
            <w:top w:val="none" w:sz="0" w:space="0" w:color="auto"/>
            <w:left w:val="none" w:sz="0" w:space="0" w:color="auto"/>
            <w:bottom w:val="none" w:sz="0" w:space="0" w:color="auto"/>
            <w:right w:val="none" w:sz="0" w:space="0" w:color="auto"/>
          </w:divBdr>
        </w:div>
        <w:div w:id="2096779302">
          <w:marLeft w:val="0"/>
          <w:marRight w:val="0"/>
          <w:marTop w:val="0"/>
          <w:marBottom w:val="0"/>
          <w:divBdr>
            <w:top w:val="none" w:sz="0" w:space="0" w:color="auto"/>
            <w:left w:val="none" w:sz="0" w:space="0" w:color="auto"/>
            <w:bottom w:val="none" w:sz="0" w:space="0" w:color="auto"/>
            <w:right w:val="none" w:sz="0" w:space="0" w:color="auto"/>
          </w:divBdr>
        </w:div>
        <w:div w:id="1637952719">
          <w:marLeft w:val="0"/>
          <w:marRight w:val="0"/>
          <w:marTop w:val="0"/>
          <w:marBottom w:val="0"/>
          <w:divBdr>
            <w:top w:val="none" w:sz="0" w:space="0" w:color="auto"/>
            <w:left w:val="none" w:sz="0" w:space="0" w:color="auto"/>
            <w:bottom w:val="none" w:sz="0" w:space="0" w:color="auto"/>
            <w:right w:val="none" w:sz="0" w:space="0" w:color="auto"/>
          </w:divBdr>
        </w:div>
        <w:div w:id="374160984">
          <w:marLeft w:val="0"/>
          <w:marRight w:val="0"/>
          <w:marTop w:val="0"/>
          <w:marBottom w:val="0"/>
          <w:divBdr>
            <w:top w:val="none" w:sz="0" w:space="0" w:color="auto"/>
            <w:left w:val="none" w:sz="0" w:space="0" w:color="auto"/>
            <w:bottom w:val="none" w:sz="0" w:space="0" w:color="auto"/>
            <w:right w:val="none" w:sz="0" w:space="0" w:color="auto"/>
          </w:divBdr>
        </w:div>
        <w:div w:id="1085493017">
          <w:marLeft w:val="0"/>
          <w:marRight w:val="0"/>
          <w:marTop w:val="0"/>
          <w:marBottom w:val="0"/>
          <w:divBdr>
            <w:top w:val="none" w:sz="0" w:space="0" w:color="auto"/>
            <w:left w:val="none" w:sz="0" w:space="0" w:color="auto"/>
            <w:bottom w:val="none" w:sz="0" w:space="0" w:color="auto"/>
            <w:right w:val="none" w:sz="0" w:space="0" w:color="auto"/>
          </w:divBdr>
        </w:div>
        <w:div w:id="597252130">
          <w:marLeft w:val="0"/>
          <w:marRight w:val="0"/>
          <w:marTop w:val="0"/>
          <w:marBottom w:val="0"/>
          <w:divBdr>
            <w:top w:val="none" w:sz="0" w:space="0" w:color="auto"/>
            <w:left w:val="none" w:sz="0" w:space="0" w:color="auto"/>
            <w:bottom w:val="none" w:sz="0" w:space="0" w:color="auto"/>
            <w:right w:val="none" w:sz="0" w:space="0" w:color="auto"/>
          </w:divBdr>
        </w:div>
        <w:div w:id="928586913">
          <w:marLeft w:val="0"/>
          <w:marRight w:val="0"/>
          <w:marTop w:val="0"/>
          <w:marBottom w:val="0"/>
          <w:divBdr>
            <w:top w:val="none" w:sz="0" w:space="0" w:color="auto"/>
            <w:left w:val="none" w:sz="0" w:space="0" w:color="auto"/>
            <w:bottom w:val="none" w:sz="0" w:space="0" w:color="auto"/>
            <w:right w:val="none" w:sz="0" w:space="0" w:color="auto"/>
          </w:divBdr>
        </w:div>
        <w:div w:id="1800488382">
          <w:marLeft w:val="0"/>
          <w:marRight w:val="0"/>
          <w:marTop w:val="0"/>
          <w:marBottom w:val="0"/>
          <w:divBdr>
            <w:top w:val="none" w:sz="0" w:space="0" w:color="auto"/>
            <w:left w:val="none" w:sz="0" w:space="0" w:color="auto"/>
            <w:bottom w:val="none" w:sz="0" w:space="0" w:color="auto"/>
            <w:right w:val="none" w:sz="0" w:space="0" w:color="auto"/>
          </w:divBdr>
        </w:div>
        <w:div w:id="791749019">
          <w:marLeft w:val="0"/>
          <w:marRight w:val="0"/>
          <w:marTop w:val="0"/>
          <w:marBottom w:val="0"/>
          <w:divBdr>
            <w:top w:val="none" w:sz="0" w:space="0" w:color="auto"/>
            <w:left w:val="none" w:sz="0" w:space="0" w:color="auto"/>
            <w:bottom w:val="none" w:sz="0" w:space="0" w:color="auto"/>
            <w:right w:val="none" w:sz="0" w:space="0" w:color="auto"/>
          </w:divBdr>
        </w:div>
        <w:div w:id="1405103446">
          <w:marLeft w:val="0"/>
          <w:marRight w:val="0"/>
          <w:marTop w:val="0"/>
          <w:marBottom w:val="0"/>
          <w:divBdr>
            <w:top w:val="none" w:sz="0" w:space="0" w:color="auto"/>
            <w:left w:val="none" w:sz="0" w:space="0" w:color="auto"/>
            <w:bottom w:val="none" w:sz="0" w:space="0" w:color="auto"/>
            <w:right w:val="none" w:sz="0" w:space="0" w:color="auto"/>
          </w:divBdr>
        </w:div>
        <w:div w:id="1605921584">
          <w:marLeft w:val="0"/>
          <w:marRight w:val="0"/>
          <w:marTop w:val="0"/>
          <w:marBottom w:val="0"/>
          <w:divBdr>
            <w:top w:val="none" w:sz="0" w:space="0" w:color="auto"/>
            <w:left w:val="none" w:sz="0" w:space="0" w:color="auto"/>
            <w:bottom w:val="none" w:sz="0" w:space="0" w:color="auto"/>
            <w:right w:val="none" w:sz="0" w:space="0" w:color="auto"/>
          </w:divBdr>
        </w:div>
        <w:div w:id="1063138170">
          <w:marLeft w:val="0"/>
          <w:marRight w:val="0"/>
          <w:marTop w:val="0"/>
          <w:marBottom w:val="0"/>
          <w:divBdr>
            <w:top w:val="none" w:sz="0" w:space="0" w:color="auto"/>
            <w:left w:val="none" w:sz="0" w:space="0" w:color="auto"/>
            <w:bottom w:val="none" w:sz="0" w:space="0" w:color="auto"/>
            <w:right w:val="none" w:sz="0" w:space="0" w:color="auto"/>
          </w:divBdr>
        </w:div>
        <w:div w:id="1698196443">
          <w:marLeft w:val="0"/>
          <w:marRight w:val="0"/>
          <w:marTop w:val="0"/>
          <w:marBottom w:val="0"/>
          <w:divBdr>
            <w:top w:val="none" w:sz="0" w:space="0" w:color="auto"/>
            <w:left w:val="none" w:sz="0" w:space="0" w:color="auto"/>
            <w:bottom w:val="none" w:sz="0" w:space="0" w:color="auto"/>
            <w:right w:val="none" w:sz="0" w:space="0" w:color="auto"/>
          </w:divBdr>
        </w:div>
        <w:div w:id="1204443354">
          <w:marLeft w:val="0"/>
          <w:marRight w:val="0"/>
          <w:marTop w:val="0"/>
          <w:marBottom w:val="0"/>
          <w:divBdr>
            <w:top w:val="none" w:sz="0" w:space="0" w:color="auto"/>
            <w:left w:val="none" w:sz="0" w:space="0" w:color="auto"/>
            <w:bottom w:val="none" w:sz="0" w:space="0" w:color="auto"/>
            <w:right w:val="none" w:sz="0" w:space="0" w:color="auto"/>
          </w:divBdr>
        </w:div>
        <w:div w:id="863132660">
          <w:marLeft w:val="0"/>
          <w:marRight w:val="0"/>
          <w:marTop w:val="0"/>
          <w:marBottom w:val="0"/>
          <w:divBdr>
            <w:top w:val="none" w:sz="0" w:space="0" w:color="auto"/>
            <w:left w:val="none" w:sz="0" w:space="0" w:color="auto"/>
            <w:bottom w:val="none" w:sz="0" w:space="0" w:color="auto"/>
            <w:right w:val="none" w:sz="0" w:space="0" w:color="auto"/>
          </w:divBdr>
        </w:div>
        <w:div w:id="967470035">
          <w:marLeft w:val="0"/>
          <w:marRight w:val="0"/>
          <w:marTop w:val="0"/>
          <w:marBottom w:val="0"/>
          <w:divBdr>
            <w:top w:val="none" w:sz="0" w:space="0" w:color="auto"/>
            <w:left w:val="none" w:sz="0" w:space="0" w:color="auto"/>
            <w:bottom w:val="none" w:sz="0" w:space="0" w:color="auto"/>
            <w:right w:val="none" w:sz="0" w:space="0" w:color="auto"/>
          </w:divBdr>
        </w:div>
        <w:div w:id="668169869">
          <w:marLeft w:val="0"/>
          <w:marRight w:val="0"/>
          <w:marTop w:val="0"/>
          <w:marBottom w:val="0"/>
          <w:divBdr>
            <w:top w:val="none" w:sz="0" w:space="0" w:color="auto"/>
            <w:left w:val="none" w:sz="0" w:space="0" w:color="auto"/>
            <w:bottom w:val="none" w:sz="0" w:space="0" w:color="auto"/>
            <w:right w:val="none" w:sz="0" w:space="0" w:color="auto"/>
          </w:divBdr>
        </w:div>
        <w:div w:id="831793326">
          <w:marLeft w:val="0"/>
          <w:marRight w:val="0"/>
          <w:marTop w:val="0"/>
          <w:marBottom w:val="0"/>
          <w:divBdr>
            <w:top w:val="none" w:sz="0" w:space="0" w:color="auto"/>
            <w:left w:val="none" w:sz="0" w:space="0" w:color="auto"/>
            <w:bottom w:val="none" w:sz="0" w:space="0" w:color="auto"/>
            <w:right w:val="none" w:sz="0" w:space="0" w:color="auto"/>
          </w:divBdr>
        </w:div>
        <w:div w:id="975797343">
          <w:marLeft w:val="0"/>
          <w:marRight w:val="0"/>
          <w:marTop w:val="0"/>
          <w:marBottom w:val="0"/>
          <w:divBdr>
            <w:top w:val="none" w:sz="0" w:space="0" w:color="auto"/>
            <w:left w:val="none" w:sz="0" w:space="0" w:color="auto"/>
            <w:bottom w:val="none" w:sz="0" w:space="0" w:color="auto"/>
            <w:right w:val="none" w:sz="0" w:space="0" w:color="auto"/>
          </w:divBdr>
        </w:div>
        <w:div w:id="1854222993">
          <w:marLeft w:val="0"/>
          <w:marRight w:val="0"/>
          <w:marTop w:val="0"/>
          <w:marBottom w:val="0"/>
          <w:divBdr>
            <w:top w:val="none" w:sz="0" w:space="0" w:color="auto"/>
            <w:left w:val="none" w:sz="0" w:space="0" w:color="auto"/>
            <w:bottom w:val="none" w:sz="0" w:space="0" w:color="auto"/>
            <w:right w:val="none" w:sz="0" w:space="0" w:color="auto"/>
          </w:divBdr>
        </w:div>
        <w:div w:id="1993215323">
          <w:marLeft w:val="0"/>
          <w:marRight w:val="0"/>
          <w:marTop w:val="0"/>
          <w:marBottom w:val="0"/>
          <w:divBdr>
            <w:top w:val="none" w:sz="0" w:space="0" w:color="auto"/>
            <w:left w:val="none" w:sz="0" w:space="0" w:color="auto"/>
            <w:bottom w:val="none" w:sz="0" w:space="0" w:color="auto"/>
            <w:right w:val="none" w:sz="0" w:space="0" w:color="auto"/>
          </w:divBdr>
        </w:div>
        <w:div w:id="1921405969">
          <w:marLeft w:val="0"/>
          <w:marRight w:val="0"/>
          <w:marTop w:val="0"/>
          <w:marBottom w:val="0"/>
          <w:divBdr>
            <w:top w:val="none" w:sz="0" w:space="0" w:color="auto"/>
            <w:left w:val="none" w:sz="0" w:space="0" w:color="auto"/>
            <w:bottom w:val="none" w:sz="0" w:space="0" w:color="auto"/>
            <w:right w:val="none" w:sz="0" w:space="0" w:color="auto"/>
          </w:divBdr>
        </w:div>
        <w:div w:id="922641404">
          <w:marLeft w:val="0"/>
          <w:marRight w:val="0"/>
          <w:marTop w:val="0"/>
          <w:marBottom w:val="0"/>
          <w:divBdr>
            <w:top w:val="none" w:sz="0" w:space="0" w:color="auto"/>
            <w:left w:val="none" w:sz="0" w:space="0" w:color="auto"/>
            <w:bottom w:val="none" w:sz="0" w:space="0" w:color="auto"/>
            <w:right w:val="none" w:sz="0" w:space="0" w:color="auto"/>
          </w:divBdr>
        </w:div>
      </w:divsChild>
    </w:div>
    <w:div w:id="17701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55729;dst=100006" TargetMode="External"/><Relationship Id="rId18" Type="http://schemas.openxmlformats.org/officeDocument/2006/relationships/hyperlink" Target="http://www.consultant.ru/online/base/?req=doc;base=LAW;n=80846;dst=100011" TargetMode="External"/><Relationship Id="rId26" Type="http://schemas.openxmlformats.org/officeDocument/2006/relationships/hyperlink" Target="http://www.consultant.ru/online/base/?req=doc;base=LAW;n=80871;dst=100090" TargetMode="External"/><Relationship Id="rId39" Type="http://schemas.openxmlformats.org/officeDocument/2006/relationships/hyperlink" Target="http://www.consultant.ru/online/base/?req=doc;base=LAW;n=80846;dst=100021" TargetMode="External"/><Relationship Id="rId21" Type="http://schemas.openxmlformats.org/officeDocument/2006/relationships/hyperlink" Target="http://www.consultant.ru/online/base/?req=doc;base=LAW;n=80846;dst=100012" TargetMode="External"/><Relationship Id="rId34" Type="http://schemas.openxmlformats.org/officeDocument/2006/relationships/hyperlink" Target="http://www.consultant.ru/online/base/?req=doc;base=LAW;n=80846;dst=100020" TargetMode="External"/><Relationship Id="rId42" Type="http://schemas.openxmlformats.org/officeDocument/2006/relationships/hyperlink" Target="http://www.consultant.ru/online/base/?req=doc;base=LAW;n=105140;dst=257" TargetMode="External"/><Relationship Id="rId47" Type="http://schemas.openxmlformats.org/officeDocument/2006/relationships/hyperlink" Target="http://www.consultant.ru/online/base/?req=doc;base=LAW;n=108750;dst=1618" TargetMode="External"/><Relationship Id="rId50" Type="http://schemas.openxmlformats.org/officeDocument/2006/relationships/hyperlink" Target="http://www.consultant.ru/online/base/?req=doc;base=LAW;n=108750;dst=103619" TargetMode="External"/><Relationship Id="rId55" Type="http://schemas.openxmlformats.org/officeDocument/2006/relationships/hyperlink" Target="http://www.consultant.ru/online/base/?req=doc;base=LAW;n=108750;dst=1607" TargetMode="External"/><Relationship Id="rId63" Type="http://schemas.openxmlformats.org/officeDocument/2006/relationships/hyperlink" Target="http://www.consultant.ru/online/base/?req=doc;base=LAW;n=105140;p=1" TargetMode="External"/><Relationship Id="rId68" Type="http://schemas.openxmlformats.org/officeDocument/2006/relationships/hyperlink" Target="http://www.consultant.ru/online/base/?req=doc;base=LAW;n=108642;dst=658" TargetMode="External"/><Relationship Id="rId76" Type="http://schemas.openxmlformats.org/officeDocument/2006/relationships/hyperlink" Target="http://www.consultant.ru/online/base/?req=doc;base=LAW;n=105140;p=1" TargetMode="External"/><Relationship Id="rId84" Type="http://schemas.openxmlformats.org/officeDocument/2006/relationships/hyperlink" Target="http://www.consultant.ru/online/base/?req=doc;base=LAW;n=105140;p=2" TargetMode="External"/><Relationship Id="rId89" Type="http://schemas.openxmlformats.org/officeDocument/2006/relationships/hyperlink" Target="http://www.consultant.ru/online/base/?req=doc;base=LAW;n=105140;p=2" TargetMode="External"/><Relationship Id="rId7" Type="http://schemas.openxmlformats.org/officeDocument/2006/relationships/hyperlink" Target="http://www.consultant.ru/online/base/?req=doc;base=LAW;n=108642;dst=670" TargetMode="External"/><Relationship Id="rId71" Type="http://schemas.openxmlformats.org/officeDocument/2006/relationships/hyperlink" Target="http://www.consultant.ru/online/base/?req=doc;base=LAW;n=105111;dst=100016" TargetMode="External"/><Relationship Id="rId92" Type="http://schemas.openxmlformats.org/officeDocument/2006/relationships/hyperlink" Target="http://www.consultant.ru/online/base/?req=doc;base=LAW;n=108750;dst=100143" TargetMode="External"/><Relationship Id="rId2" Type="http://schemas.openxmlformats.org/officeDocument/2006/relationships/styles" Target="styles.xml"/><Relationship Id="rId16" Type="http://schemas.openxmlformats.org/officeDocument/2006/relationships/hyperlink" Target="http://www.consultant.ru/online/base/?req=doc;base=LAW;n=55729;dst=100007" TargetMode="External"/><Relationship Id="rId29" Type="http://schemas.openxmlformats.org/officeDocument/2006/relationships/hyperlink" Target="http://www.consultant.ru/online/base/?req=doc;base=LAW;n=105111;dst=100013" TargetMode="External"/><Relationship Id="rId11" Type="http://schemas.openxmlformats.org/officeDocument/2006/relationships/hyperlink" Target="http://www.consultant.ru/online/base/?req=doc;base=LAW;n=105140" TargetMode="External"/><Relationship Id="rId24" Type="http://schemas.openxmlformats.org/officeDocument/2006/relationships/hyperlink" Target="http://www.consultant.ru/online/base/?req=doc;base=LAW;n=80871;dst=100089" TargetMode="External"/><Relationship Id="rId32" Type="http://schemas.openxmlformats.org/officeDocument/2006/relationships/hyperlink" Target="http://www.consultant.ru/online/base/?req=doc;base=LAW;n=80846;dst=100019" TargetMode="External"/><Relationship Id="rId37" Type="http://schemas.openxmlformats.org/officeDocument/2006/relationships/hyperlink" Target="http://www.consultant.ru/online/base/?req=doc;base=LAW;n=108750;dst=103514" TargetMode="External"/><Relationship Id="rId40" Type="http://schemas.openxmlformats.org/officeDocument/2006/relationships/hyperlink" Target="http://www.consultant.ru/online/base/?req=doc;base=LAW;n=105111;dst=100015" TargetMode="External"/><Relationship Id="rId45" Type="http://schemas.openxmlformats.org/officeDocument/2006/relationships/hyperlink" Target="http://www.consultant.ru/online/base/?req=doc;base=LAW;n=108750;dst=103514" TargetMode="External"/><Relationship Id="rId53" Type="http://schemas.openxmlformats.org/officeDocument/2006/relationships/hyperlink" Target="http://www.consultant.ru/online/base/?req=doc;base=LAW;n=105111;dst=100026" TargetMode="External"/><Relationship Id="rId58" Type="http://schemas.openxmlformats.org/officeDocument/2006/relationships/hyperlink" Target="http://www.consultant.ru/online/base/?req=doc;base=LAW;n=108642;dst=661" TargetMode="External"/><Relationship Id="rId66" Type="http://schemas.openxmlformats.org/officeDocument/2006/relationships/hyperlink" Target="http://www.consultant.ru/online/base/?req=doc;base=LAW;n=105140;p=1" TargetMode="External"/><Relationship Id="rId74" Type="http://schemas.openxmlformats.org/officeDocument/2006/relationships/hyperlink" Target="http://www.consultant.ru/online/base/?req=doc;base=LAW;n=105140;p=1" TargetMode="External"/><Relationship Id="rId79" Type="http://schemas.openxmlformats.org/officeDocument/2006/relationships/hyperlink" Target="http://www.consultant.ru/online/base/?req=doc;base=LAW;n=105140;p=1" TargetMode="External"/><Relationship Id="rId87" Type="http://schemas.openxmlformats.org/officeDocument/2006/relationships/hyperlink" Target="http://www.consultant.ru/online/base/?req=doc;base=LAW;n=105140;p=2" TargetMode="External"/><Relationship Id="rId5" Type="http://schemas.openxmlformats.org/officeDocument/2006/relationships/hyperlink" Target="http://www.consultant.ru/online/base/?req=doc;base=LAW;n=80846;dst=100006" TargetMode="External"/><Relationship Id="rId61" Type="http://schemas.openxmlformats.org/officeDocument/2006/relationships/hyperlink" Target="http://www.consultant.ru/online/base/?req=doc;base=LAW;n=98418;dst=107553" TargetMode="External"/><Relationship Id="rId82" Type="http://schemas.openxmlformats.org/officeDocument/2006/relationships/hyperlink" Target="http://www.consultant.ru/online/base/?req=doc;base=LAW;n=105140;p=2" TargetMode="External"/><Relationship Id="rId90" Type="http://schemas.openxmlformats.org/officeDocument/2006/relationships/hyperlink" Target="http://www.consultant.ru/online/base/?req=doc;base=LAW;n=80846;dst=100188" TargetMode="External"/><Relationship Id="rId95" Type="http://schemas.openxmlformats.org/officeDocument/2006/relationships/theme" Target="theme/theme1.xml"/><Relationship Id="rId19" Type="http://schemas.openxmlformats.org/officeDocument/2006/relationships/hyperlink" Target="http://www.consultant.ru/online/base/?req=doc;base=LAW;n=55729;dst=100008" TargetMode="External"/><Relationship Id="rId14" Type="http://schemas.openxmlformats.org/officeDocument/2006/relationships/hyperlink" Target="http://www.consultant.ru/online/base/?req=doc;base=LAW;n=105140;dst=257" TargetMode="External"/><Relationship Id="rId22" Type="http://schemas.openxmlformats.org/officeDocument/2006/relationships/hyperlink" Target="http://www.consultant.ru/online/base/?req=doc;base=LAW;n=55729;dst=100009" TargetMode="External"/><Relationship Id="rId27" Type="http://schemas.openxmlformats.org/officeDocument/2006/relationships/hyperlink" Target="http://www.consultant.ru/online/base/?req=doc;base=LAW;n=105111;dst=100011" TargetMode="External"/><Relationship Id="rId30" Type="http://schemas.openxmlformats.org/officeDocument/2006/relationships/hyperlink" Target="http://www.consultant.ru/online/base/?req=doc;base=LAW;n=80871;dst=100092" TargetMode="External"/><Relationship Id="rId35" Type="http://schemas.openxmlformats.org/officeDocument/2006/relationships/hyperlink" Target="http://www.consultant.ru/online/base/?req=doc;base=LAW;n=55729;dst=100015" TargetMode="External"/><Relationship Id="rId43" Type="http://schemas.openxmlformats.org/officeDocument/2006/relationships/hyperlink" Target="http://www.consultant.ru/online/base/?req=doc;base=LAW;n=105111;dst=100024" TargetMode="External"/><Relationship Id="rId48" Type="http://schemas.openxmlformats.org/officeDocument/2006/relationships/hyperlink" Target="http://www.consultant.ru/online/base/?req=doc;base=LAW;n=108750;dst=3344" TargetMode="External"/><Relationship Id="rId56" Type="http://schemas.openxmlformats.org/officeDocument/2006/relationships/hyperlink" Target="http://www.consultant.ru/online/base/?req=doc;base=LAW;n=108750;dst=101375" TargetMode="External"/><Relationship Id="rId64" Type="http://schemas.openxmlformats.org/officeDocument/2006/relationships/hyperlink" Target="http://www.consultant.ru/online/base/?req=doc;base=LAW;n=105140;p=1" TargetMode="External"/><Relationship Id="rId69" Type="http://schemas.openxmlformats.org/officeDocument/2006/relationships/hyperlink" Target="http://www.consultant.ru/online/base/?req=doc;base=LAW;n=105140;p=1" TargetMode="External"/><Relationship Id="rId77" Type="http://schemas.openxmlformats.org/officeDocument/2006/relationships/hyperlink" Target="http://www.consultant.ru/online/base/?req=doc;base=LAW;n=105140;p=1" TargetMode="External"/><Relationship Id="rId8" Type="http://schemas.openxmlformats.org/officeDocument/2006/relationships/hyperlink" Target="http://www.consultant.ru/online/base/?req=doc;base=LAW;n=105140" TargetMode="External"/><Relationship Id="rId51" Type="http://schemas.openxmlformats.org/officeDocument/2006/relationships/hyperlink" Target="http://www.consultant.ru/online/base/?req=doc;base=LAW;n=108750;dst=1708" TargetMode="External"/><Relationship Id="rId72" Type="http://schemas.openxmlformats.org/officeDocument/2006/relationships/hyperlink" Target="http://www.consultant.ru/online/base/?req=doc;base=LAW;n=80871;dst=100245" TargetMode="External"/><Relationship Id="rId80" Type="http://schemas.openxmlformats.org/officeDocument/2006/relationships/hyperlink" Target="http://www.consultant.ru/online/base/?req=doc;base=LAW;n=105111;dst=100017" TargetMode="External"/><Relationship Id="rId85" Type="http://schemas.openxmlformats.org/officeDocument/2006/relationships/hyperlink" Target="http://www.consultant.ru/online/base/?req=doc;base=LAW;n=105140;p=2" TargetMode="External"/><Relationship Id="rId93" Type="http://schemas.openxmlformats.org/officeDocument/2006/relationships/hyperlink" Target="http://www.consultant.ru/online/base/?req=doc;base=LAW;n=108750;dst=100143" TargetMode="External"/><Relationship Id="rId3" Type="http://schemas.openxmlformats.org/officeDocument/2006/relationships/settings" Target="settings.xml"/><Relationship Id="rId12" Type="http://schemas.openxmlformats.org/officeDocument/2006/relationships/hyperlink" Target="http://www.consultant.ru/online/base/?req=doc;base=LAW;n=80846;dst=100009" TargetMode="External"/><Relationship Id="rId17" Type="http://schemas.openxmlformats.org/officeDocument/2006/relationships/hyperlink" Target="http://www.consultant.ru/online/base/?req=doc;base=LAW;n=105140;dst=391" TargetMode="External"/><Relationship Id="rId25" Type="http://schemas.openxmlformats.org/officeDocument/2006/relationships/hyperlink" Target="http://www.consultant.ru/online/base/?req=doc;base=LAW;n=105111;dst=100009" TargetMode="External"/><Relationship Id="rId33" Type="http://schemas.openxmlformats.org/officeDocument/2006/relationships/hyperlink" Target="http://www.consultant.ru/online/base/?req=doc;base=LAW;n=80846;dst=100020" TargetMode="External"/><Relationship Id="rId38" Type="http://schemas.openxmlformats.org/officeDocument/2006/relationships/hyperlink" Target="http://www.consultant.ru/online/base/?req=doc;base=LAW;n=63894" TargetMode="External"/><Relationship Id="rId46" Type="http://schemas.openxmlformats.org/officeDocument/2006/relationships/hyperlink" Target="http://www.consultant.ru/online/base/?req=doc;base=LAW;n=108750;dst=3321" TargetMode="External"/><Relationship Id="rId59" Type="http://schemas.openxmlformats.org/officeDocument/2006/relationships/hyperlink" Target="http://www.consultant.ru/online/base/?req=doc;base=LAW;n=55022;dst=100034" TargetMode="External"/><Relationship Id="rId67" Type="http://schemas.openxmlformats.org/officeDocument/2006/relationships/hyperlink" Target="http://www.consultant.ru/online/base/?req=doc;base=LAW;n=105140;dst=564" TargetMode="External"/><Relationship Id="rId20" Type="http://schemas.openxmlformats.org/officeDocument/2006/relationships/hyperlink" Target="http://www.consultant.ru/online/base/?req=doc;base=LAW;n=105140;dst=564" TargetMode="External"/><Relationship Id="rId41" Type="http://schemas.openxmlformats.org/officeDocument/2006/relationships/hyperlink" Target="http://www.consultant.ru/online/base/?req=doc;base=LAW;n=105111;dst=100018" TargetMode="External"/><Relationship Id="rId54" Type="http://schemas.openxmlformats.org/officeDocument/2006/relationships/hyperlink" Target="http://www.consultant.ru/online/base/?req=doc;base=LAW;n=80871;dst=100195" TargetMode="External"/><Relationship Id="rId62" Type="http://schemas.openxmlformats.org/officeDocument/2006/relationships/hyperlink" Target="http://www.consultant.ru/online/base/?req=doc;base=LAW;n=105111;dst=100018" TargetMode="External"/><Relationship Id="rId70" Type="http://schemas.openxmlformats.org/officeDocument/2006/relationships/hyperlink" Target="http://www.consultant.ru/online/base/?req=doc;base=LAW;n=105140;p=1" TargetMode="External"/><Relationship Id="rId75" Type="http://schemas.openxmlformats.org/officeDocument/2006/relationships/hyperlink" Target="http://www.consultant.ru/online/base/?req=doc;base=LAW;n=105140;p=1" TargetMode="External"/><Relationship Id="rId83" Type="http://schemas.openxmlformats.org/officeDocument/2006/relationships/hyperlink" Target="http://www.consultant.ru/online/base/?req=doc;base=LAW;n=105140;p=2" TargetMode="External"/><Relationship Id="rId88" Type="http://schemas.openxmlformats.org/officeDocument/2006/relationships/hyperlink" Target="http://www.consultant.ru/online/base/?req=doc;base=LAW;n=105140;p=2" TargetMode="External"/><Relationship Id="rId91" Type="http://schemas.openxmlformats.org/officeDocument/2006/relationships/hyperlink" Target="http://www.consultant.ru/online/base/?req=obj;base=LAW;n=80871;dst=0" TargetMode="External"/><Relationship Id="rId1" Type="http://schemas.openxmlformats.org/officeDocument/2006/relationships/customXml" Target="../customXml/item1.xml"/><Relationship Id="rId6" Type="http://schemas.openxmlformats.org/officeDocument/2006/relationships/hyperlink" Target="http://www.consultant.ru/online/base/?req=doc;base=LAW;n=105111;dst=100006" TargetMode="External"/><Relationship Id="rId15" Type="http://schemas.openxmlformats.org/officeDocument/2006/relationships/hyperlink" Target="http://www.consultant.ru/online/base/?req=doc;base=LAW;n=80846;dst=100010" TargetMode="External"/><Relationship Id="rId23" Type="http://schemas.openxmlformats.org/officeDocument/2006/relationships/hyperlink" Target="http://www.consultant.ru/online/base/?req=doc;base=LAW;n=105111;dst=100007" TargetMode="External"/><Relationship Id="rId28" Type="http://schemas.openxmlformats.org/officeDocument/2006/relationships/hyperlink" Target="http://www.consultant.ru/online/base/?req=doc;base=LAW;n=80871;dst=100091" TargetMode="External"/><Relationship Id="rId36" Type="http://schemas.openxmlformats.org/officeDocument/2006/relationships/hyperlink" Target="http://www.consultant.ru/online/base/?req=doc;base=LAW;n=105293;dst=100183" TargetMode="External"/><Relationship Id="rId49" Type="http://schemas.openxmlformats.org/officeDocument/2006/relationships/hyperlink" Target="http://www.consultant.ru/online/base/?req=doc;base=LAW;n=105140" TargetMode="External"/><Relationship Id="rId57" Type="http://schemas.openxmlformats.org/officeDocument/2006/relationships/hyperlink" Target="http://www.consultant.ru/online/base/?req=doc;base=LAW;n=63894" TargetMode="External"/><Relationship Id="rId10" Type="http://schemas.openxmlformats.org/officeDocument/2006/relationships/hyperlink" Target="http://www.consultant.ru/online/base/?req=doc;base=LAW;n=55729;dst=100005" TargetMode="External"/><Relationship Id="rId31" Type="http://schemas.openxmlformats.org/officeDocument/2006/relationships/hyperlink" Target="http://www.consultant.ru/online/base/?req=doc;base=LAW;n=80846;dst=100018" TargetMode="External"/><Relationship Id="rId44" Type="http://schemas.openxmlformats.org/officeDocument/2006/relationships/hyperlink" Target="http://www.consultant.ru/online/base/?req=doc;base=LAW;n=108750;dst=103514" TargetMode="External"/><Relationship Id="rId52" Type="http://schemas.openxmlformats.org/officeDocument/2006/relationships/hyperlink" Target="http://www.consultant.ru/online/base/?req=doc;base=LAW;n=108750;dst=1710" TargetMode="External"/><Relationship Id="rId60" Type="http://schemas.openxmlformats.org/officeDocument/2006/relationships/hyperlink" Target="http://www.consultant.ru/online/base/?req=doc;base=LAW;n=108642;dst=271" TargetMode="External"/><Relationship Id="rId65" Type="http://schemas.openxmlformats.org/officeDocument/2006/relationships/hyperlink" Target="http://www.consultant.ru/online/base/?req=doc;base=LAW;n=108642;dst=596" TargetMode="External"/><Relationship Id="rId73" Type="http://schemas.openxmlformats.org/officeDocument/2006/relationships/hyperlink" Target="http://www.consultant.ru/online/base/?req=doc;base=LAW;n=105140;p=1" TargetMode="External"/><Relationship Id="rId78" Type="http://schemas.openxmlformats.org/officeDocument/2006/relationships/hyperlink" Target="http://www.consultant.ru/online/base/?req=doc;base=LAW;n=105140;p=1" TargetMode="External"/><Relationship Id="rId81" Type="http://schemas.openxmlformats.org/officeDocument/2006/relationships/hyperlink" Target="http://www.consultant.ru/online/base/?req=doc;base=LAW;n=80871;dst=100252" TargetMode="External"/><Relationship Id="rId86" Type="http://schemas.openxmlformats.org/officeDocument/2006/relationships/hyperlink" Target="http://www.consultant.ru/online/base/?req=doc;base=LAW;n=105140;p=2"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online/base/?req=doc;base=LAW;n=80846;dst=10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8DFD-8225-455B-A727-4C1C0FAB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16751</Words>
  <Characters>95484</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SGlushchenko</dc:creator>
  <cp:lastModifiedBy>SGlushchenko</cp:lastModifiedBy>
  <cp:revision>1</cp:revision>
  <dcterms:created xsi:type="dcterms:W3CDTF">2011-03-09T11:03:00Z</dcterms:created>
  <dcterms:modified xsi:type="dcterms:W3CDTF">2011-03-09T11:21:00Z</dcterms:modified>
</cp:coreProperties>
</file>