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C7" w:rsidRPr="002A71C7" w:rsidRDefault="002A71C7" w:rsidP="002A71C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A71C7">
        <w:rPr>
          <w:rFonts w:ascii="Arial" w:eastAsia="Times New Roman" w:hAnsi="Arial" w:cs="Arial"/>
          <w:b/>
          <w:bCs/>
          <w:color w:val="2D2D2D"/>
          <w:spacing w:val="2"/>
          <w:kern w:val="36"/>
          <w:sz w:val="46"/>
          <w:szCs w:val="46"/>
          <w:lang w:eastAsia="ru-RU"/>
        </w:rPr>
        <w:t>Руководство по безопасности "Методические основы по проведению анализа опасностей и оценки риска аварий на опасных производственных объектах"</w:t>
      </w:r>
    </w:p>
    <w:p w:rsidR="002A71C7" w:rsidRPr="002A71C7" w:rsidRDefault="002A71C7" w:rsidP="002A71C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br/>
        <w:t>РУКОВОДСТВО ПО БЕЗОПАСНОСТИ "МЕТОДИЧЕСКИЕ ОСНОВЫ ПО ПРОВЕДЕНИЮ АНАЛИЗА ОПАСНОСТЕЙ И ОЦЕНКИ РИСКА АВАРИЙ НА ОПАСНЫХ ПРОИЗВОДСТВЕННЫХ ОБЪЕКТАХ"</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Утверждено </w:t>
      </w:r>
      <w:hyperlink r:id="rId4" w:history="1">
        <w:r w:rsidRPr="002A71C7">
          <w:rPr>
            <w:rFonts w:ascii="Arial" w:eastAsia="Times New Roman" w:hAnsi="Arial" w:cs="Arial"/>
            <w:color w:val="00466E"/>
            <w:spacing w:val="2"/>
            <w:sz w:val="21"/>
            <w:szCs w:val="21"/>
            <w:u w:val="single"/>
            <w:lang w:eastAsia="ru-RU"/>
          </w:rPr>
          <w:t>приказом Федеральной службы по экологическому, технологическому и атомному надзору от 11.04.2016 г. N 144</w:t>
        </w:r>
      </w:hyperlink>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I. ОБЩИЕ ПОЛОЖЕНИЯ</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 Руководство по безопасности "Методические основы по проведению анализа опасностей и оценки риска аварий на опасных производственных объектах" (далее - Руководство) разработано в целях содействия соблюдению требований </w:t>
      </w:r>
      <w:hyperlink r:id="rId5"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hyperlink>
      <w:r w:rsidRPr="002A71C7">
        <w:rPr>
          <w:rFonts w:ascii="Arial" w:eastAsia="Times New Roman" w:hAnsi="Arial" w:cs="Arial"/>
          <w:color w:val="2D2D2D"/>
          <w:spacing w:val="2"/>
          <w:sz w:val="21"/>
          <w:szCs w:val="21"/>
          <w:lang w:eastAsia="ru-RU"/>
        </w:rPr>
        <w:t>, утвержденных </w:t>
      </w:r>
      <w:hyperlink r:id="rId6" w:history="1">
        <w:r w:rsidRPr="002A71C7">
          <w:rPr>
            <w:rFonts w:ascii="Arial" w:eastAsia="Times New Roman" w:hAnsi="Arial" w:cs="Arial"/>
            <w:color w:val="00466E"/>
            <w:spacing w:val="2"/>
            <w:sz w:val="21"/>
            <w:szCs w:val="21"/>
            <w:u w:val="single"/>
            <w:lang w:eastAsia="ru-RU"/>
          </w:rPr>
          <w:t>приказом Ростехнадзора от 11 марта 2013 г. N 96</w:t>
        </w:r>
      </w:hyperlink>
      <w:r w:rsidRPr="002A71C7">
        <w:rPr>
          <w:rFonts w:ascii="Arial" w:eastAsia="Times New Roman" w:hAnsi="Arial" w:cs="Arial"/>
          <w:color w:val="2D2D2D"/>
          <w:spacing w:val="2"/>
          <w:sz w:val="21"/>
          <w:szCs w:val="21"/>
          <w:lang w:eastAsia="ru-RU"/>
        </w:rPr>
        <w:t> (зарегистрирован Минюстом России 16 апреля 2013 г., регистрационный N 28138) (далее - </w:t>
      </w:r>
      <w:hyperlink r:id="rId7" w:history="1">
        <w:r w:rsidRPr="002A71C7">
          <w:rPr>
            <w:rFonts w:ascii="Arial" w:eastAsia="Times New Roman" w:hAnsi="Arial" w:cs="Arial"/>
            <w:color w:val="00466E"/>
            <w:spacing w:val="2"/>
            <w:sz w:val="21"/>
            <w:szCs w:val="21"/>
            <w:u w:val="single"/>
            <w:lang w:eastAsia="ru-RU"/>
          </w:rPr>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hyperlink>
      <w:r w:rsidRPr="002A71C7">
        <w:rPr>
          <w:rFonts w:ascii="Arial" w:eastAsia="Times New Roman" w:hAnsi="Arial" w:cs="Arial"/>
          <w:color w:val="2D2D2D"/>
          <w:spacing w:val="2"/>
          <w:sz w:val="21"/>
          <w:szCs w:val="21"/>
          <w:lang w:eastAsia="ru-RU"/>
        </w:rPr>
        <w:t>), требований </w:t>
      </w:r>
      <w:hyperlink r:id="rId8"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безопасности в нефтяной и газовой промышленности"</w:t>
        </w:r>
      </w:hyperlink>
      <w:r w:rsidRPr="002A71C7">
        <w:rPr>
          <w:rFonts w:ascii="Arial" w:eastAsia="Times New Roman" w:hAnsi="Arial" w:cs="Arial"/>
          <w:color w:val="2D2D2D"/>
          <w:spacing w:val="2"/>
          <w:sz w:val="21"/>
          <w:szCs w:val="21"/>
          <w:lang w:eastAsia="ru-RU"/>
        </w:rPr>
        <w:t>, утвержденных </w:t>
      </w:r>
      <w:hyperlink r:id="rId9" w:history="1">
        <w:r w:rsidRPr="002A71C7">
          <w:rPr>
            <w:rFonts w:ascii="Arial" w:eastAsia="Times New Roman" w:hAnsi="Arial" w:cs="Arial"/>
            <w:color w:val="00466E"/>
            <w:spacing w:val="2"/>
            <w:sz w:val="21"/>
            <w:szCs w:val="21"/>
            <w:u w:val="single"/>
            <w:lang w:eastAsia="ru-RU"/>
          </w:rPr>
          <w:t>приказом Ростехнадзора от 12 марта 2013 г. N 101</w:t>
        </w:r>
      </w:hyperlink>
      <w:r w:rsidRPr="002A71C7">
        <w:rPr>
          <w:rFonts w:ascii="Arial" w:eastAsia="Times New Roman" w:hAnsi="Arial" w:cs="Arial"/>
          <w:color w:val="2D2D2D"/>
          <w:spacing w:val="2"/>
          <w:sz w:val="21"/>
          <w:szCs w:val="21"/>
          <w:lang w:eastAsia="ru-RU"/>
        </w:rPr>
        <w:t> (зарегистрирован Минюстом России 19 апреля 2013 г., регистрационный N 28222), требований </w:t>
      </w:r>
      <w:hyperlink r:id="rId10"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"Общие требования к обоснованию безопасности опасного производственного объекта"</w:t>
        </w:r>
      </w:hyperlink>
      <w:r w:rsidRPr="002A71C7">
        <w:rPr>
          <w:rFonts w:ascii="Arial" w:eastAsia="Times New Roman" w:hAnsi="Arial" w:cs="Arial"/>
          <w:color w:val="2D2D2D"/>
          <w:spacing w:val="2"/>
          <w:sz w:val="21"/>
          <w:szCs w:val="21"/>
          <w:lang w:eastAsia="ru-RU"/>
        </w:rPr>
        <w:t>, утвержденных </w:t>
      </w:r>
      <w:hyperlink r:id="rId11" w:history="1">
        <w:r w:rsidRPr="002A71C7">
          <w:rPr>
            <w:rFonts w:ascii="Arial" w:eastAsia="Times New Roman" w:hAnsi="Arial" w:cs="Arial"/>
            <w:color w:val="00466E"/>
            <w:spacing w:val="2"/>
            <w:sz w:val="21"/>
            <w:szCs w:val="21"/>
            <w:u w:val="single"/>
            <w:lang w:eastAsia="ru-RU"/>
          </w:rPr>
          <w:t>приказом Ростехнадзора от 15 июля 2013 г. N 306</w:t>
        </w:r>
      </w:hyperlink>
      <w:r w:rsidRPr="002A71C7">
        <w:rPr>
          <w:rFonts w:ascii="Arial" w:eastAsia="Times New Roman" w:hAnsi="Arial" w:cs="Arial"/>
          <w:color w:val="2D2D2D"/>
          <w:spacing w:val="2"/>
          <w:sz w:val="21"/>
          <w:szCs w:val="21"/>
          <w:lang w:eastAsia="ru-RU"/>
        </w:rPr>
        <w:t> (зарегистрирован Минюстом России 20 августа 2013 г., регистрационный N 29581), требований </w:t>
      </w:r>
      <w:hyperlink r:id="rId12"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w:t>
        </w:r>
      </w:hyperlink>
      <w:r w:rsidRPr="002A71C7">
        <w:rPr>
          <w:rFonts w:ascii="Arial" w:eastAsia="Times New Roman" w:hAnsi="Arial" w:cs="Arial"/>
          <w:color w:val="2D2D2D"/>
          <w:spacing w:val="2"/>
          <w:sz w:val="21"/>
          <w:szCs w:val="21"/>
          <w:lang w:eastAsia="ru-RU"/>
        </w:rPr>
        <w:t>, утвержденных </w:t>
      </w:r>
      <w:hyperlink r:id="rId13" w:history="1">
        <w:r w:rsidRPr="002A71C7">
          <w:rPr>
            <w:rFonts w:ascii="Arial" w:eastAsia="Times New Roman" w:hAnsi="Arial" w:cs="Arial"/>
            <w:color w:val="00466E"/>
            <w:spacing w:val="2"/>
            <w:sz w:val="21"/>
            <w:szCs w:val="21"/>
            <w:u w:val="single"/>
            <w:lang w:eastAsia="ru-RU"/>
          </w:rPr>
          <w:t>приказом Ростехнадзора от 6 ноября 2013 г. N 520</w:t>
        </w:r>
      </w:hyperlink>
      <w:r w:rsidRPr="002A71C7">
        <w:rPr>
          <w:rFonts w:ascii="Arial" w:eastAsia="Times New Roman" w:hAnsi="Arial" w:cs="Arial"/>
          <w:color w:val="2D2D2D"/>
          <w:spacing w:val="2"/>
          <w:sz w:val="21"/>
          <w:szCs w:val="21"/>
          <w:lang w:eastAsia="ru-RU"/>
        </w:rPr>
        <w:t> (зарегистрирован Минюстом России 16 декабря 2013 г., регистрационный N 30605), требований </w:t>
      </w:r>
      <w:hyperlink r:id="rId14"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проведения экспертизы промышленной безопасности"</w:t>
        </w:r>
      </w:hyperlink>
      <w:r w:rsidRPr="002A71C7">
        <w:rPr>
          <w:rFonts w:ascii="Arial" w:eastAsia="Times New Roman" w:hAnsi="Arial" w:cs="Arial"/>
          <w:color w:val="2D2D2D"/>
          <w:spacing w:val="2"/>
          <w:sz w:val="21"/>
          <w:szCs w:val="21"/>
          <w:lang w:eastAsia="ru-RU"/>
        </w:rPr>
        <w:t>, утвержденных</w:t>
      </w:r>
      <w:hyperlink r:id="rId15" w:history="1">
        <w:r w:rsidRPr="002A71C7">
          <w:rPr>
            <w:rFonts w:ascii="Arial" w:eastAsia="Times New Roman" w:hAnsi="Arial" w:cs="Arial"/>
            <w:color w:val="00466E"/>
            <w:spacing w:val="2"/>
            <w:sz w:val="21"/>
            <w:szCs w:val="21"/>
            <w:u w:val="single"/>
            <w:lang w:eastAsia="ru-RU"/>
          </w:rPr>
          <w:t>приказом Ростехнадзора от 14 ноября 2013 г. N 538</w:t>
        </w:r>
      </w:hyperlink>
      <w:r w:rsidRPr="002A71C7">
        <w:rPr>
          <w:rFonts w:ascii="Arial" w:eastAsia="Times New Roman" w:hAnsi="Arial" w:cs="Arial"/>
          <w:color w:val="2D2D2D"/>
          <w:spacing w:val="2"/>
          <w:sz w:val="21"/>
          <w:szCs w:val="21"/>
          <w:lang w:eastAsia="ru-RU"/>
        </w:rPr>
        <w:t> (зарегистрирован Минюстом России 26 декабря 2013 г., регистрационный N 30855), требований </w:t>
      </w:r>
      <w:hyperlink r:id="rId16"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безопасности производств хлора и хлорсодержащих сред"</w:t>
        </w:r>
      </w:hyperlink>
      <w:r w:rsidRPr="002A71C7">
        <w:rPr>
          <w:rFonts w:ascii="Arial" w:eastAsia="Times New Roman" w:hAnsi="Arial" w:cs="Arial"/>
          <w:color w:val="2D2D2D"/>
          <w:spacing w:val="2"/>
          <w:sz w:val="21"/>
          <w:szCs w:val="21"/>
          <w:lang w:eastAsia="ru-RU"/>
        </w:rPr>
        <w:t>, утвержденных </w:t>
      </w:r>
      <w:hyperlink r:id="rId17" w:history="1">
        <w:r w:rsidRPr="002A71C7">
          <w:rPr>
            <w:rFonts w:ascii="Arial" w:eastAsia="Times New Roman" w:hAnsi="Arial" w:cs="Arial"/>
            <w:color w:val="00466E"/>
            <w:spacing w:val="2"/>
            <w:sz w:val="21"/>
            <w:szCs w:val="21"/>
            <w:u w:val="single"/>
            <w:lang w:eastAsia="ru-RU"/>
          </w:rPr>
          <w:t>приказом Ростехнадзора от 20 ноября 2013 г. N 554</w:t>
        </w:r>
      </w:hyperlink>
      <w:r w:rsidRPr="002A71C7">
        <w:rPr>
          <w:rFonts w:ascii="Arial" w:eastAsia="Times New Roman" w:hAnsi="Arial" w:cs="Arial"/>
          <w:color w:val="2D2D2D"/>
          <w:spacing w:val="2"/>
          <w:sz w:val="21"/>
          <w:szCs w:val="21"/>
          <w:lang w:eastAsia="ru-RU"/>
        </w:rPr>
        <w:t> (зарегистрирован Минюстом России 31 декабря 2013 г., регистрационный N 30968), требований </w:t>
      </w:r>
      <w:hyperlink r:id="rId18" w:history="1">
        <w:r w:rsidRPr="002A71C7">
          <w:rPr>
            <w:rFonts w:ascii="Arial" w:eastAsia="Times New Roman" w:hAnsi="Arial" w:cs="Arial"/>
            <w:color w:val="00466E"/>
            <w:spacing w:val="2"/>
            <w:sz w:val="21"/>
            <w:szCs w:val="21"/>
            <w:u w:val="single"/>
            <w:lang w:eastAsia="ru-RU"/>
          </w:rPr>
          <w:t xml:space="preserve">Федеральных норм и правил в области промышленной безопасности "Правила безопасности химически опасных производственных </w:t>
        </w:r>
        <w:r w:rsidRPr="002A71C7">
          <w:rPr>
            <w:rFonts w:ascii="Arial" w:eastAsia="Times New Roman" w:hAnsi="Arial" w:cs="Arial"/>
            <w:color w:val="00466E"/>
            <w:spacing w:val="2"/>
            <w:sz w:val="21"/>
            <w:szCs w:val="21"/>
            <w:u w:val="single"/>
            <w:lang w:eastAsia="ru-RU"/>
          </w:rPr>
          <w:lastRenderedPageBreak/>
          <w:t>объектов"</w:t>
        </w:r>
      </w:hyperlink>
      <w:r w:rsidRPr="002A71C7">
        <w:rPr>
          <w:rFonts w:ascii="Arial" w:eastAsia="Times New Roman" w:hAnsi="Arial" w:cs="Arial"/>
          <w:color w:val="2D2D2D"/>
          <w:spacing w:val="2"/>
          <w:sz w:val="21"/>
          <w:szCs w:val="21"/>
          <w:lang w:eastAsia="ru-RU"/>
        </w:rPr>
        <w:t>, утвержденных </w:t>
      </w:r>
      <w:hyperlink r:id="rId19" w:history="1">
        <w:r w:rsidRPr="002A71C7">
          <w:rPr>
            <w:rFonts w:ascii="Arial" w:eastAsia="Times New Roman" w:hAnsi="Arial" w:cs="Arial"/>
            <w:color w:val="00466E"/>
            <w:spacing w:val="2"/>
            <w:sz w:val="21"/>
            <w:szCs w:val="21"/>
            <w:u w:val="single"/>
            <w:lang w:eastAsia="ru-RU"/>
          </w:rPr>
          <w:t>приказом Ростехнадзора от 21 ноября 2013 г. N 559</w:t>
        </w:r>
      </w:hyperlink>
      <w:r w:rsidRPr="002A71C7">
        <w:rPr>
          <w:rFonts w:ascii="Arial" w:eastAsia="Times New Roman" w:hAnsi="Arial" w:cs="Arial"/>
          <w:color w:val="2D2D2D"/>
          <w:spacing w:val="2"/>
          <w:sz w:val="21"/>
          <w:szCs w:val="21"/>
          <w:lang w:eastAsia="ru-RU"/>
        </w:rPr>
        <w:t> (зарегистрирован Минюстом России 31 декабря 2013 г., регистрационный N 30995), требований </w:t>
      </w:r>
      <w:hyperlink r:id="rId20"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"Требования к безопасному ведению технологических процессов нитрования"</w:t>
        </w:r>
      </w:hyperlink>
      <w:r w:rsidRPr="002A71C7">
        <w:rPr>
          <w:rFonts w:ascii="Arial" w:eastAsia="Times New Roman" w:hAnsi="Arial" w:cs="Arial"/>
          <w:color w:val="2D2D2D"/>
          <w:spacing w:val="2"/>
          <w:sz w:val="21"/>
          <w:szCs w:val="21"/>
          <w:lang w:eastAsia="ru-RU"/>
        </w:rPr>
        <w:t>, утвержденных </w:t>
      </w:r>
      <w:hyperlink r:id="rId21" w:history="1">
        <w:r w:rsidRPr="002A71C7">
          <w:rPr>
            <w:rFonts w:ascii="Arial" w:eastAsia="Times New Roman" w:hAnsi="Arial" w:cs="Arial"/>
            <w:color w:val="00466E"/>
            <w:spacing w:val="2"/>
            <w:sz w:val="21"/>
            <w:szCs w:val="21"/>
            <w:u w:val="single"/>
            <w:lang w:eastAsia="ru-RU"/>
          </w:rPr>
          <w:t>приказом Ростехнадзора от 26 декабря 2014 г. N 615</w:t>
        </w:r>
      </w:hyperlink>
      <w:r w:rsidRPr="002A71C7">
        <w:rPr>
          <w:rFonts w:ascii="Arial" w:eastAsia="Times New Roman" w:hAnsi="Arial" w:cs="Arial"/>
          <w:color w:val="2D2D2D"/>
          <w:spacing w:val="2"/>
          <w:sz w:val="21"/>
          <w:szCs w:val="21"/>
          <w:lang w:eastAsia="ru-RU"/>
        </w:rPr>
        <w:t> (зарегистрирован Минюстом России 2 апреля 2015 г., регистрационный N 36701), требований </w:t>
      </w:r>
      <w:hyperlink r:id="rId22"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hyperlink>
      <w:r w:rsidRPr="002A71C7">
        <w:rPr>
          <w:rFonts w:ascii="Arial" w:eastAsia="Times New Roman" w:hAnsi="Arial" w:cs="Arial"/>
          <w:color w:val="2D2D2D"/>
          <w:spacing w:val="2"/>
          <w:sz w:val="21"/>
          <w:szCs w:val="21"/>
          <w:lang w:eastAsia="ru-RU"/>
        </w:rPr>
        <w:t>, утвержденных </w:t>
      </w:r>
      <w:hyperlink r:id="rId23" w:history="1">
        <w:r w:rsidRPr="002A71C7">
          <w:rPr>
            <w:rFonts w:ascii="Arial" w:eastAsia="Times New Roman" w:hAnsi="Arial" w:cs="Arial"/>
            <w:color w:val="00466E"/>
            <w:spacing w:val="2"/>
            <w:sz w:val="21"/>
            <w:szCs w:val="21"/>
            <w:u w:val="single"/>
            <w:lang w:eastAsia="ru-RU"/>
          </w:rPr>
          <w:t>приказом Ростехнадзора от 21 ноября 2013 г. N 560</w:t>
        </w:r>
      </w:hyperlink>
      <w:r w:rsidRPr="002A71C7">
        <w:rPr>
          <w:rFonts w:ascii="Arial" w:eastAsia="Times New Roman" w:hAnsi="Arial" w:cs="Arial"/>
          <w:color w:val="2D2D2D"/>
          <w:spacing w:val="2"/>
          <w:sz w:val="21"/>
          <w:szCs w:val="21"/>
          <w:lang w:eastAsia="ru-RU"/>
        </w:rPr>
        <w:t> (зарегистрирован Минюстом России 16 декабря 2013 г., регистрационный N 30606), требований </w:t>
      </w:r>
      <w:hyperlink r:id="rId24"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безопасности в угольных шахтах"</w:t>
        </w:r>
      </w:hyperlink>
      <w:r w:rsidRPr="002A71C7">
        <w:rPr>
          <w:rFonts w:ascii="Arial" w:eastAsia="Times New Roman" w:hAnsi="Arial" w:cs="Arial"/>
          <w:color w:val="2D2D2D"/>
          <w:spacing w:val="2"/>
          <w:sz w:val="21"/>
          <w:szCs w:val="21"/>
          <w:lang w:eastAsia="ru-RU"/>
        </w:rPr>
        <w:t>, утвержденных </w:t>
      </w:r>
      <w:hyperlink r:id="rId25" w:history="1">
        <w:r w:rsidRPr="002A71C7">
          <w:rPr>
            <w:rFonts w:ascii="Arial" w:eastAsia="Times New Roman" w:hAnsi="Arial" w:cs="Arial"/>
            <w:color w:val="00466E"/>
            <w:spacing w:val="2"/>
            <w:sz w:val="21"/>
            <w:szCs w:val="21"/>
            <w:u w:val="single"/>
            <w:lang w:eastAsia="ru-RU"/>
          </w:rPr>
          <w:t>приказом Ростехнадзора от 19 ноября 2013 г. N 550</w:t>
        </w:r>
      </w:hyperlink>
      <w:r w:rsidRPr="002A71C7">
        <w:rPr>
          <w:rFonts w:ascii="Arial" w:eastAsia="Times New Roman" w:hAnsi="Arial" w:cs="Arial"/>
          <w:color w:val="2D2D2D"/>
          <w:spacing w:val="2"/>
          <w:sz w:val="21"/>
          <w:szCs w:val="21"/>
          <w:lang w:eastAsia="ru-RU"/>
        </w:rPr>
        <w:t> (зарегистрирован Минюстом России 31 декабря 2013 г., регистрационный N 30961), требований </w:t>
      </w:r>
      <w:hyperlink r:id="rId26"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hyperlink>
      <w:r w:rsidRPr="002A71C7">
        <w:rPr>
          <w:rFonts w:ascii="Arial" w:eastAsia="Times New Roman" w:hAnsi="Arial" w:cs="Arial"/>
          <w:color w:val="2D2D2D"/>
          <w:spacing w:val="2"/>
          <w:sz w:val="21"/>
          <w:szCs w:val="21"/>
          <w:lang w:eastAsia="ru-RU"/>
        </w:rPr>
        <w:t>, утвержденных </w:t>
      </w:r>
      <w:hyperlink r:id="rId27" w:history="1">
        <w:r w:rsidRPr="002A71C7">
          <w:rPr>
            <w:rFonts w:ascii="Arial" w:eastAsia="Times New Roman" w:hAnsi="Arial" w:cs="Arial"/>
            <w:color w:val="00466E"/>
            <w:spacing w:val="2"/>
            <w:sz w:val="21"/>
            <w:szCs w:val="21"/>
            <w:u w:val="single"/>
            <w:lang w:eastAsia="ru-RU"/>
          </w:rPr>
          <w:t>приказом Ростехнадзора от 12 ноября 2013 г. N 533</w:t>
        </w:r>
      </w:hyperlink>
      <w:r w:rsidRPr="002A71C7">
        <w:rPr>
          <w:rFonts w:ascii="Arial" w:eastAsia="Times New Roman" w:hAnsi="Arial" w:cs="Arial"/>
          <w:color w:val="2D2D2D"/>
          <w:spacing w:val="2"/>
          <w:sz w:val="21"/>
          <w:szCs w:val="21"/>
          <w:lang w:eastAsia="ru-RU"/>
        </w:rPr>
        <w:t>(зарегистрирован Минюстом России 31 декабря 2013 г.,  регистрационный N 30992), требований </w:t>
      </w:r>
      <w:hyperlink r:id="rId28"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безопасности грузовых подвесных канатных дорог"</w:t>
        </w:r>
      </w:hyperlink>
      <w:r w:rsidRPr="002A71C7">
        <w:rPr>
          <w:rFonts w:ascii="Arial" w:eastAsia="Times New Roman" w:hAnsi="Arial" w:cs="Arial"/>
          <w:color w:val="2D2D2D"/>
          <w:spacing w:val="2"/>
          <w:sz w:val="21"/>
          <w:szCs w:val="21"/>
          <w:lang w:eastAsia="ru-RU"/>
        </w:rPr>
        <w:t>, утвержденных </w:t>
      </w:r>
      <w:hyperlink r:id="rId29" w:history="1">
        <w:r w:rsidRPr="002A71C7">
          <w:rPr>
            <w:rFonts w:ascii="Arial" w:eastAsia="Times New Roman" w:hAnsi="Arial" w:cs="Arial"/>
            <w:color w:val="00466E"/>
            <w:spacing w:val="2"/>
            <w:sz w:val="21"/>
            <w:szCs w:val="21"/>
            <w:u w:val="single"/>
            <w:lang w:eastAsia="ru-RU"/>
          </w:rPr>
          <w:t>приказом Ростехнадзора от 22 ноября 2013 г. N 563</w:t>
        </w:r>
      </w:hyperlink>
      <w:r w:rsidRPr="002A71C7">
        <w:rPr>
          <w:rFonts w:ascii="Arial" w:eastAsia="Times New Roman" w:hAnsi="Arial" w:cs="Arial"/>
          <w:color w:val="2D2D2D"/>
          <w:spacing w:val="2"/>
          <w:sz w:val="21"/>
          <w:szCs w:val="21"/>
          <w:lang w:eastAsia="ru-RU"/>
        </w:rPr>
        <w:t> (зарегистрирован Минюстом России 17 января 2014 г., регистрационный N 31036), требований </w:t>
      </w:r>
      <w:hyperlink r:id="rId30"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hyperlink>
      <w:r w:rsidRPr="002A71C7">
        <w:rPr>
          <w:rFonts w:ascii="Arial" w:eastAsia="Times New Roman" w:hAnsi="Arial" w:cs="Arial"/>
          <w:color w:val="2D2D2D"/>
          <w:spacing w:val="2"/>
          <w:sz w:val="21"/>
          <w:szCs w:val="21"/>
          <w:lang w:eastAsia="ru-RU"/>
        </w:rPr>
        <w:t>, утвержденных </w:t>
      </w:r>
      <w:hyperlink r:id="rId31" w:history="1">
        <w:r w:rsidRPr="002A71C7">
          <w:rPr>
            <w:rFonts w:ascii="Arial" w:eastAsia="Times New Roman" w:hAnsi="Arial" w:cs="Arial"/>
            <w:color w:val="00466E"/>
            <w:spacing w:val="2"/>
            <w:sz w:val="21"/>
            <w:szCs w:val="21"/>
            <w:u w:val="single"/>
            <w:lang w:eastAsia="ru-RU"/>
          </w:rPr>
          <w:t>приказом Ростехнадзора от 25 марта 2014 г. N 116</w:t>
        </w:r>
      </w:hyperlink>
      <w:r w:rsidRPr="002A71C7">
        <w:rPr>
          <w:rFonts w:ascii="Arial" w:eastAsia="Times New Roman" w:hAnsi="Arial" w:cs="Arial"/>
          <w:color w:val="2D2D2D"/>
          <w:spacing w:val="2"/>
          <w:sz w:val="21"/>
          <w:szCs w:val="21"/>
          <w:lang w:eastAsia="ru-RU"/>
        </w:rPr>
        <w:t> (зарегистрирован Минюстом России 19 мая 2014 г., регистрационный N 32326), требований </w:t>
      </w:r>
      <w:hyperlink r:id="rId32"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безопасности морских объектов нефтегазового комплекса"</w:t>
        </w:r>
      </w:hyperlink>
      <w:r w:rsidRPr="002A71C7">
        <w:rPr>
          <w:rFonts w:ascii="Arial" w:eastAsia="Times New Roman" w:hAnsi="Arial" w:cs="Arial"/>
          <w:color w:val="2D2D2D"/>
          <w:spacing w:val="2"/>
          <w:sz w:val="21"/>
          <w:szCs w:val="21"/>
          <w:lang w:eastAsia="ru-RU"/>
        </w:rPr>
        <w:t>, утвержденных </w:t>
      </w:r>
      <w:hyperlink r:id="rId33" w:history="1">
        <w:r w:rsidRPr="002A71C7">
          <w:rPr>
            <w:rFonts w:ascii="Arial" w:eastAsia="Times New Roman" w:hAnsi="Arial" w:cs="Arial"/>
            <w:color w:val="00466E"/>
            <w:spacing w:val="2"/>
            <w:sz w:val="21"/>
            <w:szCs w:val="21"/>
            <w:u w:val="single"/>
            <w:lang w:eastAsia="ru-RU"/>
          </w:rPr>
          <w:t>приказом Ростехнадзора от 18 марта 2014 г. N 105</w:t>
        </w:r>
      </w:hyperlink>
      <w:r w:rsidRPr="002A71C7">
        <w:rPr>
          <w:rFonts w:ascii="Arial" w:eastAsia="Times New Roman" w:hAnsi="Arial" w:cs="Arial"/>
          <w:color w:val="2D2D2D"/>
          <w:spacing w:val="2"/>
          <w:sz w:val="21"/>
          <w:szCs w:val="21"/>
          <w:lang w:eastAsia="ru-RU"/>
        </w:rPr>
        <w:t> (зарегистрирован Минюстом России 17 сентября 2014 г., регистрационный N 34077), требований </w:t>
      </w:r>
      <w:hyperlink r:id="rId34" w:history="1">
        <w:r w:rsidRPr="002A71C7">
          <w:rPr>
            <w:rFonts w:ascii="Arial" w:eastAsia="Times New Roman" w:hAnsi="Arial" w:cs="Arial"/>
            <w:color w:val="00466E"/>
            <w:spacing w:val="2"/>
            <w:sz w:val="21"/>
            <w:szCs w:val="21"/>
            <w:u w:val="single"/>
            <w:lang w:eastAsia="ru-RU"/>
          </w:rPr>
          <w:t>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hyperlink>
      <w:r w:rsidRPr="002A71C7">
        <w:rPr>
          <w:rFonts w:ascii="Arial" w:eastAsia="Times New Roman" w:hAnsi="Arial" w:cs="Arial"/>
          <w:color w:val="2D2D2D"/>
          <w:spacing w:val="2"/>
          <w:sz w:val="21"/>
          <w:szCs w:val="21"/>
          <w:lang w:eastAsia="ru-RU"/>
        </w:rPr>
        <w:t>, утвержденных </w:t>
      </w:r>
      <w:hyperlink r:id="rId35" w:history="1">
        <w:r w:rsidRPr="002A71C7">
          <w:rPr>
            <w:rFonts w:ascii="Arial" w:eastAsia="Times New Roman" w:hAnsi="Arial" w:cs="Arial"/>
            <w:color w:val="00466E"/>
            <w:spacing w:val="2"/>
            <w:sz w:val="21"/>
            <w:szCs w:val="21"/>
            <w:u w:val="single"/>
            <w:lang w:eastAsia="ru-RU"/>
          </w:rPr>
          <w:t>приказом Ростехнадзора от 30 декабря 2013 г. N 656</w:t>
        </w:r>
      </w:hyperlink>
      <w:r w:rsidRPr="002A71C7">
        <w:rPr>
          <w:rFonts w:ascii="Arial" w:eastAsia="Times New Roman" w:hAnsi="Arial" w:cs="Arial"/>
          <w:color w:val="2D2D2D"/>
          <w:spacing w:val="2"/>
          <w:sz w:val="21"/>
          <w:szCs w:val="21"/>
          <w:lang w:eastAsia="ru-RU"/>
        </w:rPr>
        <w:t>(зарегистрирован Минюстом России 15 мая 2014 г., регистрационный N 32271), и иных федеральных норм и правил в области промышленной безопасности, регулирующих вопросы безопасной эксплуатации опасных производственных объектов (далее -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 Настоящее Руководство содержит рекомендации по проведению анализа опасностей и оценки риска аварий для обеспечения требований промышленной безопасности при проектировании, строительстве, капитальном ремонте, реконструкции, техническом перевооружении, эксплуатации, консервации и ликвидации опасных производственных объектов и не является нормативным правовым актом.</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 Организации, осуществляющие анализ опасностей и оценки риска аварий, могут использовать иные обоснованные способы и методы, чем те, которые указаны в настоящем Руководстве.</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 В настоящем Руководстве используются термины и определения, приведенные в приложении N 1 к настоящему Руководству.</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II. ОБЩИЕ РЕКОМЕНДАЦИИ ПО ПРОВЕДЕНИЮ АНАЛИЗА ОПАСНОСТЕЙ И ОЦЕНКИ РИСКА АВАРИЙ</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5. Анализ опасностей и оценки риска аварий на ОПО (далее - анализ риска аварий) представляют собой совокупность научно-технических методов исследования опасностей возникновения, развития и последствий возможных аварий, включающую планирование работ, идентификацию опасностей аварий, оценку риска аварий, установление степени опасности возможных аварий, а также разработку и своевременную корректировку мероприятий по снижению риска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6. Анализ риска аварий рекомендуется проводить при разработке:</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проектной документации на строительство или реконструкцию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документации на техническое перевооружение, капитальный ремонт, консервацию и ликвидацию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декларации промышленной безопасности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обоснования безопасности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плана мероприятий по локализации и ликвидации последствий аварий на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плана мероприятий по снижению риска аварий и других документов в составе документационного обеспечения систем управления промышленной безопасностью.</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7. Настоящее Руководство рекомендуется использовать в качестве основы для разработки отраслевых методических рекомендаций, руководств и методик по проведению анализа риска аварий на ОПО различных отраслей промышленности, транспорта и энергетики. Рекомендации по анализу риска аварий при необходимости могут дополняться и уточняться в соответствующих руководствах по безопасности, отражающих отраслевую специфику и технологические особенности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III. ЦЕЛЬ И ЗАДАЧИ АНАЛИЗА ОПАСНОСТЕЙ И ОЦЕНКИ РИСКА АВАРИЙ</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8. Основная цель анализа риска аварий - установление степени аварийной опасности ОПО и (или) его составных частей для заблаговременного предупреждения угроз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 возникновения аварий и (или) чрезвычайных ситуаций техногенного характера, разработки, плановой реализации и своевременной корректировки обоснованных рекомендаций по снижению риска аварий и (или) мероприятий, направленных на снижение масштаба последствий аварий и размера ущерба, нанесенного в случае аварии на ОПО, а также мер, компенсирующих отступления от требований федеральных норм и правил в области промышленной безопасности при обосновании безопасности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9. На различных стадиях жизненного цикла ОПО основная цель анализа риска аварий достигается постановкой и решением соответствующих задач в зависимости от необходимой полноты анализа опасностей аварий, которая определяется требованиями разработки декларации промышленной безопасности, специальных технических условий, обоснования безопасности ОПО, отчета о количественной оценке риска аварий и иных документов, использующих результаты анализа риска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10. На стадии обоснования инвестиций, проектирования, подготовки технической документации или размещения ОПО рекомендуется решать следующие задачи анализа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проведение идентификации опасностей аварий и качественной и (или) количественной оценки риска аварий с учетом воздействия поражающих факторов аварий на персонал, население, имущество и окружающую среду;</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обоснование оптимальных вариантов применения технических и технологических решений, размещения технических устройств, зданий и сооружений, составных частей и самого ОПО с учетом расположения близлежащих объектов производственной и транспортной инфраструктуры, особенностей окружающей местности, а также территориальных зон (охранных, санитарно-защитных, жилых, общественно-деловых, рекреационных);</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использование сведений об опасностях аварий при разработке стандартов предприятий, инструкций, технологических регламентов и планов мероприятий по локализации и ликвидации последствий аварий на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определение степени опасности аварий для выбора наиболее безопасных проектных решений;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обоснование, корректировка и модернизация организационных и технических мер безопасности;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разработка обоснованных рекомендаций по снижению риска аварий на ОПО и (или) его составных частях.</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11. На стадиях ввода в эксплуатацию, консервации или ликвидации ОПО рекомендуется решать следующие задачи анализа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уточнение идентификации опасностей аварий с оценкой вероятности и возможных последствий аварий, актуализация полученных ранее качественных или количественных оценок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уточнение степени опасности аварий и оценка достаточности специальных мер по снижению риска аварий в переходный период.</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12. На стадиях эксплуатации, реконструкции или технического перевооружения ОПО рекомендуется решать следующие задачи анализа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уточнение и актуализация данных об основных опасностях аварий, в том числе, сведений, представленных в декларации промышленной безопасности ОПО, сведений об оценке максимального возможного количества потерпевших для целей страхования ответственности; технических данных и организационной информации по обследованию технического состояния объекта;</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определение и контроль частоты и периодичности диагностирования технических устройств, зданий и сооружений на ОПО, в том числе методами неразрушающего контроля;</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проведение мониторинга степени аварийной опасности и оценки эффективности мер по снижению риска аварий на ОПО, в том числе для оценки эффективности систем управления промышленной безопасностью;</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разработка рекомендаций по обеспечению безопасности и при необходимости корректировка мер по снижению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совершенствование инструкций по эксплуатации и техническому обслуживанию, планов мероприятий по локализации и ликвидации последствий аварий на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IV. ЭТАПЫ ПРОВЕДЕНИЯ АНАЛИЗА РИСКА АВАРИЙ</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13. При проведении анализа риска аварий рекомендуется последовательно выполнять следующие этапы:</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планирования и организации работ, сбора сведений;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идентификации опасностей;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оценки риска аварий на ОПО и (или) его составных частях;</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установления степени опасности аварий на ОПО и (или) определения наиболее опасных (с учетом возможности возникновения и тяжести последствий аварий) составных частей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разработки (корректировки) мер по снижению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Состав и комплектность этапов рекомендуется уточнять в зависимости от конкретизации задач анализа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Общая схема анализа опасностей и оценки риска аварий на ОПО представлена на схеме 2-1 приложения N 2 к настоящему Руководству. Рекомендуемая схема анализа опасностей и оценки риска аварий, связанных с выбросом опасных веществ на ОПО, представлена в приложении N 3 к настоящему Руководству.</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14. При планировании и организации анализа риска аварий рекомендуется:</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а) определить анализируемый ОПО (или его составную часть) и дать его общее описание, провести анализ требований нормативных и правовых документов в области анализа риска аварий применительно к рассматриваемому объекту;</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б) обосновать необходимость проведения анализа опасностей и оценки риска аварий в случае отсутствия нормативных требований в этой области;</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в) провести анализ требований заказчика работ (инвесторов, проектировщиков или других заинтересованных лиц);</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г) уточнить задачи проводимого анализа риска аварий с учетом причин, которые вызвали необходимость проведения таких работ (декларирование промышленной безопасности, обоснование безопасности ОПО, экспертиза промышленной безопасности, обоснование проектных решений по обеспечению безопасности, применение новых технологий или материалов);</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д) определить используемые методы анализа риска аварий, основные и дополнительные показатели риска, степень их детальности и ограничения;</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е) проанализировать, выбрать и определить значения фоновых рисков аварий и (или) соответствующие критерии (достижения) допустимого риска аварий, и (или) иные обоснованные показатели безопасной эксплуатации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ж) сформировать рабочую группу для проведения анализа риска аварий, оценить сроки и трудозатраты работ.</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15. При осуществлении сбора сведений для описания анализируемого ОПО и (или) его составной части рекомендуется собрать сведения:</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а) об идентификации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б) об инцидентах и авариях на данном и (или) аналогичных объектах;</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в) о характеристиках района расположения объекта (природных, техногенных, антропогенных);</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г) о характеристиках технических устройств, зданий и сооружений, применяемых на объекте;</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д) о проектном и фактическом распределении обращающихся опасных веществ.</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16. На этапе идентификации опасностей аварий рекомендуется:</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а) определить источники возникновения возможных инцидентов и аварий, связанных с разрушением сооружений и (или) технических устройств на ОПО, неконтролируемыми выбросами и (или) взрывами опасных веществ;</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б) провести разделение ОПО на составные части (составляющие ОПО) при необходимости проведения анализа риска аварий на них; выделить характерные причины возникновения аварий на ОПО или его составных частях;</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в) определить основные (типовые) сценарии аварий с их предварительной оценкой и ранжированием с учетом последствий и вероятности, при этом рассмотреть инициирующие и последующие события, приводящие к возможному возникновению поражающих факторов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На этапе идентификации опасностей могут быть даны предварительные рекомендации по уменьшению опасностей аварий с оценкой их достаточности либо выводы о проведении более детального анализа опасностей и оценки риска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17. На этапе оценки риска аварий в зависимости от поставленных задач могут применяться методы количественной оценки риска аварий, являющиеся приоритетными, методы качественной оценки риска аварий или их возможные сочетания (полуколичественная оценка риска аварий). Рекомендуется последовательно выполнить качественную и (или) количественную оценки:</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а) возможности возникновения и развития инцидентов и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б) тяжести последствий и (или) ущербов от возможных инцидентов и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в) опасности аварий и связанных с ними угроз в значениях показателей риска.</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18. Для оценки частоты инициирующих и последующих событий в анализируемых сценариях аварий рекомендуется использовать:</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а) статистические данные по аварийности, надежности технических устройств и технологических систем, соответствующие отраслевой специфике ОПО или виду производственной деятельности (характерные частоты аварийной разгерметизации типового оборудования ОПО представлены в приложении N 4 к настоящему Руководству);</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б) логико-графические методы "Анализ деревьев событий", "Анализ деревьев отказов", имитационные модели возникновения аварий на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в) экспертные специальные знания в области аварийности и травматизма на ОПО в различных отраслях промышленности.</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19. Оценка последствий и ущерба от возможных аварий включает описание и определение размеров возможных воздействий на людей, имущество и (или) окружающую среду. При этом оценивают физические эффекты аварийных событий (разрушение технических устройств, зданий, сооружений, пожары, взрывы, выбросы токсичных веществ), уточняют объекты, которые могут подвергнуться воздействиям поражающих факторов аварий, используют соответствующие модели аварийных процессов совместно с критериями поражения человека и групп людей, а также критерии разрушения технических устройств, зданий и сооружений (приложение N 5 к настоящему Руководству).</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20. Результаты оценки риска аварий могут содержать качественные и (или) количественные характеристики основных опасностей возникновения, развития и последствий аварий, при этом рекомендуется проводить анализ неопределенности и достоверности полученных результатов, в том числе влияния исходных данных на рассчитываемые показатели риска.</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21. В необходимых случаях в зависимости от поставленных задач анализ риска аварий может исчерпываться только получением отдельных показателей риска на ОПО и (или) его составных частях.</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22. На этапе установления степени опасности аварий на ОПО, рекомендуется проводить сопоставительное сравнение значений полученных показателей опасностей и оценок риска аварий с:</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а) допустимым риском аварий и (или) уровнем, обоснованным на этапе планирования и организации анализа риска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б) значениями риска аварий на других составных частях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в) фоновым риском аварий для данного типа ОПО или аналогичных ОПО, с фоновым риском гибели людей в техногенных происшествиях;</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г) значениями риска аварий, полученными с учетом фактических отступлений от требований промышленной безопасности, а также возможного и фактического внедрения компенсирующих мероприятий.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Необходимость и полнота сравнительных оценок определяются поставленными задачами анализа риска аварий. В качестве приоритетных рекомендуется использовать сравнительные сопоставления характерных для ОПО опасностей по показателям риска, которые необходимы для выявления наиболее аварийно-опасных составных частей на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23. Для выявления наиболее опасных составных частей на ОПО проводится их ранжирование в порядке возрастания оцененных показателей опасности и рассчитанных значений риска аварий на них.</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24. Основные рекомендуемые способы установления степени опасности аварий на ОПО и определения наиболее аварийно-опасных составных частей ОПО представлены в приложении N 6 к настоящему Руководству.</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25. Установление степени опасности аварий на ОПО и определение наиболее опасных составных частей ОПО рекомендуется использовать для разработки обоснованных рекомендаций по снижению риска аварий на ОПО, которые могут иметь организационный и (или) технический характер.</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26. В целях обоснования безопасности ОПО при отступлении от требований промышленной безопасности и для разработки мероприятий, компенсирующих эти отступления, результаты анализа риска аварий на ОПО рекомендуется использовать в следующем порядке:</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а) обоснованно выбираются показатели риска, наиболее адекватно характеризующие безопасную эксплуатацию ОПО в области тех требований промышленной безопасности, для которых необходимы отступления и требуются соответствующие компенсирующие мероприятия;</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б) оцениваются изменения значений выбранных показателей риска до и после возможных и фактических отступлений от требований промышленной безопасности, а также до и после возможного и фактического внедрения компенсирующих мероприятий;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в) оцененные изменения сравниваются с соответствующими критериями безопасной эксплуатации при отступлении от требований промышленной безопасности, которые предварительно обосновываются, например в виде соответствия рассчитанных показателей риска допустимым значениям.</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27. На этапе разработки мер по снижению риска аварий рекомендуется в качестве первоочередных планировать и разрабатывать:</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обоснованные рекомендации по снижению риска аварий для наиболее опасных составных частей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способы предупреждения возникновения возможных инцидентов и аварий на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28. Выбор рекомендаций по снижению риска аварий имеет следующие приоритеты:</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а) меры, снижающие возможность возникновения аварий, включающие:</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уменьшение возможности возникновения инцидентов;</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уменьшение вероятности перерастания инцидента в аварию;</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б) меры, снижающие тяжесть последствий возможных аварий, включающие:</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уменьшение вероятности эскалации аварий, когда последствия какой-либо аварии становятся непосредственной причиной аварии на соседних составных частях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уменьшение вероятности нахождения групп людей в зонах поражающих факторов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ограничение возможности возрастания масштаба и интенсивности воздействия поражающих факторов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уменьшение вероятности развития аварий по наиболее опасным сценариям возможной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увеличение требуемого уровня надежности системы противоаварийной защиты, средств активной и пассивной защиты от воздействия поражающих факторов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в) меры обеспечения готовности к локализации и ликвидации последствий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29. Для оптимизации разработанных рекомендаций по снижению риска аварий рекомендуется использовать следующую альтернативу:</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а) в рамках доступных ресурсов обеспечить максимальное снижение риска аварий при эксплуатации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б) обеспечить снижение риска аварий до требуемого уровня, в том числе допустимого риска аварий, при минимальных затратах ресурсов.</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Для систем управления промышленной безопасностью рекомендуется преимущественно использовать способ "а" при краткосрочном и способ "б" при среднесрочном и долгосрочном планировании безопасной эксплуатации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30. В качестве приоритетных способов предупреждения возникновения возможных инцидентов и аварий рекомендуется использовать:</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пассивную защиту эффективным расстоянием (включая физические барьеры) от опасного воздействия поражающих факторов возможных аварий на стадии проектирования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активную защиту от перерастания аварийной опасности в угрозу аварии для жизни и здоровья человека, имущества и окружающей среды на стадии эксплуатации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V. РЕКОМЕНДУЕМЫЕ ОСНОВНЫЕ И ДОПОЛНИТЕЛЬНЫЕ ПОКАЗАТЕЛИ ОПАСНОСТИ АВАРИЙ</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31. Основным показателем опасности на ОПО является риск аварий, который учитывает вероятностный характер превращения аварийной опасности на ОПО в непосредственную угрозу возникновения аварий с последующим возможным причинением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Количественной мерой вреда является ущерб от аварий (в натуральных или стоимостных единицах).</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32. При анализе опасностей рекомендуется оценивать риск аварий определением качественных признаков угроз аварий и количественных параметров случайной величины ущерба от аварий. В качестве основных и дополнительных показателей риска рекомендуется использовать числовые характеристики случайной величины ущерба от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33. Перечень оцениваемых основных и дополнительных показателей риска определяется задачами анализа опасностей и оценки риска аварий на ОПО. Показатели риска рекомендуется представлять в виде значений, рассчитанных для отдельных составляющих, участков, единиц оборудования ОПО, а также значений для всего анализируемого объекта.</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34. Для оценки риска аварий рекомендуется использовать следующие показатели риска: индивидуальный риск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17500" cy="241300"/>
                <wp:effectExtent l="0" t="0" r="0" b="0"/>
                <wp:docPr id="122" name="Прямоугольник 12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F064E" id="Прямоугольник 122" o:spid="_x0000_s1026" alt="Руководство по безопасности " style="width: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потенциальный риск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17500" cy="228600"/>
                <wp:effectExtent l="0" t="0" r="0" b="0"/>
                <wp:docPr id="121" name="Прямоугольник 121"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1A7E9" id="Прямоугольник 121" o:spid="_x0000_s1026" alt="Руководство по безопасности "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коллективный риск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68300" cy="228600"/>
                <wp:effectExtent l="0" t="0" r="0" b="0"/>
                <wp:docPr id="120" name="Прямоугольник 12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2009F" id="Прямоугольник 120" o:spid="_x0000_s1026" alt="Руководство по безопасности "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социальный риск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42900" cy="203200"/>
                <wp:effectExtent l="0" t="0" r="0" b="0"/>
                <wp:docPr id="119" name="Прямоугольник 11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E946D" id="Прямоугольник 119" o:spid="_x0000_s1026" alt="Руководство по безопасности " style="width:2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частота реализации аварии с гибелью не менее одного человека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118" name="Прямоугольник 118"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36E79" id="Прямоугольник 118" o:spid="_x0000_s1026" alt="Руководство по безопасности "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35. Показатели индивидуального риска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17500" cy="241300"/>
                <wp:effectExtent l="0" t="0" r="0" b="0"/>
                <wp:docPr id="117" name="Прямоугольник 11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7B3E9" id="Прямоугольник 117" o:spid="_x0000_s1026" alt="Руководство по безопасности " style="width: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и коллективного риска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68300" cy="228600"/>
                <wp:effectExtent l="0" t="0" r="0" b="0"/>
                <wp:docPr id="116" name="Прямоугольник 116"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D86FF" id="Прямоугольник 116" o:spid="_x0000_s1026" alt="Руководство по безопасности "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рекомендуется представлять в виде значений вероятности гибели человека и ожидаемого количества погибших из числа выбранной группы лиц в течение одного года.</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36. Распределение потенциального риска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17500" cy="228600"/>
                <wp:effectExtent l="0" t="0" r="0" b="0"/>
                <wp:docPr id="115" name="Прямоугольник 115"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0E71E" id="Прямоугольник 115" o:spid="_x0000_s1026" alt="Руководство по безопасности "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рекомендуется представлять на ситуационном плане в виде изолиний, кратных отрицательной степени числа 10, показывающих распределение значений риска гибели людей от поражающих факторов аварий по территории ОПО и прилегающей местности в течение 1 года.</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37. Показатель социального риска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42900" cy="203200"/>
                <wp:effectExtent l="0" t="0" r="0" b="0"/>
                <wp:docPr id="114" name="Прямоугольник 114"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9BDE4" id="Прямоугольник 114" o:spid="_x0000_s1026" alt="Руководство по безопасности " style="width:2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рекомендуется представлять в виде графика ступенчатой функции, описывающей зависимость ожидаемой частоты аварий, в которых может погибнуть не менее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13" name="Прямоугольник 11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230BD" id="Прямоугольник 113" o:spid="_x0000_s1026" alt="Руководство по безопасности "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человек, от числа погибших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12" name="Прямоугольник 11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4D4FB" id="Прямоугольник 112" o:spid="_x0000_s1026" alt="Руководство по безопасности "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38. В соответствии с задачами анализа риска аварий помимо основных могут применяться и дополнительные показатели риска. Дополнительные показатели риска представлены в таблице N 7-1 приложения N 7 к настоящему Руководству.</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39. Для оценки последствий каждого рассматриваемого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сценария рекомендуется проводить расчет количества пострадавших, которое определяется числом людей (целое значение), оказавшихся в зоне действия поражающих факторов:</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2444750" cy="501650"/>
            <wp:effectExtent l="0" t="0" r="0" b="0"/>
            <wp:docPr id="111" name="Рисунок 111"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уководство по безопасности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44750" cy="50165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(1)</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t>где: </w:t>
      </w:r>
      <w:r w:rsidRPr="002A71C7">
        <w:rPr>
          <w:rFonts w:ascii="Arial" w:eastAsia="Times New Roman" w:hAnsi="Arial" w:cs="Arial"/>
          <w:noProof/>
          <w:color w:val="2D2D2D"/>
          <w:spacing w:val="2"/>
          <w:sz w:val="21"/>
          <w:szCs w:val="21"/>
          <w:lang w:eastAsia="ru-RU"/>
        </w:rPr>
        <w:drawing>
          <wp:inline distT="0" distB="0" distL="0" distR="0">
            <wp:extent cx="584200" cy="228600"/>
            <wp:effectExtent l="0" t="0" r="6350" b="0"/>
            <wp:docPr id="110" name="Рисунок 110"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уководство по безопасности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200" cy="2286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 функция, описывающая территориальное распределение людей в пределах зоны действия поражающих факторов (плотность распределения людей, чел./м</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9" name="Прямоугольник 10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EDCF9" id="Прямоугольник 109" o:spid="_x0000_s1026" alt="Руководство по безопасности "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с учетом изменения распределения людей в зависимости от смены персонала, проведения аварийных (регламентных) ремонтных или строительных работ на территории ОПО, периодического появления массового скопления людей вблизи ОПО, а также влияния организационных и технических мероприятий, направленных на скорейшую эвакуацию людей из зоны воздействия поражающих факторов, прибытия аварийно-спасательных формирований;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68300" cy="228600"/>
                <wp:effectExtent l="0" t="0" r="0" b="0"/>
                <wp:docPr id="108" name="Прямоугольник 108"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A5B01" id="Прямоугольник 108" o:spid="_x0000_s1026" alt="Руководство по безопасности "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ближайшее большее целое число;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2250" cy="184150"/>
                <wp:effectExtent l="0" t="0" r="0" b="0"/>
                <wp:docPr id="107" name="Прямоугольник 10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B33D8" id="Прямоугольник 107" o:spid="_x0000_s1026" alt="Руководство по безопасности "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i5CAMAAAo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количество поражающих факторов, которые могут действовать одновременно при реализации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сценария;</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41300" cy="241300"/>
                <wp:effectExtent l="0" t="0" r="0" b="0"/>
                <wp:docPr id="106" name="Прямоугольник 106"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6CFAC" id="Прямоугольник 106" o:spid="_x0000_s1026" alt="Руководство по безопасности "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uLSTkIAwAACgYAAA4AAAAAAAAAAAAAAAAALgIAAGRycy9lMm9Eb2MueG1sUEsB&#10;Ai0AFAAGAAgAAAAhAKkvaLfYAAAAAwEAAA8AAAAAAAAAAAAAAAAAYgUAAGRycy9kb3ducmV2Lnht&#10;bFBLBQYAAAAABAAEAPMAAABn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область действия </w:t>
      </w:r>
      <w:r w:rsidRPr="002A71C7">
        <w:rPr>
          <w:rFonts w:ascii="Arial" w:eastAsia="Times New Roman" w:hAnsi="Arial" w:cs="Arial"/>
          <w:i/>
          <w:iCs/>
          <w:color w:val="2D2D2D"/>
          <w:spacing w:val="2"/>
          <w:sz w:val="21"/>
          <w:szCs w:val="21"/>
          <w:lang w:eastAsia="ru-RU"/>
        </w:rPr>
        <w:t>j</w:t>
      </w:r>
      <w:r w:rsidRPr="002A71C7">
        <w:rPr>
          <w:rFonts w:ascii="Arial" w:eastAsia="Times New Roman" w:hAnsi="Arial" w:cs="Arial"/>
          <w:color w:val="2D2D2D"/>
          <w:spacing w:val="2"/>
          <w:sz w:val="21"/>
          <w:szCs w:val="21"/>
          <w:lang w:eastAsia="ru-RU"/>
        </w:rPr>
        <w:t>-го поражающего фактора в пределах зоны поражения, определяемой в соответствии с детерминированными критериями поражения, установленными в приложении N 5 настоящего Руководства, или определяемой по границе достижения вероятности гибели </w:t>
      </w:r>
      <w:r w:rsidRPr="002A71C7">
        <w:rPr>
          <w:rFonts w:ascii="Arial" w:eastAsia="Times New Roman" w:hAnsi="Arial" w:cs="Arial"/>
          <w:noProof/>
          <w:color w:val="2D2D2D"/>
          <w:spacing w:val="2"/>
          <w:sz w:val="21"/>
          <w:szCs w:val="21"/>
          <w:lang w:eastAsia="ru-RU"/>
        </w:rPr>
        <w:drawing>
          <wp:inline distT="0" distB="0" distL="0" distR="0">
            <wp:extent cx="1492250" cy="279400"/>
            <wp:effectExtent l="0" t="0" r="0" b="6350"/>
            <wp:docPr id="105" name="Рисунок 105"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уководство по безопасности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92250" cy="2794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0,01 (с учетом защищенности людей) при реализации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сценария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Для определения среднего количества пострадавших при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-м сценарии, в том числе при определении максимально возможного количества потерпевших (далее - МВКП), для целей страхования ответственности следует использовать следующую формулу:</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3238500" cy="501650"/>
            <wp:effectExtent l="0" t="0" r="0" b="0"/>
            <wp:docPr id="104" name="Рисунок 104"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уководство по безопасности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8500" cy="50165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(2)</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t>где: </w:t>
      </w:r>
      <w:r w:rsidRPr="002A71C7">
        <w:rPr>
          <w:rFonts w:ascii="Arial" w:eastAsia="Times New Roman" w:hAnsi="Arial" w:cs="Arial"/>
          <w:noProof/>
          <w:color w:val="2D2D2D"/>
          <w:spacing w:val="2"/>
          <w:sz w:val="21"/>
          <w:szCs w:val="21"/>
          <w:lang w:eastAsia="ru-RU"/>
        </w:rPr>
        <w:drawing>
          <wp:inline distT="0" distB="0" distL="0" distR="0">
            <wp:extent cx="533400" cy="228600"/>
            <wp:effectExtent l="0" t="0" r="0" b="0"/>
            <wp:docPr id="103" name="Рисунок 103"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уководство по безопасности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02" name="Прямоугольник 10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B6E25" id="Прямоугольник 102" o:spid="_x0000_s1026" alt="Руководство по безопасности "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=1, ..., </w:t>
      </w:r>
      <w:r w:rsidRPr="002A71C7">
        <w:rPr>
          <w:rFonts w:ascii="Arial" w:eastAsia="Times New Roman" w:hAnsi="Arial" w:cs="Arial"/>
          <w:i/>
          <w:iCs/>
          <w:color w:val="2D2D2D"/>
          <w:spacing w:val="2"/>
          <w:sz w:val="21"/>
          <w:szCs w:val="21"/>
          <w:lang w:eastAsia="ru-RU"/>
        </w:rPr>
        <w:t>L</w:t>
      </w:r>
      <w:r w:rsidRPr="002A71C7">
        <w:rPr>
          <w:rFonts w:ascii="Arial" w:eastAsia="Times New Roman" w:hAnsi="Arial" w:cs="Arial"/>
          <w:color w:val="2D2D2D"/>
          <w:spacing w:val="2"/>
          <w:sz w:val="21"/>
          <w:szCs w:val="21"/>
          <w:lang w:eastAsia="ru-RU"/>
        </w:rPr>
        <w:t>) - функция, описывающая территориальное распределение людей в пределах зоны действия поражающих факторов в соответствии с формулой (1);</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w:drawing>
          <wp:inline distT="0" distB="0" distL="0" distR="0">
            <wp:extent cx="463550" cy="203200"/>
            <wp:effectExtent l="0" t="0" r="0" b="6350"/>
            <wp:docPr id="101" name="Рисунок 101"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уководство по безопасности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3550" cy="2032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 доля времени нахождения людей в точке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79400" cy="158750"/>
                <wp:effectExtent l="0" t="0" r="0" b="0"/>
                <wp:docPr id="100" name="Прямоугольник 10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3BE5F" id="Прямоугольник 100" o:spid="_x0000_s1026" alt="Руководство по безопасности " style="width:2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(то есть доля времени, в течение которого сохраняется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99" name="Прямоугольник 9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391F8" id="Прямоугольник 99" o:spid="_x0000_s1026" alt="Руководство по безопасности "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-ое территориальное распределение людей).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Например, для пассажиров поездов, движущихся по железнодорожному пути, функция </w:t>
      </w:r>
      <w:r w:rsidRPr="002A71C7">
        <w:rPr>
          <w:rFonts w:ascii="Arial" w:eastAsia="Times New Roman" w:hAnsi="Arial" w:cs="Arial"/>
          <w:noProof/>
          <w:color w:val="2D2D2D"/>
          <w:spacing w:val="2"/>
          <w:sz w:val="21"/>
          <w:szCs w:val="21"/>
          <w:lang w:eastAsia="ru-RU"/>
        </w:rPr>
        <w:drawing>
          <wp:inline distT="0" distB="0" distL="0" distR="0">
            <wp:extent cx="984250" cy="228600"/>
            <wp:effectExtent l="0" t="0" r="6350" b="0"/>
            <wp:docPr id="98" name="Рисунок 98"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уководство по безопасности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84250" cy="2286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может быть представлена в виде:</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2032000" cy="425450"/>
            <wp:effectExtent l="0" t="0" r="6350" b="0"/>
            <wp:docPr id="97" name="Рисунок 97"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уководство по безопасности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2000" cy="42545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где: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96" name="Прямоугольник 96"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A36EA" id="Прямоугольник 96" o:spid="_x0000_s1026" alt="Руководство по безопасности "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0RB13AcDAAAIBgAADgAAAAAAAAAAAAAAAAAuAgAAZHJzL2Uyb0RvYy54bWxQSwEC&#10;LQAUAAYACAAAACEAaIKDptgAAAADAQAADwAAAAAAAAAAAAAAAABhBQAAZHJzL2Rvd25yZXYueG1s&#10;UEsFBgAAAAAEAAQA8wAAAGY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среднее количество поездов в сутки, движущихся по рассматриваемому железнодорожному пути;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95" name="Прямоугольник 95"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4F790" id="Прямоугольник 95" o:spid="_x0000_s1026" alt="Руководство по безопасности "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3Q86dBgMAAAgGAAAOAAAAAAAAAAAAAAAAAC4CAABkcnMvZTJvRG9jLnhtbFBLAQIt&#10;ABQABgAIAAAAIQBogoOm2AAAAAMBAAAPAAAAAAAAAAAAAAAAAGAFAABkcnMvZG93bnJldi54bWxQ&#10;SwUGAAAAAAQABADzAAAAZQ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среднее количество пассажиров в одном поезде;</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94" name="Прямоугольник 94"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C5C21" id="Прямоугольник 94" o:spid="_x0000_s1026" alt="Руководство по безопасности "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средняя скорость движения поезда (км/час);</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93" name="Прямоугольник 9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22D24" id="Прямоугольник 93" o:spid="_x0000_s1026" alt="Руководство по безопасности "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криволинейная дельта-функция (км): </w:t>
      </w:r>
      <w:r w:rsidRPr="002A71C7">
        <w:rPr>
          <w:rFonts w:ascii="Arial" w:eastAsia="Times New Roman" w:hAnsi="Arial" w:cs="Arial"/>
          <w:noProof/>
          <w:color w:val="2D2D2D"/>
          <w:spacing w:val="2"/>
          <w:sz w:val="21"/>
          <w:szCs w:val="21"/>
          <w:lang w:eastAsia="ru-RU"/>
        </w:rPr>
        <w:drawing>
          <wp:inline distT="0" distB="0" distL="0" distR="0">
            <wp:extent cx="1905000" cy="349250"/>
            <wp:effectExtent l="0" t="0" r="0" b="0"/>
            <wp:docPr id="92" name="Рисунок 92"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уководство по безопасности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34925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Для расчета МВКП рекомендуется определить максимальное значение </w:t>
      </w:r>
      <w:r w:rsidRPr="002A71C7">
        <w:rPr>
          <w:rFonts w:ascii="Arial" w:eastAsia="Times New Roman" w:hAnsi="Arial" w:cs="Arial"/>
          <w:noProof/>
          <w:color w:val="2D2D2D"/>
          <w:spacing w:val="2"/>
          <w:sz w:val="21"/>
          <w:szCs w:val="21"/>
          <w:lang w:eastAsia="ru-RU"/>
        </w:rPr>
        <w:drawing>
          <wp:inline distT="0" distB="0" distL="0" distR="0">
            <wp:extent cx="546100" cy="298450"/>
            <wp:effectExtent l="0" t="0" r="6350" b="6350"/>
            <wp:docPr id="91" name="Рисунок 91"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уководство по безопасности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6100" cy="29845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40. Для каждого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сценария расчет количества погибших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98450" cy="260350"/>
                <wp:effectExtent l="0" t="0" r="0" b="0"/>
                <wp:docPr id="90" name="Прямоугольник 9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42508" id="Прямоугольник 90" o:spid="_x0000_s1026" alt="Руководство по безопасности " style="width:23.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в зоне действия поражающих факторов с площадью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8600" cy="279400"/>
                <wp:effectExtent l="0" t="0" r="0" b="0"/>
                <wp:docPr id="89" name="Прямоугольник 8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27F23" id="Прямоугольник 89" o:spid="_x0000_s1026" alt="Руководство по безопасности " style="width:1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рекомендуется проводить по формуле:</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4051300" cy="482600"/>
            <wp:effectExtent l="0" t="0" r="6350" b="0"/>
            <wp:docPr id="88" name="Рисунок 88"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уководство по безопасности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51300" cy="4826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(3)</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t>где: </w:t>
      </w:r>
      <w:r w:rsidRPr="002A71C7">
        <w:rPr>
          <w:rFonts w:ascii="Arial" w:eastAsia="Times New Roman" w:hAnsi="Arial" w:cs="Arial"/>
          <w:noProof/>
          <w:color w:val="2D2D2D"/>
          <w:spacing w:val="2"/>
          <w:sz w:val="21"/>
          <w:szCs w:val="21"/>
          <w:lang w:eastAsia="ru-RU"/>
        </w:rPr>
        <w:drawing>
          <wp:inline distT="0" distB="0" distL="0" distR="0">
            <wp:extent cx="679450" cy="279400"/>
            <wp:effectExtent l="0" t="0" r="6350" b="6350"/>
            <wp:docPr id="87" name="Рисунок 87"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уководство по безопасности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9450" cy="2794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 коэффициент уязвимости человека, находящегося в точке территории с координатами </w:t>
      </w:r>
      <w:r w:rsidRPr="002A71C7">
        <w:rPr>
          <w:rFonts w:ascii="Arial" w:eastAsia="Times New Roman" w:hAnsi="Arial" w:cs="Arial"/>
          <w:noProof/>
          <w:color w:val="2D2D2D"/>
          <w:spacing w:val="2"/>
          <w:sz w:val="21"/>
          <w:szCs w:val="21"/>
          <w:lang w:eastAsia="ru-RU"/>
        </w:rPr>
        <w:drawing>
          <wp:inline distT="0" distB="0" distL="0" distR="0">
            <wp:extent cx="387350" cy="203200"/>
            <wp:effectExtent l="0" t="0" r="0" b="6350"/>
            <wp:docPr id="86" name="Рисунок 86"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уководство по безопасности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7350" cy="2032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от </w:t>
      </w:r>
      <w:r w:rsidRPr="002A71C7">
        <w:rPr>
          <w:rFonts w:ascii="Arial" w:eastAsia="Times New Roman" w:hAnsi="Arial" w:cs="Arial"/>
          <w:i/>
          <w:iCs/>
          <w:color w:val="2D2D2D"/>
          <w:spacing w:val="2"/>
          <w:sz w:val="21"/>
          <w:szCs w:val="21"/>
          <w:lang w:eastAsia="ru-RU"/>
        </w:rPr>
        <w:t>j</w:t>
      </w:r>
      <w:r w:rsidRPr="002A71C7">
        <w:rPr>
          <w:rFonts w:ascii="Arial" w:eastAsia="Times New Roman" w:hAnsi="Arial" w:cs="Arial"/>
          <w:color w:val="2D2D2D"/>
          <w:spacing w:val="2"/>
          <w:sz w:val="21"/>
          <w:szCs w:val="21"/>
          <w:lang w:eastAsia="ru-RU"/>
        </w:rPr>
        <w:t>-го поражающего фактора, который может реализоваться в ходе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сценария аварии, и зависит от защитных свойств помещения, укрытия, в котором может находиться человек в момент аварии, и изменяющийся от 0 (человек неуязвим) до 1 (человек не защищен из-за незначительных защитных свойств укрытия), или превышать 1 в случае гибели людей при обрушении зданий;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w:drawing>
          <wp:inline distT="0" distB="0" distL="0" distR="0">
            <wp:extent cx="565150" cy="228600"/>
            <wp:effectExtent l="0" t="0" r="6350" b="0"/>
            <wp:docPr id="85" name="Рисунок 85"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уководство по безопасности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5150" cy="2286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 количество поражающих факторов, которые могут действовать одновременно при реализации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сценария в точке с координатами </w:t>
      </w:r>
      <w:r w:rsidRPr="002A71C7">
        <w:rPr>
          <w:rFonts w:ascii="Arial" w:eastAsia="Times New Roman" w:hAnsi="Arial" w:cs="Arial"/>
          <w:noProof/>
          <w:color w:val="2D2D2D"/>
          <w:spacing w:val="2"/>
          <w:sz w:val="21"/>
          <w:szCs w:val="21"/>
          <w:lang w:eastAsia="ru-RU"/>
        </w:rPr>
        <w:drawing>
          <wp:inline distT="0" distB="0" distL="0" distR="0">
            <wp:extent cx="387350" cy="203200"/>
            <wp:effectExtent l="0" t="0" r="0" b="6350"/>
            <wp:docPr id="84" name="Рисунок 84"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уководство по безопасности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7350" cy="2032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w:drawing>
          <wp:inline distT="0" distB="0" distL="0" distR="0">
            <wp:extent cx="692150" cy="266700"/>
            <wp:effectExtent l="0" t="0" r="0" b="0"/>
            <wp:docPr id="83" name="Рисунок 83"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уководство по безопасности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2150" cy="2667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 условная вероятность гибели незащищенного человека на открытом пространстве в точке территории с координатами </w:t>
      </w:r>
      <w:r w:rsidRPr="002A71C7">
        <w:rPr>
          <w:rFonts w:ascii="Arial" w:eastAsia="Times New Roman" w:hAnsi="Arial" w:cs="Arial"/>
          <w:noProof/>
          <w:color w:val="2D2D2D"/>
          <w:spacing w:val="2"/>
          <w:sz w:val="21"/>
          <w:szCs w:val="21"/>
          <w:lang w:eastAsia="ru-RU"/>
        </w:rPr>
        <w:drawing>
          <wp:inline distT="0" distB="0" distL="0" distR="0">
            <wp:extent cx="387350" cy="203200"/>
            <wp:effectExtent l="0" t="0" r="0" b="6350"/>
            <wp:docPr id="82" name="Рисунок 82"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уководство по безопасности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7350" cy="2032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от </w:t>
      </w:r>
      <w:r w:rsidRPr="002A71C7">
        <w:rPr>
          <w:rFonts w:ascii="Arial" w:eastAsia="Times New Roman" w:hAnsi="Arial" w:cs="Arial"/>
          <w:i/>
          <w:iCs/>
          <w:color w:val="2D2D2D"/>
          <w:spacing w:val="2"/>
          <w:sz w:val="21"/>
          <w:szCs w:val="21"/>
          <w:lang w:eastAsia="ru-RU"/>
        </w:rPr>
        <w:t>j</w:t>
      </w:r>
      <w:r w:rsidRPr="002A71C7">
        <w:rPr>
          <w:rFonts w:ascii="Arial" w:eastAsia="Times New Roman" w:hAnsi="Arial" w:cs="Arial"/>
          <w:color w:val="2D2D2D"/>
          <w:spacing w:val="2"/>
          <w:sz w:val="21"/>
          <w:szCs w:val="21"/>
          <w:lang w:eastAsia="ru-RU"/>
        </w:rPr>
        <w:t>-го поражающего фактора при реализации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сценария аварии.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Для определения среднего количества погибших при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-ом сценарии с учетом различного времени пребывания людей для ряда заданных распределений </w:t>
      </w:r>
      <w:r w:rsidRPr="002A71C7">
        <w:rPr>
          <w:rFonts w:ascii="Arial" w:eastAsia="Times New Roman" w:hAnsi="Arial" w:cs="Arial"/>
          <w:noProof/>
          <w:color w:val="2D2D2D"/>
          <w:spacing w:val="2"/>
          <w:sz w:val="21"/>
          <w:szCs w:val="21"/>
          <w:lang w:eastAsia="ru-RU"/>
        </w:rPr>
        <w:drawing>
          <wp:inline distT="0" distB="0" distL="0" distR="0">
            <wp:extent cx="533400" cy="228600"/>
            <wp:effectExtent l="0" t="0" r="0" b="0"/>
            <wp:docPr id="81" name="Рисунок 81"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уководство по безопасности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80" name="Прямоугольник 8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3ECA6" id="Прямоугольник 80" o:spid="_x0000_s1026" alt="Руководство по безопасности "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=1, ..., </w:t>
      </w:r>
      <w:r w:rsidRPr="002A71C7">
        <w:rPr>
          <w:rFonts w:ascii="Arial" w:eastAsia="Times New Roman" w:hAnsi="Arial" w:cs="Arial"/>
          <w:i/>
          <w:iCs/>
          <w:color w:val="2D2D2D"/>
          <w:spacing w:val="2"/>
          <w:sz w:val="21"/>
          <w:szCs w:val="21"/>
          <w:lang w:eastAsia="ru-RU"/>
        </w:rPr>
        <w:t>L</w:t>
      </w:r>
      <w:r w:rsidRPr="002A71C7">
        <w:rPr>
          <w:rFonts w:ascii="Arial" w:eastAsia="Times New Roman" w:hAnsi="Arial" w:cs="Arial"/>
          <w:color w:val="2D2D2D"/>
          <w:spacing w:val="2"/>
          <w:sz w:val="21"/>
          <w:szCs w:val="21"/>
          <w:lang w:eastAsia="ru-RU"/>
        </w:rPr>
        <w:t>) следует использовать следующую формулу:</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4756150" cy="482600"/>
            <wp:effectExtent l="0" t="0" r="6350" b="0"/>
            <wp:docPr id="79" name="Рисунок 79"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уководство по безопасности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56150" cy="4826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(4)</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41. Величину потенциального риска </w:t>
      </w:r>
      <w:r w:rsidRPr="002A71C7">
        <w:rPr>
          <w:rFonts w:ascii="Arial" w:eastAsia="Times New Roman" w:hAnsi="Arial" w:cs="Arial"/>
          <w:noProof/>
          <w:color w:val="2D2D2D"/>
          <w:spacing w:val="2"/>
          <w:sz w:val="21"/>
          <w:szCs w:val="21"/>
          <w:lang w:eastAsia="ru-RU"/>
        </w:rPr>
        <w:drawing>
          <wp:inline distT="0" distB="0" distL="0" distR="0">
            <wp:extent cx="679450" cy="228600"/>
            <wp:effectExtent l="0" t="0" r="6350" b="0"/>
            <wp:docPr id="78" name="Рисунок 78"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уководство по безопасности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год</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77" name="Прямоугольник 7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D8440" id="Прямоугольник 77"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hDCA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gKO4QwgDAAAIBgAADgAAAAAAAAAAAAAAAAAuAgAAZHJzL2Uyb0RvYy54bWxQ&#10;SwECLQAUAAYACAAAACEAoRHzaN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в определенной точке </w:t>
      </w:r>
      <w:r w:rsidRPr="002A71C7">
        <w:rPr>
          <w:rFonts w:ascii="Arial" w:eastAsia="Times New Roman" w:hAnsi="Arial" w:cs="Arial"/>
          <w:noProof/>
          <w:color w:val="2D2D2D"/>
          <w:spacing w:val="2"/>
          <w:sz w:val="21"/>
          <w:szCs w:val="21"/>
          <w:lang w:eastAsia="ru-RU"/>
        </w:rPr>
        <w:drawing>
          <wp:inline distT="0" distB="0" distL="0" distR="0">
            <wp:extent cx="387350" cy="203200"/>
            <wp:effectExtent l="0" t="0" r="0" b="6350"/>
            <wp:docPr id="76" name="Рисунок 76"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уководство по безопасности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7350" cy="2032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на территории площадочного объекта и в зонах, граничащих с площадочным объектом, рекомендуется определять по формуле:</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3473450" cy="501650"/>
            <wp:effectExtent l="0" t="0" r="0" b="0"/>
            <wp:docPr id="75" name="Рисунок 75"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уководство по безопасности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73450" cy="50165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(5)</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t>где: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20650" cy="158750"/>
                <wp:effectExtent l="0" t="0" r="0" b="0"/>
                <wp:docPr id="74" name="Прямоугольник 74"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7FF39" id="Прямоугольник 74" o:spid="_x0000_s1026" alt="Руководство по безопасности "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число сценариев развития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73" name="Прямоугольник 7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8DAAB" id="Прямоугольник 73" o:spid="_x0000_s1026" alt="Руководство по безопасности "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частота реализации в течение года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сценария развития аварии, год</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72" name="Прямоугольник 7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82A7F" id="Прямоугольник 72"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WBBw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DqVnWBBwMAAAgGAAAOAAAAAAAAAAAAAAAAAC4CAABkcnMvZTJvRG9jLnhtbFBL&#10;AQItABQABgAIAAAAIQChEfNo2gAAAAMBAAAPAAAAAAAAAAAAAAAAAGEFAABkcnMvZG93bnJldi54&#10;bWxQSwUGAAAAAAQABADzAAAAaA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42. Индивидуальный риск рекомендуется оценивать частотой поражения определенного человека (группы людей) в результате аварий в течение года. Величину индивидуального риска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17500" cy="266700"/>
                <wp:effectExtent l="0" t="0" r="0" b="0"/>
                <wp:docPr id="71" name="Прямоугольник 71"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FBE30" id="Прямоугольник 71" o:spid="_x0000_s1026" alt="Руководство по безопасности " style="width: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год</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70" name="Прямоугольник 7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93EA4" id="Прямоугольник 70"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dJBw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ARyXdJBwMAAAgGAAAOAAAAAAAAAAAAAAAAAC4CAABkcnMvZTJvRG9jLnhtbFBL&#10;AQItABQABgAIAAAAIQChEfNo2gAAAAMBAAAPAAAAAAAAAAAAAAAAAGEFAABkcnMvZG93bnJldi54&#10;bWxQSwUGAAAAAAQABADzAAAAaA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для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индивида рекомендуется определять по формуле:</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1574800" cy="425450"/>
            <wp:effectExtent l="0" t="0" r="6350" b="0"/>
            <wp:docPr id="69" name="Рисунок 69"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уководство по безопасности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74800" cy="42545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(6)</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t>где: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68" name="Прямоугольник 68"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D6C20" id="Прямоугольник 68" o:spid="_x0000_s1026" alt="Руководство по безопасности "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вероятность присутствия </w:t>
      </w:r>
      <w:r w:rsidRPr="002A71C7">
        <w:rPr>
          <w:rFonts w:ascii="Arial" w:eastAsia="Times New Roman" w:hAnsi="Arial" w:cs="Arial"/>
          <w:i/>
          <w:iCs/>
          <w:color w:val="2D2D2D"/>
          <w:spacing w:val="2"/>
          <w:sz w:val="21"/>
          <w:szCs w:val="21"/>
          <w:lang w:eastAsia="ru-RU"/>
        </w:rPr>
        <w:t>i</w:t>
      </w:r>
      <w:r w:rsidRPr="002A71C7">
        <w:rPr>
          <w:rFonts w:ascii="Arial" w:eastAsia="Times New Roman" w:hAnsi="Arial" w:cs="Arial"/>
          <w:color w:val="2D2D2D"/>
          <w:spacing w:val="2"/>
          <w:sz w:val="21"/>
          <w:szCs w:val="21"/>
          <w:lang w:eastAsia="ru-RU"/>
        </w:rPr>
        <w:t>-го индивида в </w:t>
      </w:r>
      <w:r w:rsidRPr="002A71C7">
        <w:rPr>
          <w:rFonts w:ascii="Arial" w:eastAsia="Times New Roman" w:hAnsi="Arial" w:cs="Arial"/>
          <w:i/>
          <w:iCs/>
          <w:color w:val="2D2D2D"/>
          <w:spacing w:val="2"/>
          <w:sz w:val="21"/>
          <w:szCs w:val="21"/>
          <w:lang w:eastAsia="ru-RU"/>
        </w:rPr>
        <w:t>k</w:t>
      </w:r>
      <w:r w:rsidRPr="002A71C7">
        <w:rPr>
          <w:rFonts w:ascii="Arial" w:eastAsia="Times New Roman" w:hAnsi="Arial" w:cs="Arial"/>
          <w:color w:val="2D2D2D"/>
          <w:spacing w:val="2"/>
          <w:sz w:val="21"/>
          <w:szCs w:val="21"/>
          <w:lang w:eastAsia="ru-RU"/>
        </w:rPr>
        <w:t>-ой области территории с учетом продолжительности действия поражающего фактора;</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i/>
          <w:iCs/>
          <w:color w:val="2D2D2D"/>
          <w:spacing w:val="2"/>
          <w:sz w:val="21"/>
          <w:szCs w:val="21"/>
          <w:lang w:eastAsia="ru-RU"/>
        </w:rPr>
        <w:t>G</w:t>
      </w:r>
      <w:r w:rsidRPr="002A71C7">
        <w:rPr>
          <w:rFonts w:ascii="Arial" w:eastAsia="Times New Roman" w:hAnsi="Arial" w:cs="Arial"/>
          <w:color w:val="2D2D2D"/>
          <w:spacing w:val="2"/>
          <w:sz w:val="21"/>
          <w:szCs w:val="21"/>
          <w:lang w:eastAsia="ru-RU"/>
        </w:rPr>
        <w:t> - число областей, на которые условно можно разбить территорию, при условии, что величину потенциального риска на всей площади каждой из таких областей можно принять одинаковой.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Вероятность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67" name="Прямоугольник 6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D213A" id="Прямоугольник 67" o:spid="_x0000_s1026" alt="Руководство по безопасности "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рекомендуется определять исходя из доли времени нахождения рассматриваемого человека в определенной области территории.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Для производственного персонала долю времени, при которой реципиент (субъект) подвергается опасности, можно оценить величиной 0,22 - для производственных объектов с постоянным пребыванием персонала (41 час в неделю) и 0,08 - для производственных объектов без постоянного пребывания персонала (менее 2 часов в смену).</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Для прочих наиболее характерных мест пребывания людей долю времени, при которой реципиент (субъект) подвергается опасности, можно оценить следующим образом:</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для мест постоянного проживания - 1 (человек находится постоянно в данной точке);</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для садовых участков - 0,17 (2 месяца в году);</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гаражи - 0,0125 (0,3 часа в день);</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для автомобильных и железных дорог - определяется с учетом длины сближения с опасным участком, средней скорости движения по дороге, количества совершаемых поездок.</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Индивидуальный риск для людей, находящихся в зданиях, рекомендуется определять с учетом потенциального риска разрушения здания при взрыве согласно </w:t>
      </w:r>
      <w:hyperlink r:id="rId55" w:history="1">
        <w:r w:rsidRPr="002A71C7">
          <w:rPr>
            <w:rFonts w:ascii="Arial" w:eastAsia="Times New Roman" w:hAnsi="Arial" w:cs="Arial"/>
            <w:color w:val="00466E"/>
            <w:spacing w:val="2"/>
            <w:sz w:val="21"/>
            <w:szCs w:val="21"/>
            <w:u w:val="single"/>
            <w:lang w:eastAsia="ru-RU"/>
          </w:rPr>
          <w:t>приложению N 3</w:t>
        </w:r>
      </w:hyperlink>
      <w:r w:rsidRPr="002A71C7">
        <w:rPr>
          <w:rFonts w:ascii="Arial" w:eastAsia="Times New Roman" w:hAnsi="Arial" w:cs="Arial"/>
          <w:color w:val="2D2D2D"/>
          <w:spacing w:val="2"/>
          <w:sz w:val="21"/>
          <w:szCs w:val="21"/>
          <w:lang w:eastAsia="ru-RU"/>
        </w:rPr>
        <w:t> к </w:t>
      </w:r>
      <w:hyperlink r:id="rId56" w:history="1">
        <w:r w:rsidRPr="002A71C7">
          <w:rPr>
            <w:rFonts w:ascii="Arial" w:eastAsia="Times New Roman" w:hAnsi="Arial" w:cs="Arial"/>
            <w:color w:val="00466E"/>
            <w:spacing w:val="2"/>
            <w:sz w:val="21"/>
            <w:szCs w:val="21"/>
            <w:u w:val="single"/>
            <w:lang w:eastAsia="ru-RU"/>
          </w:rPr>
          <w:t>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hyperlink>
      <w:r w:rsidRPr="002A71C7">
        <w:rPr>
          <w:rFonts w:ascii="Arial" w:eastAsia="Times New Roman" w:hAnsi="Arial" w:cs="Arial"/>
          <w:color w:val="2D2D2D"/>
          <w:spacing w:val="2"/>
          <w:sz w:val="21"/>
          <w:szCs w:val="21"/>
          <w:lang w:eastAsia="ru-RU"/>
        </w:rPr>
        <w:t> таким образом, что коэффициент уязвимости при реализации сценариев с взрывом равен 0, если здание не попадает в зону разрушений при взрыве, и равен 1, если попадает. При этом условная вероятность гибели людей в здании принимается в зависимости от степени разрушения зданий. Коэффициент уязвимости при реализации поражающих факторов, связанных с термическим и токсическим поражением, рекомендуется определять исходя из способности укрытия. При отсутствии сведений о защитных свойствах укрытия следует принимать коэффициент уязвимости равным единице.</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В случае использования людьми, находящимися в зоне действия поражающих факторов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8600" cy="279400"/>
                <wp:effectExtent l="0" t="0" r="0" b="0"/>
                <wp:docPr id="66" name="Прямоугольник 66"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DA97F" id="Прямоугольник 66" o:spid="_x0000_s1026" alt="Руководство по безопасности " style="width:1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средств индивидуальной защиты при наличии сведений об их защитных свойствах в точках территории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8600" cy="279400"/>
                <wp:effectExtent l="0" t="0" r="0" b="0"/>
                <wp:docPr id="65" name="Прямоугольник 65"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22B58" id="Прямоугольник 65" o:spid="_x0000_s1026" alt="Руководство по безопасности " style="width:1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коэффициент уязвимости допускается принимать равным минимальной из величин коэффициента уязвимости, определяемого для средств индивидуальной защиты, и коэффициента уязвимости, определяемого для укрытия.</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В целях сравнения оценок риска с критериями допустимого индивидуального риска рекомендуется рассчитывать максимальное значение индивидуального риска для определенной группы лиц (рискующих).</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43. Величину коллективного риска рекомендуется определять по формуле:</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1212850" cy="457200"/>
            <wp:effectExtent l="0" t="0" r="6350" b="0"/>
            <wp:docPr id="64" name="Рисунок 64"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уководство по безопасности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2850" cy="4572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(7)</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t>где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63" name="Прямоугольник 6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B945B" id="Прямоугольник 63" o:spid="_x0000_s1026" alt="Руководство по безопасности "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частота </w:t>
      </w:r>
      <w:r w:rsidRPr="002A71C7">
        <w:rPr>
          <w:rFonts w:ascii="Arial" w:eastAsia="Times New Roman" w:hAnsi="Arial" w:cs="Arial"/>
          <w:i/>
          <w:iCs/>
          <w:color w:val="2D2D2D"/>
          <w:spacing w:val="2"/>
          <w:sz w:val="21"/>
          <w:szCs w:val="21"/>
          <w:lang w:eastAsia="ru-RU"/>
        </w:rPr>
        <w:t>j</w:t>
      </w:r>
      <w:r w:rsidRPr="002A71C7">
        <w:rPr>
          <w:rFonts w:ascii="Arial" w:eastAsia="Times New Roman" w:hAnsi="Arial" w:cs="Arial"/>
          <w:color w:val="2D2D2D"/>
          <w:spacing w:val="2"/>
          <w:sz w:val="21"/>
          <w:szCs w:val="21"/>
          <w:lang w:eastAsia="ru-RU"/>
        </w:rPr>
        <w:t>-го сценария, при котором ожидаемое количество погибших лиц равно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98450" cy="260350"/>
                <wp:effectExtent l="0" t="0" r="0" b="0"/>
                <wp:docPr id="62" name="Прямоугольник 6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3679E" id="Прямоугольник 62" o:spid="_x0000_s1026" alt="Руководство по безопасности " style="width:23.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44. Социальный риск рекомендуется представлять в виде графика ступенчатой функции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42900" cy="203200"/>
                <wp:effectExtent l="0" t="0" r="0" b="0"/>
                <wp:docPr id="61" name="Прямоугольник 61"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97335" id="Прямоугольник 61" o:spid="_x0000_s1026" alt="Руководство по безопасности " style="width:2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задаваемой уравнением:</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889000" cy="444500"/>
            <wp:effectExtent l="0" t="0" r="6350" b="0"/>
            <wp:docPr id="60" name="Рисунок 60"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Руководство по безопасности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000" cy="4445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(8)</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t>где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2250" cy="266700"/>
                <wp:effectExtent l="0" t="0" r="0" b="0"/>
                <wp:docPr id="59" name="Прямоугольник 5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F1D68" id="Прямоугольник 59" o:spid="_x0000_s1026" alt="Руководство по безопасности " style="width:1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ожидаемые частоты реализаций аварийных ситуаций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58" name="Прямоугольник 58"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01119" id="Прямоугольник 58" o:spid="_x0000_s1026" alt="Руководство по безопасности "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при которых гибнет не менее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57" name="Прямоугольник 5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E24EC" id="Прямоугольник 57" o:spid="_x0000_s1026" alt="Руководство по безопасности "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человек;</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49250" cy="203200"/>
                <wp:effectExtent l="0" t="0" r="0" b="0"/>
                <wp:docPr id="56" name="Прямоугольник 56"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4B828" id="Прямоугольник 56" o:spid="_x0000_s1026" alt="Руководство по безопасности " style="width:2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число сценариев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55" name="Прямоугольник 55"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1C246" id="Прямоугольник 55" o:spid="_x0000_s1026" alt="Руководство по безопасности "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при которых гибнет не менее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54" name="Прямоугольник 54"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FC64A" id="Прямоугольник 54" o:spid="_x0000_s1026" alt="Руководство по безопасности "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человек.</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Рекомендуется построение кривой социального риска в виде ступенчатой, непрерывной слева функции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42900" cy="203200"/>
                <wp:effectExtent l="0" t="0" r="0" b="0"/>
                <wp:docPr id="53" name="Прямоугольник 5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C11A7" id="Прямоугольник 53" o:spid="_x0000_s1026" alt="Руководство по безопасности " style="width:2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со ступеньками в целочисленных значениях аргумента </w:t>
      </w:r>
      <w:r w:rsidRPr="002A71C7">
        <w:rPr>
          <w:rFonts w:ascii="Arial" w:eastAsia="Times New Roman" w:hAnsi="Arial" w:cs="Arial"/>
          <w:noProof/>
          <w:color w:val="2D2D2D"/>
          <w:spacing w:val="2"/>
          <w:sz w:val="21"/>
          <w:szCs w:val="21"/>
          <w:lang w:eastAsia="ru-RU"/>
        </w:rPr>
        <w:drawing>
          <wp:inline distT="0" distB="0" distL="0" distR="0">
            <wp:extent cx="584200" cy="241300"/>
            <wp:effectExtent l="0" t="0" r="6350" b="6350"/>
            <wp:docPr id="52" name="Рисунок 52"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Руководство по безопасности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когда:</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1530350" cy="527050"/>
            <wp:effectExtent l="0" t="0" r="0" b="6350"/>
            <wp:docPr id="51" name="Рисунок 51"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уководство по безопасности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0350" cy="52705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(9)</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t>где: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342900" cy="241300"/>
                <wp:effectExtent l="0" t="0" r="0" b="0"/>
                <wp:docPr id="50" name="Прямоугольник 5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A28FB" id="Прямоугольник 50" o:spid="_x0000_s1026" alt="Руководство по безопасности "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 ближайшее большее целое число к значению ожидаемого числа погибших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49" name="Прямоугольник 4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30046" id="Прямоугольник 49" o:spid="_x0000_s1026" alt="Руководство по безопасности "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 при реализации </w:t>
      </w:r>
      <w:r w:rsidRPr="002A71C7">
        <w:rPr>
          <w:rFonts w:ascii="Arial" w:eastAsia="Times New Roman" w:hAnsi="Arial" w:cs="Arial"/>
          <w:i/>
          <w:iCs/>
          <w:color w:val="2D2D2D"/>
          <w:spacing w:val="2"/>
          <w:sz w:val="21"/>
          <w:szCs w:val="21"/>
          <w:lang w:eastAsia="ru-RU"/>
        </w:rPr>
        <w:t>j</w:t>
      </w:r>
      <w:r w:rsidRPr="002A71C7">
        <w:rPr>
          <w:rFonts w:ascii="Arial" w:eastAsia="Times New Roman" w:hAnsi="Arial" w:cs="Arial"/>
          <w:color w:val="2D2D2D"/>
          <w:spacing w:val="2"/>
          <w:sz w:val="21"/>
          <w:szCs w:val="21"/>
          <w:lang w:eastAsia="ru-RU"/>
        </w:rPr>
        <w:t>-го сценария;</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noProof/>
          <w:color w:val="2D2D2D"/>
          <w:spacing w:val="2"/>
          <w:sz w:val="21"/>
          <w:szCs w:val="21"/>
          <w:lang w:eastAsia="ru-RU"/>
        </w:rPr>
        <w:drawing>
          <wp:inline distT="0" distB="0" distL="0" distR="0">
            <wp:extent cx="457200" cy="241300"/>
            <wp:effectExtent l="0" t="0" r="0" b="6350"/>
            <wp:docPr id="48" name="Рисунок 48"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Руководство по безопасности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 сумма частот сценариев с ожидаемым числом погибших не менее </w:t>
      </w:r>
      <w:r w:rsidRPr="002A71C7">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47" name="Прямоугольник 4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DEABB" id="Прямоугольник 47" o:spid="_x0000_s1026" alt="Руководство по безопасности "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" filled="f" stroked="f">
                <o:lock v:ext="edit" aspectratio="t"/>
                <w10:anchorlock/>
              </v:rect>
            </w:pict>
          </mc:Fallback>
        </mc:AlternateContent>
      </w:r>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45. Частота аварии с гибелью не менее одного человека равна:</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2D2D2D"/>
          <w:spacing w:val="2"/>
          <w:sz w:val="21"/>
          <w:szCs w:val="21"/>
          <w:lang w:eastAsia="ru-RU"/>
        </w:rPr>
        <w:drawing>
          <wp:inline distT="0" distB="0" distL="0" distR="0">
            <wp:extent cx="609600" cy="222250"/>
            <wp:effectExtent l="0" t="0" r="0" b="6350"/>
            <wp:docPr id="46" name="Рисунок 46" descr="Руководство по безопас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Руководство по безопасности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9600" cy="222250"/>
                    </a:xfrm>
                    <a:prstGeom prst="rect">
                      <a:avLst/>
                    </a:prstGeom>
                    <a:noFill/>
                    <a:ln>
                      <a:noFill/>
                    </a:ln>
                  </pic:spPr>
                </pic:pic>
              </a:graphicData>
            </a:graphic>
          </wp:inline>
        </w:drawing>
      </w:r>
      <w:r w:rsidRPr="002A71C7">
        <w:rPr>
          <w:rFonts w:ascii="Arial" w:eastAsia="Times New Roman" w:hAnsi="Arial" w:cs="Arial"/>
          <w:color w:val="2D2D2D"/>
          <w:spacing w:val="2"/>
          <w:sz w:val="21"/>
          <w:szCs w:val="21"/>
          <w:lang w:eastAsia="ru-RU"/>
        </w:rPr>
        <w:t>. (10)</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46. При анализе опасностей, связанных с отказами технических устройств, систем обнаружения утечек, автоматизированных систем управления технологическим процессом, систем противоаварийной защиты, рекомендуется анализировать технический риск, показатели которого определяются соответствующими методами теории надежности. Методы расчета надежности технических систем рекомендуется сочетать с методами моделирования аварий и количественной оценки риска аварий.</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47. В качестве приоритетного специального метода анализа риска аварий при идентификации опасностей технологических процессов рекомендуется использовать метод "Анализ опасности и работоспособности".</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48. При выборе и применении методов анализа риска рекомендуется учитывать стадии жизненного цикла ОПО (проектирование, эксплуатация, консервация, ликвидация), цели анализа, критерии безопасности, значения допустимого риска аварий, размещение и технологические характеристики анализируемого объекта, основные опасности, наличие ресурсов для проведения анализа опасностей и оценки риска аварий, наличие необходимой информации. Рекомендуется учитывать, что метод анализа риска должен:</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быть научно обоснован и соответствовать рассматриваемым опасностям;</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давать результаты в виде, позволяющем лучше понять формы реализации опасностей и наметить пути снижения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быть повторяемым и проверяемым.</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49. Краткая характеристика рекомендуемых методов анализа риска аварий представлена в приложении N 8 к настоящему Руководству.</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VI. РЕКОМЕНДАЦИИ ПО ОФОРМЛЕНИЮ РЕЗУЛЬТАТОВ АНАЛИЗА РИСКА АВАРИЙ</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50. Результаты анализа риска аварии рекомендуется обосновывать и оформлять таким образом, чтобы выполненные расчеты и выводы могли быть проверены и повторены специалистами, которые не участвовали при первоначальном анализе риска аварии.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Объем и форма отчета с результатами анализа риска аварий зависит от целей и задач проведенного анализа опасностей и оценки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В отчет по количественной оценке риска аварий рекомендуется включать (если иное не определено нормативными правовыми актами, например актами по оформлению деклараций промышленной безопасности и обоснования безопасности):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титульный лист;</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список исполнителей с указанием должностей, научных званий, организаций;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аннотацию;</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содержание (оглавление);</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цели и задачи проведенного анализа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описание анализируемого ОПО и (или) его составных частей;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описание используемых методов анализа, моделей аварийных процессов и обоснование их применения, исходные предположения и ограничения;</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исходные данные и их источники, в том числе данные по аварийности и надежности оборудования;</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результаты идентификации опасности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результаты оценки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анализ неопределенностей результатов оценки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обобщение оценок риска аварий, в том числе с указанием степени опасности аварий на ОПО и (или) составляющих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рекомендации по снижению риска аварий;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заключение;</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перечень используемых источников информации.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Приложение N 1. Термины и определения</w:t>
      </w:r>
    </w:p>
    <w:tbl>
      <w:tblPr>
        <w:tblW w:w="0" w:type="auto"/>
        <w:tblCellMar>
          <w:left w:w="0" w:type="dxa"/>
          <w:right w:w="0" w:type="dxa"/>
        </w:tblCellMar>
        <w:tblLook w:val="04A0" w:firstRow="1" w:lastRow="0" w:firstColumn="1" w:lastColumn="0" w:noHBand="0" w:noVBand="1"/>
      </w:tblPr>
      <w:tblGrid>
        <w:gridCol w:w="4743"/>
        <w:gridCol w:w="4896"/>
      </w:tblGrid>
      <w:tr w:rsidR="002A71C7" w:rsidRPr="002A71C7" w:rsidTr="002A71C7">
        <w:trPr>
          <w:trHeight w:val="10"/>
        </w:trPr>
        <w:tc>
          <w:tcPr>
            <w:tcW w:w="5729" w:type="dxa"/>
            <w:hideMark/>
          </w:tcPr>
          <w:p w:rsidR="002A71C7" w:rsidRPr="002A71C7" w:rsidRDefault="002A71C7" w:rsidP="002A71C7">
            <w:pPr>
              <w:spacing w:after="0" w:line="240" w:lineRule="auto"/>
              <w:rPr>
                <w:rFonts w:ascii="Arial" w:eastAsia="Times New Roman" w:hAnsi="Arial" w:cs="Arial"/>
                <w:b/>
                <w:bCs/>
                <w:color w:val="3C3C3C"/>
                <w:spacing w:val="2"/>
                <w:sz w:val="31"/>
                <w:szCs w:val="31"/>
                <w:lang w:eastAsia="ru-RU"/>
              </w:rPr>
            </w:pPr>
          </w:p>
        </w:tc>
        <w:tc>
          <w:tcPr>
            <w:tcW w:w="5544"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5729" w:type="dxa"/>
            <w:tcBorders>
              <w:top w:val="nil"/>
              <w:left w:val="nil"/>
              <w:bottom w:val="nil"/>
              <w:right w:val="nil"/>
            </w:tcBorders>
            <w:tcMar>
              <w:top w:w="0" w:type="dxa"/>
              <w:left w:w="149" w:type="dxa"/>
              <w:bottom w:w="0" w:type="dxa"/>
              <w:right w:w="149" w:type="dxa"/>
            </w:tcMar>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149" w:type="dxa"/>
              <w:bottom w:w="0" w:type="dxa"/>
              <w:right w:w="149"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Приложение N 1</w:t>
            </w:r>
            <w:r w:rsidRPr="002A71C7">
              <w:rPr>
                <w:rFonts w:ascii="Times New Roman" w:eastAsia="Times New Roman" w:hAnsi="Times New Roman" w:cs="Times New Roman"/>
                <w:color w:val="2D2D2D"/>
                <w:sz w:val="21"/>
                <w:szCs w:val="21"/>
                <w:lang w:eastAsia="ru-RU"/>
              </w:rPr>
              <w:br/>
              <w:t>к Руководству по безопасности "Методические основы по проведению анализа опасностей и оценки риска аварий на опасных производственных объектах"</w:t>
            </w:r>
            <w:r w:rsidRPr="002A71C7">
              <w:rPr>
                <w:rFonts w:ascii="Times New Roman" w:eastAsia="Times New Roman" w:hAnsi="Times New Roman" w:cs="Times New Roman"/>
                <w:color w:val="2D2D2D"/>
                <w:sz w:val="21"/>
                <w:szCs w:val="21"/>
                <w:lang w:eastAsia="ru-RU"/>
              </w:rPr>
              <w:br/>
              <w:t>от ___ _________ 2016 г. N ___</w:t>
            </w:r>
          </w:p>
        </w:tc>
      </w:tr>
    </w:tbl>
    <w:p w:rsidR="002A71C7" w:rsidRPr="002A71C7" w:rsidRDefault="002A71C7" w:rsidP="002A71C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     </w:t>
      </w:r>
      <w:r w:rsidRPr="002A71C7">
        <w:rPr>
          <w:rFonts w:ascii="Arial" w:eastAsia="Times New Roman" w:hAnsi="Arial" w:cs="Arial"/>
          <w:color w:val="3C3C3C"/>
          <w:spacing w:val="2"/>
          <w:sz w:val="31"/>
          <w:szCs w:val="31"/>
          <w:lang w:eastAsia="ru-RU"/>
        </w:rPr>
        <w:br/>
        <w:t>Термины и определения</w:t>
      </w:r>
    </w:p>
    <w:p w:rsidR="002A71C7" w:rsidRPr="002A71C7" w:rsidRDefault="002A71C7" w:rsidP="002A7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b/>
          <w:bCs/>
          <w:color w:val="2D2D2D"/>
          <w:spacing w:val="2"/>
          <w:sz w:val="21"/>
          <w:szCs w:val="21"/>
          <w:lang w:eastAsia="ru-RU"/>
        </w:rPr>
        <w:t>Авария</w:t>
      </w:r>
      <w:r w:rsidRPr="002A71C7">
        <w:rPr>
          <w:rFonts w:ascii="Arial" w:eastAsia="Times New Roman" w:hAnsi="Arial" w:cs="Arial"/>
          <w:color w:val="2D2D2D"/>
          <w:spacing w:val="2"/>
          <w:sz w:val="21"/>
          <w:szCs w:val="21"/>
          <w:lang w:eastAsia="ru-RU"/>
        </w:rPr>
        <w:t> - разрушение сооружений и (или) технических устройств, применяемых на ОПО, неконтролируемые взрыв и (или) выброс опасных веществ (</w:t>
      </w:r>
      <w:hyperlink r:id="rId63" w:history="1">
        <w:r w:rsidRPr="002A71C7">
          <w:rPr>
            <w:rFonts w:ascii="Arial" w:eastAsia="Times New Roman" w:hAnsi="Arial" w:cs="Arial"/>
            <w:color w:val="00466E"/>
            <w:spacing w:val="2"/>
            <w:sz w:val="21"/>
            <w:szCs w:val="21"/>
            <w:u w:val="single"/>
            <w:lang w:eastAsia="ru-RU"/>
          </w:rPr>
          <w:t>статья 1</w:t>
        </w:r>
      </w:hyperlink>
      <w:r w:rsidRPr="002A71C7">
        <w:rPr>
          <w:rFonts w:ascii="Arial" w:eastAsia="Times New Roman" w:hAnsi="Arial" w:cs="Arial"/>
          <w:color w:val="2D2D2D"/>
          <w:spacing w:val="2"/>
          <w:sz w:val="21"/>
          <w:szCs w:val="21"/>
          <w:lang w:eastAsia="ru-RU"/>
        </w:rPr>
        <w:t> </w:t>
      </w:r>
      <w:hyperlink r:id="rId64" w:history="1">
        <w:r w:rsidRPr="002A71C7">
          <w:rPr>
            <w:rFonts w:ascii="Arial" w:eastAsia="Times New Roman" w:hAnsi="Arial" w:cs="Arial"/>
            <w:color w:val="00466E"/>
            <w:spacing w:val="2"/>
            <w:sz w:val="21"/>
            <w:szCs w:val="21"/>
            <w:u w:val="single"/>
            <w:lang w:eastAsia="ru-RU"/>
          </w:rPr>
          <w:t>Федерального закона от 21 июля 1997 г. N 116-ФЗ "О промышленной безопасности опасных производственных объектов"</w:t>
        </w:r>
      </w:hyperlink>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Анализ риска аварий</w:t>
      </w:r>
      <w:r w:rsidRPr="002A71C7">
        <w:rPr>
          <w:rFonts w:ascii="Arial" w:eastAsia="Times New Roman" w:hAnsi="Arial" w:cs="Arial"/>
          <w:color w:val="2D2D2D"/>
          <w:spacing w:val="2"/>
          <w:sz w:val="21"/>
          <w:szCs w:val="21"/>
          <w:lang w:eastAsia="ru-RU"/>
        </w:rPr>
        <w:t> (анализ опасностей и оценка риска аварий) - взаимосвязанная совокупность научно-технических методов исследования опасностей возникновения, развития и последствий возможных аварий для обеспечения промышленной безопасности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Взрыв</w:t>
      </w:r>
      <w:r w:rsidRPr="002A71C7">
        <w:rPr>
          <w:rFonts w:ascii="Arial" w:eastAsia="Times New Roman" w:hAnsi="Arial" w:cs="Arial"/>
          <w:color w:val="2D2D2D"/>
          <w:spacing w:val="2"/>
          <w:sz w:val="21"/>
          <w:szCs w:val="21"/>
          <w:lang w:eastAsia="ru-RU"/>
        </w:rPr>
        <w:t> - неконтролируемый быстропротекающий процесс выделения энергии, связанный с физическим, химическим или физико-химическим изменением состояния вещества, приводящий к резкому динамическому повышению давления или возникновению ударной волны, сопровождающийся образованием сжатых газов, способных привести к разрушительным последствиям.</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Допустимый риск аварии</w:t>
      </w:r>
      <w:r w:rsidRPr="002A71C7">
        <w:rPr>
          <w:rFonts w:ascii="Arial" w:eastAsia="Times New Roman" w:hAnsi="Arial" w:cs="Arial"/>
          <w:color w:val="2D2D2D"/>
          <w:spacing w:val="2"/>
          <w:sz w:val="21"/>
          <w:szCs w:val="21"/>
          <w:lang w:eastAsia="ru-RU"/>
        </w:rPr>
        <w:t> - установленные либо полученные согласно формализованной установленной процедуре значения риска аварии на ОПО, превышение которых характеризует угрозу возникновения аварии.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Идентификация опасностей аварии</w:t>
      </w:r>
      <w:r w:rsidRPr="002A71C7">
        <w:rPr>
          <w:rFonts w:ascii="Arial" w:eastAsia="Times New Roman" w:hAnsi="Arial" w:cs="Arial"/>
          <w:color w:val="2D2D2D"/>
          <w:spacing w:val="2"/>
          <w:sz w:val="21"/>
          <w:szCs w:val="21"/>
          <w:lang w:eastAsia="ru-RU"/>
        </w:rPr>
        <w:t> - выявление источников возникновения аварий и определение соответствующих им типовых сценариев аварии.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Инцидент</w:t>
      </w:r>
      <w:r w:rsidRPr="002A71C7">
        <w:rPr>
          <w:rFonts w:ascii="Arial" w:eastAsia="Times New Roman" w:hAnsi="Arial" w:cs="Arial"/>
          <w:color w:val="2D2D2D"/>
          <w:spacing w:val="2"/>
          <w:sz w:val="21"/>
          <w:szCs w:val="21"/>
          <w:lang w:eastAsia="ru-RU"/>
        </w:rPr>
        <w:t> - отказ или повреждение технических устройств, применяемых на ОПО, отклонение от установленного режима технологического процесса (</w:t>
      </w:r>
      <w:hyperlink r:id="rId65" w:history="1">
        <w:r w:rsidRPr="002A71C7">
          <w:rPr>
            <w:rFonts w:ascii="Arial" w:eastAsia="Times New Roman" w:hAnsi="Arial" w:cs="Arial"/>
            <w:color w:val="00466E"/>
            <w:spacing w:val="2"/>
            <w:sz w:val="21"/>
            <w:szCs w:val="21"/>
            <w:u w:val="single"/>
            <w:lang w:eastAsia="ru-RU"/>
          </w:rPr>
          <w:t>статья 1</w:t>
        </w:r>
      </w:hyperlink>
      <w:r w:rsidRPr="002A71C7">
        <w:rPr>
          <w:rFonts w:ascii="Arial" w:eastAsia="Times New Roman" w:hAnsi="Arial" w:cs="Arial"/>
          <w:color w:val="2D2D2D"/>
          <w:spacing w:val="2"/>
          <w:sz w:val="21"/>
          <w:szCs w:val="21"/>
          <w:lang w:eastAsia="ru-RU"/>
        </w:rPr>
        <w:t> </w:t>
      </w:r>
      <w:hyperlink r:id="rId66" w:history="1">
        <w:r w:rsidRPr="002A71C7">
          <w:rPr>
            <w:rFonts w:ascii="Arial" w:eastAsia="Times New Roman" w:hAnsi="Arial" w:cs="Arial"/>
            <w:color w:val="00466E"/>
            <w:spacing w:val="2"/>
            <w:sz w:val="21"/>
            <w:szCs w:val="21"/>
            <w:u w:val="single"/>
            <w:lang w:eastAsia="ru-RU"/>
          </w:rPr>
          <w:t>Федерального закона от 21 июля 1997 г. N 116-ФЗ "О промышленной безопасности опасных производственных объектов"</w:t>
        </w:r>
      </w:hyperlink>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Качественная оценка риска аварии</w:t>
      </w:r>
      <w:r w:rsidRPr="002A71C7">
        <w:rPr>
          <w:rFonts w:ascii="Arial" w:eastAsia="Times New Roman" w:hAnsi="Arial" w:cs="Arial"/>
          <w:color w:val="2D2D2D"/>
          <w:spacing w:val="2"/>
          <w:sz w:val="21"/>
          <w:szCs w:val="21"/>
          <w:lang w:eastAsia="ru-RU"/>
        </w:rPr>
        <w:t> - описание качественных характеристик и признаков возможности возникновения и соответствующей тяжести последствий реализации аварии для жизни и здоровья человека, имущества и окружающей среды.</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Количественная оценка риска аварии</w:t>
      </w:r>
      <w:r w:rsidRPr="002A71C7">
        <w:rPr>
          <w:rFonts w:ascii="Arial" w:eastAsia="Times New Roman" w:hAnsi="Arial" w:cs="Arial"/>
          <w:color w:val="2D2D2D"/>
          <w:spacing w:val="2"/>
          <w:sz w:val="21"/>
          <w:szCs w:val="21"/>
          <w:lang w:eastAsia="ru-RU"/>
        </w:rPr>
        <w:t> - определение значений числовых характеристик случайной величины ущерба (человеку, имуществу и окружающей среде) от аварии на ОПО. В количественной оценке риска аварии оцениваются значения вероятности (частоты) и соответствующей степени тяжести последствий реализации различных сценариев аварий для жизни и здоровья человека, имущества и окружающей среды (</w:t>
      </w:r>
      <w:hyperlink r:id="rId67" w:history="1">
        <w:r w:rsidRPr="002A71C7">
          <w:rPr>
            <w:rFonts w:ascii="Arial" w:eastAsia="Times New Roman" w:hAnsi="Arial" w:cs="Arial"/>
            <w:color w:val="00466E"/>
            <w:spacing w:val="2"/>
            <w:sz w:val="21"/>
            <w:szCs w:val="21"/>
            <w:u w:val="single"/>
            <w:lang w:eastAsia="ru-RU"/>
          </w:rPr>
          <w:t>статья 1</w:t>
        </w:r>
      </w:hyperlink>
      <w:r w:rsidRPr="002A71C7">
        <w:rPr>
          <w:rFonts w:ascii="Arial" w:eastAsia="Times New Roman" w:hAnsi="Arial" w:cs="Arial"/>
          <w:color w:val="2D2D2D"/>
          <w:spacing w:val="2"/>
          <w:sz w:val="21"/>
          <w:szCs w:val="21"/>
          <w:lang w:eastAsia="ru-RU"/>
        </w:rPr>
        <w:t> </w:t>
      </w:r>
      <w:hyperlink r:id="rId68" w:history="1">
        <w:r w:rsidRPr="002A71C7">
          <w:rPr>
            <w:rFonts w:ascii="Arial" w:eastAsia="Times New Roman" w:hAnsi="Arial" w:cs="Arial"/>
            <w:color w:val="00466E"/>
            <w:spacing w:val="2"/>
            <w:sz w:val="21"/>
            <w:szCs w:val="21"/>
            <w:u w:val="single"/>
            <w:lang w:eastAsia="ru-RU"/>
          </w:rPr>
          <w:t>Федерального закона от 21 июля 1997 г. N 116-ФЗ "О промышленной безопасности опасных производственных объектов"</w:t>
        </w:r>
      </w:hyperlink>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Обоснование безопасности опасного производственного объекта</w:t>
      </w:r>
      <w:r w:rsidRPr="002A71C7">
        <w:rPr>
          <w:rFonts w:ascii="Arial" w:eastAsia="Times New Roman" w:hAnsi="Arial" w:cs="Arial"/>
          <w:color w:val="2D2D2D"/>
          <w:spacing w:val="2"/>
          <w:sz w:val="21"/>
          <w:szCs w:val="21"/>
          <w:lang w:eastAsia="ru-RU"/>
        </w:rPr>
        <w:t> - документ, содержащий сведения о результатах оценки риска аварии на ОПО и связанной с ней угрозы, условия безопасной эксплуатации ОПО, требования к эксплуатации, капитальному ремонту, консервации и ликвидации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Опасность аварии</w:t>
      </w:r>
      <w:r w:rsidRPr="002A71C7">
        <w:rPr>
          <w:rFonts w:ascii="Arial" w:eastAsia="Times New Roman" w:hAnsi="Arial" w:cs="Arial"/>
          <w:color w:val="2D2D2D"/>
          <w:spacing w:val="2"/>
          <w:sz w:val="21"/>
          <w:szCs w:val="21"/>
          <w:lang w:eastAsia="ru-RU"/>
        </w:rPr>
        <w:t> - возможность причинения ущерба человеку, имуществу и (или) окружающей среде вследствие разрушения сооружений и (или) технических устройств, взрыва и (или) выброса опасных веществ на ОПО. Опасность аварии на ОПО обусловлена наличием на них опасных веществ, энерго-массообменными свойствами технологических процессов, ошибками проектирования, строительства и эксплуатации, отказами технических устройств и их систем, а также нерасчетными (запроектными) внешними природными, техногенными и антропогенными воздействиями на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Опасные вещества</w:t>
      </w:r>
      <w:r w:rsidRPr="002A71C7">
        <w:rPr>
          <w:rFonts w:ascii="Arial" w:eastAsia="Times New Roman" w:hAnsi="Arial" w:cs="Arial"/>
          <w:color w:val="2D2D2D"/>
          <w:spacing w:val="2"/>
          <w:sz w:val="21"/>
          <w:szCs w:val="21"/>
          <w:lang w:eastAsia="ru-RU"/>
        </w:rPr>
        <w:t> - воспламеняющиеся, окисляющие, горючие, взрывчатые, токсичные, высокотоксичные вещества и вещества, представляющие опасность для окружающей природной среды, перечисленные в </w:t>
      </w:r>
      <w:hyperlink r:id="rId69" w:history="1">
        <w:r w:rsidRPr="002A71C7">
          <w:rPr>
            <w:rFonts w:ascii="Arial" w:eastAsia="Times New Roman" w:hAnsi="Arial" w:cs="Arial"/>
            <w:color w:val="00466E"/>
            <w:spacing w:val="2"/>
            <w:sz w:val="21"/>
            <w:szCs w:val="21"/>
            <w:u w:val="single"/>
            <w:lang w:eastAsia="ru-RU"/>
          </w:rPr>
          <w:t>приложении 1</w:t>
        </w:r>
      </w:hyperlink>
      <w:r w:rsidRPr="002A71C7">
        <w:rPr>
          <w:rFonts w:ascii="Arial" w:eastAsia="Times New Roman" w:hAnsi="Arial" w:cs="Arial"/>
          <w:color w:val="2D2D2D"/>
          <w:spacing w:val="2"/>
          <w:sz w:val="21"/>
          <w:szCs w:val="21"/>
          <w:lang w:eastAsia="ru-RU"/>
        </w:rPr>
        <w:t> к </w:t>
      </w:r>
      <w:hyperlink r:id="rId70" w:history="1">
        <w:r w:rsidRPr="002A71C7">
          <w:rPr>
            <w:rFonts w:ascii="Arial" w:eastAsia="Times New Roman" w:hAnsi="Arial" w:cs="Arial"/>
            <w:color w:val="00466E"/>
            <w:spacing w:val="2"/>
            <w:sz w:val="21"/>
            <w:szCs w:val="21"/>
            <w:u w:val="single"/>
            <w:lang w:eastAsia="ru-RU"/>
          </w:rPr>
          <w:t>Федеральному закону от 21 июля 1997 г. N 116-ФЗ "О промышленной безопасности опасных производственных объектов"</w:t>
        </w:r>
      </w:hyperlink>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Опасный производственный объект</w:t>
      </w:r>
      <w:r w:rsidRPr="002A71C7">
        <w:rPr>
          <w:rFonts w:ascii="Arial" w:eastAsia="Times New Roman" w:hAnsi="Arial" w:cs="Arial"/>
          <w:color w:val="2D2D2D"/>
          <w:spacing w:val="2"/>
          <w:sz w:val="21"/>
          <w:szCs w:val="21"/>
          <w:lang w:eastAsia="ru-RU"/>
        </w:rPr>
        <w:t> - предприятие или его цехи, участки, площадки, а также иные производственные объекты, указанные в </w:t>
      </w:r>
      <w:hyperlink r:id="rId71" w:history="1">
        <w:r w:rsidRPr="002A71C7">
          <w:rPr>
            <w:rFonts w:ascii="Arial" w:eastAsia="Times New Roman" w:hAnsi="Arial" w:cs="Arial"/>
            <w:color w:val="00466E"/>
            <w:spacing w:val="2"/>
            <w:sz w:val="21"/>
            <w:szCs w:val="21"/>
            <w:u w:val="single"/>
            <w:lang w:eastAsia="ru-RU"/>
          </w:rPr>
          <w:t>приложении 1</w:t>
        </w:r>
      </w:hyperlink>
      <w:r w:rsidRPr="002A71C7">
        <w:rPr>
          <w:rFonts w:ascii="Arial" w:eastAsia="Times New Roman" w:hAnsi="Arial" w:cs="Arial"/>
          <w:color w:val="2D2D2D"/>
          <w:spacing w:val="2"/>
          <w:sz w:val="21"/>
          <w:szCs w:val="21"/>
          <w:lang w:eastAsia="ru-RU"/>
        </w:rPr>
        <w:t> к </w:t>
      </w:r>
      <w:hyperlink r:id="rId72" w:history="1">
        <w:r w:rsidRPr="002A71C7">
          <w:rPr>
            <w:rFonts w:ascii="Arial" w:eastAsia="Times New Roman" w:hAnsi="Arial" w:cs="Arial"/>
            <w:color w:val="00466E"/>
            <w:spacing w:val="2"/>
            <w:sz w:val="21"/>
            <w:szCs w:val="21"/>
            <w:u w:val="single"/>
            <w:lang w:eastAsia="ru-RU"/>
          </w:rPr>
          <w:t>Федеральному закону 21 июля 1997 г. N 116-ФЗ "О промышленной безопасности опасных производственных объектов"</w:t>
        </w:r>
      </w:hyperlink>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Оценка риска аварии</w:t>
      </w:r>
      <w:r w:rsidRPr="002A71C7">
        <w:rPr>
          <w:rFonts w:ascii="Arial" w:eastAsia="Times New Roman" w:hAnsi="Arial" w:cs="Arial"/>
          <w:color w:val="2D2D2D"/>
          <w:spacing w:val="2"/>
          <w:sz w:val="21"/>
          <w:szCs w:val="21"/>
          <w:lang w:eastAsia="ru-RU"/>
        </w:rPr>
        <w:t> - определение качественных и (или) количественных характеристик опасности аварии.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Промышленная безопасность</w:t>
      </w:r>
      <w:r w:rsidRPr="002A71C7">
        <w:rPr>
          <w:rFonts w:ascii="Arial" w:eastAsia="Times New Roman" w:hAnsi="Arial" w:cs="Arial"/>
          <w:color w:val="2D2D2D"/>
          <w:spacing w:val="2"/>
          <w:sz w:val="21"/>
          <w:szCs w:val="21"/>
          <w:lang w:eastAsia="ru-RU"/>
        </w:rPr>
        <w:t> ОПО (промышленная безопасность, безопасность ОПО) - состояние защищенности жизненно важных интересов личности и общества от аварий на ОПО и последствий указанных аварий (</w:t>
      </w:r>
      <w:hyperlink r:id="rId73" w:history="1">
        <w:r w:rsidRPr="002A71C7">
          <w:rPr>
            <w:rFonts w:ascii="Arial" w:eastAsia="Times New Roman" w:hAnsi="Arial" w:cs="Arial"/>
            <w:color w:val="00466E"/>
            <w:spacing w:val="2"/>
            <w:sz w:val="21"/>
            <w:szCs w:val="21"/>
            <w:u w:val="single"/>
            <w:lang w:eastAsia="ru-RU"/>
          </w:rPr>
          <w:t>статья 1</w:t>
        </w:r>
      </w:hyperlink>
      <w:r w:rsidRPr="002A71C7">
        <w:rPr>
          <w:rFonts w:ascii="Arial" w:eastAsia="Times New Roman" w:hAnsi="Arial" w:cs="Arial"/>
          <w:color w:val="2D2D2D"/>
          <w:spacing w:val="2"/>
          <w:sz w:val="21"/>
          <w:szCs w:val="21"/>
          <w:lang w:eastAsia="ru-RU"/>
        </w:rPr>
        <w:t> </w:t>
      </w:r>
      <w:hyperlink r:id="rId74" w:history="1">
        <w:r w:rsidRPr="002A71C7">
          <w:rPr>
            <w:rFonts w:ascii="Arial" w:eastAsia="Times New Roman" w:hAnsi="Arial" w:cs="Arial"/>
            <w:color w:val="00466E"/>
            <w:spacing w:val="2"/>
            <w:sz w:val="21"/>
            <w:szCs w:val="21"/>
            <w:u w:val="single"/>
            <w:lang w:eastAsia="ru-RU"/>
          </w:rPr>
          <w:t>Федерального закона от 21 июля 1997 г. N 116-ФЗ "О промышленной безопасности опасных производственных объектов"</w:t>
        </w:r>
      </w:hyperlink>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Показатели опасности</w:t>
      </w:r>
      <w:r w:rsidRPr="002A71C7">
        <w:rPr>
          <w:rFonts w:ascii="Arial" w:eastAsia="Times New Roman" w:hAnsi="Arial" w:cs="Arial"/>
          <w:color w:val="2D2D2D"/>
          <w:spacing w:val="2"/>
          <w:sz w:val="21"/>
          <w:szCs w:val="21"/>
          <w:lang w:eastAsia="ru-RU"/>
        </w:rPr>
        <w:t> - характеристики опасности аварии на ОПО (качественные или количественные), имеющие упорядоченные значения, соответствующие уровню опасности.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Показатели риска</w:t>
      </w:r>
      <w:r w:rsidRPr="002A71C7">
        <w:rPr>
          <w:rFonts w:ascii="Arial" w:eastAsia="Times New Roman" w:hAnsi="Arial" w:cs="Arial"/>
          <w:color w:val="2D2D2D"/>
          <w:spacing w:val="2"/>
          <w:sz w:val="21"/>
          <w:szCs w:val="21"/>
          <w:lang w:eastAsia="ru-RU"/>
        </w:rPr>
        <w:t> - количественные показатели опасности.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Поражающие факторы аварии</w:t>
      </w:r>
      <w:r w:rsidRPr="002A71C7">
        <w:rPr>
          <w:rFonts w:ascii="Arial" w:eastAsia="Times New Roman" w:hAnsi="Arial" w:cs="Arial"/>
          <w:color w:val="2D2D2D"/>
          <w:spacing w:val="2"/>
          <w:sz w:val="21"/>
          <w:szCs w:val="21"/>
          <w:lang w:eastAsia="ru-RU"/>
        </w:rPr>
        <w:t> - физические процессы и явления, возникающие при разрушении сооружений и (или) технических устройств, применяемых на ОПО, неконтролируемых взрыве и (или) выбросе опасных веществ и определяющие термическое, барическое и иное энергетическое воздействие, поражающее человека, имущество и окружающую среду.</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Риск аварии</w:t>
      </w:r>
      <w:r w:rsidRPr="002A71C7">
        <w:rPr>
          <w:rFonts w:ascii="Arial" w:eastAsia="Times New Roman" w:hAnsi="Arial" w:cs="Arial"/>
          <w:color w:val="2D2D2D"/>
          <w:spacing w:val="2"/>
          <w:sz w:val="21"/>
          <w:szCs w:val="21"/>
          <w:lang w:eastAsia="ru-RU"/>
        </w:rPr>
        <w:t> - мера опасности, характеризующая возможность возникновения аварии на ОПО и соответствующую ей тяжесть последствий.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Технический риск</w:t>
      </w:r>
      <w:r w:rsidRPr="002A71C7">
        <w:rPr>
          <w:rFonts w:ascii="Arial" w:eastAsia="Times New Roman" w:hAnsi="Arial" w:cs="Arial"/>
          <w:color w:val="2D2D2D"/>
          <w:spacing w:val="2"/>
          <w:sz w:val="21"/>
          <w:szCs w:val="21"/>
          <w:lang w:eastAsia="ru-RU"/>
        </w:rPr>
        <w:t> - вероятность отказа технических устройств с последствиями определенного уровня (класса) за определенный период функционирования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Индивидуальный риск</w:t>
      </w:r>
      <w:r w:rsidRPr="002A71C7">
        <w:rPr>
          <w:rFonts w:ascii="Arial" w:eastAsia="Times New Roman" w:hAnsi="Arial" w:cs="Arial"/>
          <w:color w:val="2D2D2D"/>
          <w:spacing w:val="2"/>
          <w:sz w:val="21"/>
          <w:szCs w:val="21"/>
          <w:lang w:eastAsia="ru-RU"/>
        </w:rPr>
        <w:t> - ожидаемая частота (частота) поражения отдельного человека в результате воздействия исследуемых поражающих факторов аварии.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Потенциальный территориальный риск</w:t>
      </w:r>
      <w:r w:rsidRPr="002A71C7">
        <w:rPr>
          <w:rFonts w:ascii="Arial" w:eastAsia="Times New Roman" w:hAnsi="Arial" w:cs="Arial"/>
          <w:color w:val="2D2D2D"/>
          <w:spacing w:val="2"/>
          <w:sz w:val="21"/>
          <w:szCs w:val="21"/>
          <w:lang w:eastAsia="ru-RU"/>
        </w:rPr>
        <w:t> (или потенциальный риск) - частота реализации поражающих факторов аварии в рассматриваемой точке на площадке ОПО и прилегающей территории.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Коллективный риск</w:t>
      </w:r>
      <w:r w:rsidRPr="002A71C7">
        <w:rPr>
          <w:rFonts w:ascii="Arial" w:eastAsia="Times New Roman" w:hAnsi="Arial" w:cs="Arial"/>
          <w:color w:val="2D2D2D"/>
          <w:spacing w:val="2"/>
          <w:sz w:val="21"/>
          <w:szCs w:val="21"/>
          <w:lang w:eastAsia="ru-RU"/>
        </w:rPr>
        <w:t> (или ожидаемые людские потери) - ожидаемое количество пораженных в результате возможных аварий за определенный период времени.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Социальный риск</w:t>
      </w:r>
      <w:r w:rsidRPr="002A71C7">
        <w:rPr>
          <w:rFonts w:ascii="Arial" w:eastAsia="Times New Roman" w:hAnsi="Arial" w:cs="Arial"/>
          <w:color w:val="2D2D2D"/>
          <w:spacing w:val="2"/>
          <w:sz w:val="21"/>
          <w:szCs w:val="21"/>
          <w:lang w:eastAsia="ru-RU"/>
        </w:rPr>
        <w:t> (или риск поражения группы людей) - зависимость частоты возникновения сценариев аварий F, в которых пострадало на определенном уровне не менее N человек, от этого числа N. Характеризует социальную тяжесть последствий (катастрофичность) реализации совокупности сценариев аварии и представляется в виде соответствующей F/N -кривой.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Ожидаемый ущерб</w:t>
      </w:r>
      <w:r w:rsidRPr="002A71C7">
        <w:rPr>
          <w:rFonts w:ascii="Arial" w:eastAsia="Times New Roman" w:hAnsi="Arial" w:cs="Arial"/>
          <w:color w:val="2D2D2D"/>
          <w:spacing w:val="2"/>
          <w:sz w:val="21"/>
          <w:szCs w:val="21"/>
          <w:lang w:eastAsia="ru-RU"/>
        </w:rPr>
        <w:t> - математическое ожидание величины ущерба от возможной аварии за определенный период времени.</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Материальный риск</w:t>
      </w:r>
      <w:r w:rsidRPr="002A71C7">
        <w:rPr>
          <w:rFonts w:ascii="Arial" w:eastAsia="Times New Roman" w:hAnsi="Arial" w:cs="Arial"/>
          <w:color w:val="2D2D2D"/>
          <w:spacing w:val="2"/>
          <w:sz w:val="21"/>
          <w:szCs w:val="21"/>
          <w:lang w:eastAsia="ru-RU"/>
        </w:rPr>
        <w:t> (или риск материальных потерь) - зависимость частоты возникновения сценариев аварий F, в которых причинен ущерб на определенном уровне потерь не менее G, от количества этих потерь G. Характеризует экономическую тяжесть последствий реализации опасностей аварий и представляется в виде соответствующей F/G-кривой.</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Составные части (составляющие) ОПО</w:t>
      </w:r>
      <w:r w:rsidRPr="002A71C7">
        <w:rPr>
          <w:rFonts w:ascii="Arial" w:eastAsia="Times New Roman" w:hAnsi="Arial" w:cs="Arial"/>
          <w:color w:val="2D2D2D"/>
          <w:spacing w:val="2"/>
          <w:sz w:val="21"/>
          <w:szCs w:val="21"/>
          <w:lang w:eastAsia="ru-RU"/>
        </w:rPr>
        <w:t> - участки, установки, цехи, хранилища, сооружения, технические устройства или составляющие ОПО, объединяющие технические устройства или их совокупность по технологическому или территориально-административному принципу и входящие в состав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Степень опасности аварии</w:t>
      </w:r>
      <w:r w:rsidRPr="002A71C7">
        <w:rPr>
          <w:rFonts w:ascii="Arial" w:eastAsia="Times New Roman" w:hAnsi="Arial" w:cs="Arial"/>
          <w:color w:val="2D2D2D"/>
          <w:spacing w:val="2"/>
          <w:sz w:val="21"/>
          <w:szCs w:val="21"/>
          <w:lang w:eastAsia="ru-RU"/>
        </w:rPr>
        <w:t> (степень аварийной опасности) - сравнительная мера опасности, характеризующая относительную возможность возникновения и тяжесть последствий аварий на ОПО и (или) его составных частях.</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Сценарий развития аварии</w:t>
      </w:r>
      <w:r w:rsidRPr="002A71C7">
        <w:rPr>
          <w:rFonts w:ascii="Arial" w:eastAsia="Times New Roman" w:hAnsi="Arial" w:cs="Arial"/>
          <w:color w:val="2D2D2D"/>
          <w:spacing w:val="2"/>
          <w:sz w:val="21"/>
          <w:szCs w:val="21"/>
          <w:lang w:eastAsia="ru-RU"/>
        </w:rPr>
        <w:t> - последовательность отдельных логически связанных событий, обусловленных конкретным инициирующим (исходным) событием, приводящих к возникновению поражающих факторов аварии и причинению ущерба от аварии людским и (или) материальным ресурсам или компонентам природной среды.</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Сценарий наиболее вероятной аварии</w:t>
      </w:r>
      <w:r w:rsidRPr="002A71C7">
        <w:rPr>
          <w:rFonts w:ascii="Arial" w:eastAsia="Times New Roman" w:hAnsi="Arial" w:cs="Arial"/>
          <w:color w:val="2D2D2D"/>
          <w:spacing w:val="2"/>
          <w:sz w:val="21"/>
          <w:szCs w:val="21"/>
          <w:lang w:eastAsia="ru-RU"/>
        </w:rPr>
        <w:t> (наиболее вероятный сценарий аварии) - сценарий аварии, вероятность реализации которого максимальна за определенный период времени (месяц, год).</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Сценарий наиболее опасной по последствиям аварии</w:t>
      </w:r>
      <w:r w:rsidRPr="002A71C7">
        <w:rPr>
          <w:rFonts w:ascii="Arial" w:eastAsia="Times New Roman" w:hAnsi="Arial" w:cs="Arial"/>
          <w:color w:val="2D2D2D"/>
          <w:spacing w:val="2"/>
          <w:sz w:val="21"/>
          <w:szCs w:val="21"/>
          <w:lang w:eastAsia="ru-RU"/>
        </w:rPr>
        <w:t> (наиболее опасный по последствиям сценарий аварии) - сценарий аварии с наибольшим ущербом по людским и (или) материальным ресурсам или компонентам природной среды.</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Требования промышленной безопасности</w:t>
      </w:r>
      <w:r w:rsidRPr="002A71C7">
        <w:rPr>
          <w:rFonts w:ascii="Arial" w:eastAsia="Times New Roman" w:hAnsi="Arial" w:cs="Arial"/>
          <w:color w:val="2D2D2D"/>
          <w:spacing w:val="2"/>
          <w:sz w:val="21"/>
          <w:szCs w:val="21"/>
          <w:lang w:eastAsia="ru-RU"/>
        </w:rPr>
        <w:t> - условия, запреты, ограничения и другие обязательные требования, содержащиеся в </w:t>
      </w:r>
      <w:hyperlink r:id="rId75" w:history="1">
        <w:r w:rsidRPr="002A71C7">
          <w:rPr>
            <w:rFonts w:ascii="Arial" w:eastAsia="Times New Roman" w:hAnsi="Arial" w:cs="Arial"/>
            <w:color w:val="00466E"/>
            <w:spacing w:val="2"/>
            <w:sz w:val="21"/>
            <w:szCs w:val="21"/>
            <w:u w:val="single"/>
            <w:lang w:eastAsia="ru-RU"/>
          </w:rPr>
          <w:t>Федеральном законе от 21 июля 1997 г. N 116-ФЗ "О промышленной безопасности опасных производственных объектов"</w:t>
        </w:r>
      </w:hyperlink>
      <w:r w:rsidRPr="002A71C7">
        <w:rPr>
          <w:rFonts w:ascii="Arial" w:eastAsia="Times New Roman" w:hAnsi="Arial" w:cs="Arial"/>
          <w:color w:val="2D2D2D"/>
          <w:spacing w:val="2"/>
          <w:sz w:val="21"/>
          <w:szCs w:val="21"/>
          <w:lang w:eastAsia="ru-RU"/>
        </w:rPr>
        <w:t>,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w:t>
      </w:r>
      <w:hyperlink r:id="rId76" w:history="1">
        <w:r w:rsidRPr="002A71C7">
          <w:rPr>
            <w:rFonts w:ascii="Arial" w:eastAsia="Times New Roman" w:hAnsi="Arial" w:cs="Arial"/>
            <w:color w:val="00466E"/>
            <w:spacing w:val="2"/>
            <w:sz w:val="21"/>
            <w:szCs w:val="21"/>
            <w:u w:val="single"/>
            <w:lang w:eastAsia="ru-RU"/>
          </w:rPr>
          <w:t>Федеральный закон от 21 июля 1997 г. N 116-ФЗ "О промышленной безопасности опасных производственных объектов"</w:t>
        </w:r>
      </w:hyperlink>
      <w:r w:rsidRPr="002A71C7">
        <w:rPr>
          <w:rFonts w:ascii="Arial" w:eastAsia="Times New Roman" w:hAnsi="Arial" w:cs="Arial"/>
          <w:color w:val="2D2D2D"/>
          <w:spacing w:val="2"/>
          <w:sz w:val="21"/>
          <w:szCs w:val="21"/>
          <w:lang w:eastAsia="ru-RU"/>
        </w:rPr>
        <w:t>).</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Типовой сценарий аварии</w:t>
      </w:r>
      <w:r w:rsidRPr="002A71C7">
        <w:rPr>
          <w:rFonts w:ascii="Arial" w:eastAsia="Times New Roman" w:hAnsi="Arial" w:cs="Arial"/>
          <w:color w:val="2D2D2D"/>
          <w:spacing w:val="2"/>
          <w:sz w:val="21"/>
          <w:szCs w:val="21"/>
          <w:lang w:eastAsia="ru-RU"/>
        </w:rPr>
        <w:t> - сценарий аварии после разрушения отдельного сооружения и (или) технического устройства, а также возникновения неконтролируемого взрыва и (или) выброса опасных веществ из единичного технологического оборудования (блока) с учетом регламентного срабатывания имеющихся систем противоаварийной защиты, локализации аварии и противоаварийных действий персонала.</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Угроза аварии</w:t>
      </w:r>
      <w:r w:rsidRPr="002A71C7">
        <w:rPr>
          <w:rFonts w:ascii="Arial" w:eastAsia="Times New Roman" w:hAnsi="Arial" w:cs="Arial"/>
          <w:color w:val="2D2D2D"/>
          <w:spacing w:val="2"/>
          <w:sz w:val="21"/>
          <w:szCs w:val="21"/>
          <w:lang w:eastAsia="ru-RU"/>
        </w:rPr>
        <w:t> - актуализированная опасность аварии, характеризующая непосредственно предаварийное состояние ОПО. Угроза аварии наступает при необоснованных отступлениях от требований промышленной безопасности, а также в случаях приближения внешних техногенных, антропогенных и природных воздействий к предельным проектным нагрузкам.</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Ударная волна</w:t>
      </w:r>
      <w:r w:rsidRPr="002A71C7">
        <w:rPr>
          <w:rFonts w:ascii="Arial" w:eastAsia="Times New Roman" w:hAnsi="Arial" w:cs="Arial"/>
          <w:color w:val="2D2D2D"/>
          <w:spacing w:val="2"/>
          <w:sz w:val="21"/>
          <w:szCs w:val="21"/>
          <w:lang w:eastAsia="ru-RU"/>
        </w:rPr>
        <w:t> - распространяющаяся со сверхзвуковой скоростью в газе, жидкости или твердом теле тонкая переходная область (фронт), в которой происходит резкое увеличение давления, плотности и температуры.</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Ущерб от аварии</w:t>
      </w:r>
      <w:r w:rsidRPr="002A71C7">
        <w:rPr>
          <w:rFonts w:ascii="Arial" w:eastAsia="Times New Roman" w:hAnsi="Arial" w:cs="Arial"/>
          <w:color w:val="2D2D2D"/>
          <w:spacing w:val="2"/>
          <w:sz w:val="21"/>
          <w:szCs w:val="21"/>
          <w:lang w:eastAsia="ru-RU"/>
        </w:rPr>
        <w:t> - потери (убытки) в производственной и непроизводственной сферах жизнедеятельности человека, а также при негативном изменении окружающей среды, причиненные в результате аварии на ОПО объекте и исчисляемые в натуральной (денежной) форме.</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Фоновый риск аварии</w:t>
      </w:r>
      <w:r w:rsidRPr="002A71C7">
        <w:rPr>
          <w:rFonts w:ascii="Arial" w:eastAsia="Times New Roman" w:hAnsi="Arial" w:cs="Arial"/>
          <w:color w:val="2D2D2D"/>
          <w:spacing w:val="2"/>
          <w:sz w:val="21"/>
          <w:szCs w:val="21"/>
          <w:lang w:eastAsia="ru-RU"/>
        </w:rPr>
        <w:t> - численное значение риска аварии на ОПО (или составной части ОПО), определенное с учетом статистики за последние 5-10 лет.</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Эскалация аварии</w:t>
      </w:r>
      <w:r w:rsidRPr="002A71C7">
        <w:rPr>
          <w:rFonts w:ascii="Arial" w:eastAsia="Times New Roman" w:hAnsi="Arial" w:cs="Arial"/>
          <w:color w:val="2D2D2D"/>
          <w:spacing w:val="2"/>
          <w:sz w:val="21"/>
          <w:szCs w:val="21"/>
          <w:lang w:eastAsia="ru-RU"/>
        </w:rPr>
        <w:t> - последовательное возникновение аварии, причинами которых являются поражающие факторы аварии на соседних составных частях ОПО.</w:t>
      </w: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Приложение N 2. Общая схема анализа опасностей и оценки риска аварий на ОПО</w:t>
      </w:r>
    </w:p>
    <w:tbl>
      <w:tblPr>
        <w:tblW w:w="0" w:type="auto"/>
        <w:tblCellMar>
          <w:left w:w="0" w:type="dxa"/>
          <w:right w:w="0" w:type="dxa"/>
        </w:tblCellMar>
        <w:tblLook w:val="04A0" w:firstRow="1" w:lastRow="0" w:firstColumn="1" w:lastColumn="0" w:noHBand="0" w:noVBand="1"/>
      </w:tblPr>
      <w:tblGrid>
        <w:gridCol w:w="4743"/>
        <w:gridCol w:w="4896"/>
      </w:tblGrid>
      <w:tr w:rsidR="002A71C7" w:rsidRPr="002A71C7" w:rsidTr="002A71C7">
        <w:trPr>
          <w:trHeight w:val="10"/>
        </w:trPr>
        <w:tc>
          <w:tcPr>
            <w:tcW w:w="5729" w:type="dxa"/>
            <w:hideMark/>
          </w:tcPr>
          <w:p w:rsidR="002A71C7" w:rsidRPr="002A71C7" w:rsidRDefault="002A71C7" w:rsidP="002A71C7">
            <w:pPr>
              <w:spacing w:after="0" w:line="240" w:lineRule="auto"/>
              <w:rPr>
                <w:rFonts w:ascii="Arial" w:eastAsia="Times New Roman" w:hAnsi="Arial" w:cs="Arial"/>
                <w:b/>
                <w:bCs/>
                <w:color w:val="3C3C3C"/>
                <w:spacing w:val="2"/>
                <w:sz w:val="31"/>
                <w:szCs w:val="31"/>
                <w:lang w:eastAsia="ru-RU"/>
              </w:rPr>
            </w:pPr>
          </w:p>
        </w:tc>
        <w:tc>
          <w:tcPr>
            <w:tcW w:w="5544"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5729" w:type="dxa"/>
            <w:tcBorders>
              <w:top w:val="nil"/>
              <w:left w:val="nil"/>
              <w:bottom w:val="nil"/>
              <w:right w:val="nil"/>
            </w:tcBorders>
            <w:tcMar>
              <w:top w:w="0" w:type="dxa"/>
              <w:left w:w="149" w:type="dxa"/>
              <w:bottom w:w="0" w:type="dxa"/>
              <w:right w:w="149" w:type="dxa"/>
            </w:tcMar>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149" w:type="dxa"/>
              <w:bottom w:w="0" w:type="dxa"/>
              <w:right w:w="149"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Приложение N 2</w:t>
            </w:r>
            <w:r w:rsidRPr="002A71C7">
              <w:rPr>
                <w:rFonts w:ascii="Times New Roman" w:eastAsia="Times New Roman" w:hAnsi="Times New Roman" w:cs="Times New Roman"/>
                <w:color w:val="2D2D2D"/>
                <w:sz w:val="21"/>
                <w:szCs w:val="21"/>
                <w:lang w:eastAsia="ru-RU"/>
              </w:rPr>
              <w:br/>
              <w:t>к Руководству по безопасности "Методические основы по проведению анализа опасностей и оценки риска аварий на опасных производственных объектах"</w:t>
            </w:r>
            <w:r w:rsidRPr="002A71C7">
              <w:rPr>
                <w:rFonts w:ascii="Times New Roman" w:eastAsia="Times New Roman" w:hAnsi="Times New Roman" w:cs="Times New Roman"/>
                <w:color w:val="2D2D2D"/>
                <w:sz w:val="21"/>
                <w:szCs w:val="21"/>
                <w:lang w:eastAsia="ru-RU"/>
              </w:rPr>
              <w:br/>
              <w:t>от ___ _________ 2016 г. N ___</w:t>
            </w:r>
          </w:p>
        </w:tc>
      </w:tr>
    </w:tbl>
    <w:p w:rsidR="002A71C7" w:rsidRPr="002A71C7" w:rsidRDefault="002A71C7" w:rsidP="002A71C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     </w:t>
      </w:r>
      <w:r w:rsidRPr="002A71C7">
        <w:rPr>
          <w:rFonts w:ascii="Arial" w:eastAsia="Times New Roman" w:hAnsi="Arial" w:cs="Arial"/>
          <w:color w:val="3C3C3C"/>
          <w:spacing w:val="2"/>
          <w:sz w:val="31"/>
          <w:szCs w:val="31"/>
          <w:lang w:eastAsia="ru-RU"/>
        </w:rPr>
        <w:br/>
        <w:t>Общая схема анализа опасностей и оценки риска аварий на ОПО</w:t>
      </w:r>
    </w:p>
    <w:p w:rsidR="002A71C7" w:rsidRPr="002A71C7" w:rsidRDefault="002A71C7" w:rsidP="002A7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A71C7">
        <w:rPr>
          <w:rFonts w:ascii="Arial" w:eastAsia="Times New Roman" w:hAnsi="Arial" w:cs="Arial"/>
          <w:color w:val="4C4C4C"/>
          <w:spacing w:val="2"/>
          <w:sz w:val="29"/>
          <w:szCs w:val="29"/>
          <w:lang w:eastAsia="ru-RU"/>
        </w:rPr>
        <w:t>Рис.2-1. Общая схема анализа опасностей и оценки риска аварий на ОПО</w:t>
      </w:r>
    </w:p>
    <w:p w:rsidR="002A71C7" w:rsidRPr="002A71C7" w:rsidRDefault="002A71C7" w:rsidP="002A71C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00466E"/>
          <w:spacing w:val="2"/>
          <w:sz w:val="21"/>
          <w:szCs w:val="21"/>
          <w:lang w:eastAsia="ru-RU"/>
        </w:rPr>
        <w:drawing>
          <wp:inline distT="0" distB="0" distL="0" distR="0">
            <wp:extent cx="6191250" cy="6597650"/>
            <wp:effectExtent l="0" t="0" r="0" b="0"/>
            <wp:docPr id="45" name="Рисунок 45" descr="Руководство по безопасности ">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Руководство по безопасности ">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91250" cy="6597650"/>
                    </a:xfrm>
                    <a:prstGeom prst="rect">
                      <a:avLst/>
                    </a:prstGeom>
                    <a:noFill/>
                    <a:ln>
                      <a:noFill/>
                    </a:ln>
                  </pic:spPr>
                </pic:pic>
              </a:graphicData>
            </a:graphic>
          </wp:inline>
        </w:drawing>
      </w:r>
    </w:p>
    <w:p w:rsidR="002A71C7" w:rsidRPr="002A71C7" w:rsidRDefault="002A71C7" w:rsidP="002A71C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Рис.2-1.</w:t>
      </w:r>
      <w:r w:rsidRPr="002A71C7">
        <w:rPr>
          <w:rFonts w:ascii="Arial" w:eastAsia="Times New Roman" w:hAnsi="Arial" w:cs="Arial"/>
          <w:color w:val="2D2D2D"/>
          <w:spacing w:val="2"/>
          <w:sz w:val="21"/>
          <w:szCs w:val="21"/>
          <w:lang w:eastAsia="ru-RU"/>
        </w:rPr>
        <w:t> Общая схема анализа опасностей и оценки риска аварий на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Приложение N 3. Рекомендуемая схема анализа опасностей и оценки риска аварий, связанных с выбросом опасных веществ на ОПО</w:t>
      </w:r>
    </w:p>
    <w:tbl>
      <w:tblPr>
        <w:tblW w:w="0" w:type="auto"/>
        <w:tblCellMar>
          <w:left w:w="0" w:type="dxa"/>
          <w:right w:w="0" w:type="dxa"/>
        </w:tblCellMar>
        <w:tblLook w:val="04A0" w:firstRow="1" w:lastRow="0" w:firstColumn="1" w:lastColumn="0" w:noHBand="0" w:noVBand="1"/>
      </w:tblPr>
      <w:tblGrid>
        <w:gridCol w:w="4743"/>
        <w:gridCol w:w="4896"/>
      </w:tblGrid>
      <w:tr w:rsidR="002A71C7" w:rsidRPr="002A71C7" w:rsidTr="002A71C7">
        <w:trPr>
          <w:trHeight w:val="10"/>
        </w:trPr>
        <w:tc>
          <w:tcPr>
            <w:tcW w:w="5729" w:type="dxa"/>
            <w:hideMark/>
          </w:tcPr>
          <w:p w:rsidR="002A71C7" w:rsidRPr="002A71C7" w:rsidRDefault="002A71C7" w:rsidP="002A71C7">
            <w:pPr>
              <w:spacing w:after="0" w:line="240" w:lineRule="auto"/>
              <w:rPr>
                <w:rFonts w:ascii="Arial" w:eastAsia="Times New Roman" w:hAnsi="Arial" w:cs="Arial"/>
                <w:b/>
                <w:bCs/>
                <w:color w:val="3C3C3C"/>
                <w:spacing w:val="2"/>
                <w:sz w:val="31"/>
                <w:szCs w:val="31"/>
                <w:lang w:eastAsia="ru-RU"/>
              </w:rPr>
            </w:pPr>
          </w:p>
        </w:tc>
        <w:tc>
          <w:tcPr>
            <w:tcW w:w="5544"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5729" w:type="dxa"/>
            <w:tcBorders>
              <w:top w:val="nil"/>
              <w:left w:val="nil"/>
              <w:bottom w:val="nil"/>
              <w:right w:val="nil"/>
            </w:tcBorders>
            <w:tcMar>
              <w:top w:w="0" w:type="dxa"/>
              <w:left w:w="149" w:type="dxa"/>
              <w:bottom w:w="0" w:type="dxa"/>
              <w:right w:w="149" w:type="dxa"/>
            </w:tcMar>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149" w:type="dxa"/>
              <w:bottom w:w="0" w:type="dxa"/>
              <w:right w:w="149"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Приложение N 3</w:t>
            </w:r>
            <w:r w:rsidRPr="002A71C7">
              <w:rPr>
                <w:rFonts w:ascii="Times New Roman" w:eastAsia="Times New Roman" w:hAnsi="Times New Roman" w:cs="Times New Roman"/>
                <w:color w:val="2D2D2D"/>
                <w:sz w:val="21"/>
                <w:szCs w:val="21"/>
                <w:lang w:eastAsia="ru-RU"/>
              </w:rPr>
              <w:br/>
              <w:t>к Руководству по безопасности "Методические основы по проведению анализа опасностей и оценки риска аварий на опасных производственных объектах"</w:t>
            </w:r>
            <w:r w:rsidRPr="002A71C7">
              <w:rPr>
                <w:rFonts w:ascii="Times New Roman" w:eastAsia="Times New Roman" w:hAnsi="Times New Roman" w:cs="Times New Roman"/>
                <w:color w:val="2D2D2D"/>
                <w:sz w:val="21"/>
                <w:szCs w:val="21"/>
                <w:lang w:eastAsia="ru-RU"/>
              </w:rPr>
              <w:br/>
              <w:t>от ___ _________ 2016 г. N ___</w:t>
            </w:r>
          </w:p>
        </w:tc>
      </w:tr>
    </w:tbl>
    <w:p w:rsidR="002A71C7" w:rsidRPr="002A71C7" w:rsidRDefault="002A71C7" w:rsidP="002A71C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     </w:t>
      </w:r>
      <w:r w:rsidRPr="002A71C7">
        <w:rPr>
          <w:rFonts w:ascii="Arial" w:eastAsia="Times New Roman" w:hAnsi="Arial" w:cs="Arial"/>
          <w:color w:val="3C3C3C"/>
          <w:spacing w:val="2"/>
          <w:sz w:val="31"/>
          <w:szCs w:val="31"/>
          <w:lang w:eastAsia="ru-RU"/>
        </w:rPr>
        <w:br/>
        <w:t>Рекомендуемая схема анализа опасностей и оценки риска аварий, связанных с выбросом опасных веществ на ОПО</w:t>
      </w:r>
    </w:p>
    <w:p w:rsidR="002A71C7" w:rsidRPr="002A71C7" w:rsidRDefault="002A71C7" w:rsidP="002A7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A71C7">
        <w:rPr>
          <w:rFonts w:ascii="Arial" w:eastAsia="Times New Roman" w:hAnsi="Arial" w:cs="Arial"/>
          <w:color w:val="4C4C4C"/>
          <w:spacing w:val="2"/>
          <w:sz w:val="29"/>
          <w:szCs w:val="29"/>
          <w:lang w:eastAsia="ru-RU"/>
        </w:rPr>
        <w:t>Рис.3-1. Рекомендуемая схема анализа опасностей и оценки риска аварий, связанных с выбросом опасных веществ на ОПО</w:t>
      </w:r>
    </w:p>
    <w:p w:rsidR="002A71C7" w:rsidRPr="002A71C7" w:rsidRDefault="002A71C7" w:rsidP="002A71C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71C7">
        <w:rPr>
          <w:rFonts w:ascii="Arial" w:eastAsia="Times New Roman" w:hAnsi="Arial" w:cs="Arial"/>
          <w:noProof/>
          <w:color w:val="00466E"/>
          <w:spacing w:val="2"/>
          <w:sz w:val="21"/>
          <w:szCs w:val="21"/>
          <w:lang w:eastAsia="ru-RU"/>
        </w:rPr>
        <w:drawing>
          <wp:inline distT="0" distB="0" distL="0" distR="0">
            <wp:extent cx="6191250" cy="6146800"/>
            <wp:effectExtent l="0" t="0" r="0" b="6350"/>
            <wp:docPr id="44" name="Рисунок 44" descr="Руководство по безопасности ">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Руководство по безопасности ">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191250" cy="6146800"/>
                    </a:xfrm>
                    <a:prstGeom prst="rect">
                      <a:avLst/>
                    </a:prstGeom>
                    <a:noFill/>
                    <a:ln>
                      <a:noFill/>
                    </a:ln>
                  </pic:spPr>
                </pic:pic>
              </a:graphicData>
            </a:graphic>
          </wp:inline>
        </w:drawing>
      </w:r>
    </w:p>
    <w:p w:rsidR="002A71C7" w:rsidRPr="002A71C7" w:rsidRDefault="002A71C7" w:rsidP="002A71C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r>
      <w:r w:rsidRPr="002A71C7">
        <w:rPr>
          <w:rFonts w:ascii="Arial" w:eastAsia="Times New Roman" w:hAnsi="Arial" w:cs="Arial"/>
          <w:b/>
          <w:bCs/>
          <w:color w:val="2D2D2D"/>
          <w:spacing w:val="2"/>
          <w:sz w:val="21"/>
          <w:szCs w:val="21"/>
          <w:lang w:eastAsia="ru-RU"/>
        </w:rPr>
        <w:t>Рис.3-1.</w:t>
      </w:r>
      <w:r w:rsidRPr="002A71C7">
        <w:rPr>
          <w:rFonts w:ascii="Arial" w:eastAsia="Times New Roman" w:hAnsi="Arial" w:cs="Arial"/>
          <w:color w:val="2D2D2D"/>
          <w:spacing w:val="2"/>
          <w:sz w:val="21"/>
          <w:szCs w:val="21"/>
          <w:lang w:eastAsia="ru-RU"/>
        </w:rPr>
        <w:t> Рекомендуемая схема анализа опасностей и оценки риска аварий, связанных с выбросом опасных веществ на ОПО</w:t>
      </w:r>
      <w:r w:rsidRPr="002A71C7">
        <w:rPr>
          <w:rFonts w:ascii="Arial" w:eastAsia="Times New Roman" w:hAnsi="Arial" w:cs="Arial"/>
          <w:color w:val="2D2D2D"/>
          <w:spacing w:val="2"/>
          <w:sz w:val="21"/>
          <w:szCs w:val="21"/>
          <w:lang w:eastAsia="ru-RU"/>
        </w:rPr>
        <w:br/>
      </w:r>
    </w:p>
    <w:p w:rsidR="002A71C7" w:rsidRPr="002A71C7" w:rsidRDefault="002A71C7" w:rsidP="002A71C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Приложение N 4. Частоты аварийной разгерметизации типового оборудования ОПО</w:t>
      </w:r>
    </w:p>
    <w:tbl>
      <w:tblPr>
        <w:tblW w:w="0" w:type="auto"/>
        <w:tblCellMar>
          <w:left w:w="0" w:type="dxa"/>
          <w:right w:w="0" w:type="dxa"/>
        </w:tblCellMar>
        <w:tblLook w:val="04A0" w:firstRow="1" w:lastRow="0" w:firstColumn="1" w:lastColumn="0" w:noHBand="0" w:noVBand="1"/>
      </w:tblPr>
      <w:tblGrid>
        <w:gridCol w:w="4743"/>
        <w:gridCol w:w="4896"/>
      </w:tblGrid>
      <w:tr w:rsidR="002A71C7" w:rsidRPr="002A71C7" w:rsidTr="002A71C7">
        <w:trPr>
          <w:trHeight w:val="10"/>
        </w:trPr>
        <w:tc>
          <w:tcPr>
            <w:tcW w:w="5729" w:type="dxa"/>
            <w:hideMark/>
          </w:tcPr>
          <w:p w:rsidR="002A71C7" w:rsidRPr="002A71C7" w:rsidRDefault="002A71C7" w:rsidP="002A71C7">
            <w:pPr>
              <w:spacing w:after="0" w:line="240" w:lineRule="auto"/>
              <w:rPr>
                <w:rFonts w:ascii="Arial" w:eastAsia="Times New Roman" w:hAnsi="Arial" w:cs="Arial"/>
                <w:b/>
                <w:bCs/>
                <w:color w:val="3C3C3C"/>
                <w:spacing w:val="2"/>
                <w:sz w:val="31"/>
                <w:szCs w:val="31"/>
                <w:lang w:eastAsia="ru-RU"/>
              </w:rPr>
            </w:pPr>
          </w:p>
        </w:tc>
        <w:tc>
          <w:tcPr>
            <w:tcW w:w="5544"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5729" w:type="dxa"/>
            <w:tcBorders>
              <w:top w:val="nil"/>
              <w:left w:val="nil"/>
              <w:bottom w:val="nil"/>
              <w:right w:val="nil"/>
            </w:tcBorders>
            <w:tcMar>
              <w:top w:w="0" w:type="dxa"/>
              <w:left w:w="149" w:type="dxa"/>
              <w:bottom w:w="0" w:type="dxa"/>
              <w:right w:w="149" w:type="dxa"/>
            </w:tcMar>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tcMar>
              <w:top w:w="0" w:type="dxa"/>
              <w:left w:w="149" w:type="dxa"/>
              <w:bottom w:w="0" w:type="dxa"/>
              <w:right w:w="149"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Приложение N 4</w:t>
            </w:r>
            <w:r w:rsidRPr="002A71C7">
              <w:rPr>
                <w:rFonts w:ascii="Times New Roman" w:eastAsia="Times New Roman" w:hAnsi="Times New Roman" w:cs="Times New Roman"/>
                <w:color w:val="2D2D2D"/>
                <w:sz w:val="21"/>
                <w:szCs w:val="21"/>
                <w:lang w:eastAsia="ru-RU"/>
              </w:rPr>
              <w:br/>
              <w:t>к Руководству по безопасности "Методические основы по проведению анализа опасностей и оценки риска аварий на опасных производственных объектах"</w:t>
            </w:r>
            <w:r w:rsidRPr="002A71C7">
              <w:rPr>
                <w:rFonts w:ascii="Times New Roman" w:eastAsia="Times New Roman" w:hAnsi="Times New Roman" w:cs="Times New Roman"/>
                <w:color w:val="2D2D2D"/>
                <w:sz w:val="21"/>
                <w:szCs w:val="21"/>
                <w:lang w:eastAsia="ru-RU"/>
              </w:rPr>
              <w:br/>
              <w:t>от ___ _________ 2016 г. N ___</w:t>
            </w:r>
          </w:p>
        </w:tc>
      </w:tr>
    </w:tbl>
    <w:p w:rsidR="002A71C7" w:rsidRPr="002A71C7" w:rsidRDefault="002A71C7" w:rsidP="002A71C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71C7">
        <w:rPr>
          <w:rFonts w:ascii="Arial" w:eastAsia="Times New Roman" w:hAnsi="Arial" w:cs="Arial"/>
          <w:color w:val="3C3C3C"/>
          <w:spacing w:val="2"/>
          <w:sz w:val="31"/>
          <w:szCs w:val="31"/>
          <w:lang w:eastAsia="ru-RU"/>
        </w:rPr>
        <w:t>     </w:t>
      </w:r>
      <w:r w:rsidRPr="002A71C7">
        <w:rPr>
          <w:rFonts w:ascii="Arial" w:eastAsia="Times New Roman" w:hAnsi="Arial" w:cs="Arial"/>
          <w:color w:val="3C3C3C"/>
          <w:spacing w:val="2"/>
          <w:sz w:val="31"/>
          <w:szCs w:val="31"/>
          <w:lang w:eastAsia="ru-RU"/>
        </w:rPr>
        <w:br/>
        <w:t>Частоты аварийной разгерметизации типового оборудования ОПО</w:t>
      </w:r>
    </w:p>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t>Таблица N 4-1</w:t>
      </w:r>
    </w:p>
    <w:p w:rsidR="002A71C7" w:rsidRPr="002A71C7" w:rsidRDefault="002A71C7" w:rsidP="002A71C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71C7">
        <w:rPr>
          <w:rFonts w:ascii="Arial" w:eastAsia="Times New Roman" w:hAnsi="Arial" w:cs="Arial"/>
          <w:b/>
          <w:bCs/>
          <w:color w:val="2D2D2D"/>
          <w:spacing w:val="2"/>
          <w:sz w:val="21"/>
          <w:szCs w:val="21"/>
          <w:lang w:eastAsia="ru-RU"/>
        </w:rPr>
        <w:t>Частоты разгерметизации трубопроводов</w:t>
      </w:r>
    </w:p>
    <w:tbl>
      <w:tblPr>
        <w:tblW w:w="0" w:type="auto"/>
        <w:tblCellMar>
          <w:left w:w="0" w:type="dxa"/>
          <w:right w:w="0" w:type="dxa"/>
        </w:tblCellMar>
        <w:tblLook w:val="04A0" w:firstRow="1" w:lastRow="0" w:firstColumn="1" w:lastColumn="0" w:noHBand="0" w:noVBand="1"/>
      </w:tblPr>
      <w:tblGrid>
        <w:gridCol w:w="2466"/>
        <w:gridCol w:w="2682"/>
        <w:gridCol w:w="4491"/>
      </w:tblGrid>
      <w:tr w:rsidR="002A71C7" w:rsidRPr="002A71C7" w:rsidTr="002A71C7">
        <w:trPr>
          <w:trHeight w:val="10"/>
        </w:trPr>
        <w:tc>
          <w:tcPr>
            <w:tcW w:w="2772" w:type="dxa"/>
            <w:hideMark/>
          </w:tcPr>
          <w:p w:rsidR="002A71C7" w:rsidRPr="002A71C7" w:rsidRDefault="002A71C7" w:rsidP="002A71C7">
            <w:pPr>
              <w:spacing w:after="0" w:line="240" w:lineRule="auto"/>
              <w:rPr>
                <w:rFonts w:ascii="Arial" w:eastAsia="Times New Roman" w:hAnsi="Arial" w:cs="Arial"/>
                <w:color w:val="2D2D2D"/>
                <w:spacing w:val="2"/>
                <w:sz w:val="21"/>
                <w:szCs w:val="21"/>
                <w:lang w:eastAsia="ru-RU"/>
              </w:rPr>
            </w:pPr>
          </w:p>
        </w:tc>
        <w:tc>
          <w:tcPr>
            <w:tcW w:w="3142"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5359"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Внутренний диаметр трубопровода</w:t>
            </w: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Частота разгерметизации, год</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43" name="Прямоугольник 4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30D77" id="Прямоугольник 43"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Da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maSA2ggDAAAIBgAADgAAAAAAAAAAAAAAAAAuAgAAZHJzL2Uyb0RvYy54bWxQ&#10;SwECLQAUAAYACAAAACEAoRHzaNoAAAADAQAADwAAAAAAAAAAAAAAAABiBQAAZHJzL2Rvd25yZXYu&#10;eG1sUEsFBgAAAAAEAAQA8wAAAGkGAAAAAA==&#10;" filled="f" stroked="f">
                      <o:lock v:ext="edit" aspectratio="t"/>
                      <w10:anchorlock/>
                    </v:rect>
                  </w:pict>
                </mc:Fallback>
              </mc:AlternateContent>
            </w:r>
            <w:r w:rsidRPr="002A71C7">
              <w:rPr>
                <w:rFonts w:ascii="Times New Roman" w:eastAsia="Times New Roman" w:hAnsi="Times New Roman" w:cs="Times New Roman"/>
                <w:color w:val="2D2D2D"/>
                <w:sz w:val="21"/>
                <w:szCs w:val="21"/>
                <w:lang w:eastAsia="ru-RU"/>
              </w:rPr>
              <w:t>·м</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42" name="Прямоугольник 4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F2E3E" id="Прямоугольник 42"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lTBw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BEaDlT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r>
      <w:tr w:rsidR="002A71C7" w:rsidRPr="002A71C7" w:rsidTr="002A71C7">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Разрыв на полное сечение, истечение из двух концов трубы</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Истечение через отверстие с эффективным диаметром 10% номинального диаметра трубы, но не больше 50 мм</w:t>
            </w:r>
          </w:p>
        </w:tc>
      </w:tr>
      <w:tr w:rsidR="002A71C7" w:rsidRPr="002A71C7" w:rsidTr="002A71C7">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ТР1</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ТР2</w:t>
            </w:r>
          </w:p>
        </w:tc>
      </w:tr>
      <w:tr w:rsidR="002A71C7" w:rsidRPr="002A71C7" w:rsidTr="002A71C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Менее 75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41" name="Прямоугольник 41"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E3AC1" id="Прямоугольник 41"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ISBw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BiO4IS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5·10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40" name="Прямоугольник 4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8F599" id="Прямоугольник 40"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bBw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C/9zub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r>
      <w:tr w:rsidR="002A71C7" w:rsidRPr="002A71C7" w:rsidTr="002A71C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От 75 до 150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3·10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9" name="Прямоугольник 3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BECDD" id="Прямоугольник 39"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gD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tCRoAwgDAAAIBgAADgAAAAAAAAAAAAAAAAAuAgAAZHJzL2Uyb0RvYy54bWxQ&#10;SwECLQAUAAYACAAAACEAoRHzaNoAAAADAQAADwAAAAAAAAAAAAAAAABiBQAAZHJzL2Rvd25yZXYu&#10;eG1sUEsFBgAAAAAEAAQA8wAAAGkGAAAAAA==&#10;" filled="f" stroked="f">
                      <o:lock v:ext="edit" aspectratio="t"/>
                      <w10:anchorlock/>
                    </v:rect>
                  </w:pict>
                </mc:Fallback>
              </mc:AlternateConten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2·10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8" name="Прямоугольник 38"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C707A" id="Прямоугольник 38"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GK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aejRiggDAAAIBgAADgAAAAAAAAAAAAAAAAAuAgAAZHJzL2Uyb0RvYy54bWxQ&#10;SwECLQAUAAYACAAAACEAoRHzaNoAAAADAQAADwAAAAAAAAAAAAAAAABiBQAAZHJzL2Rvd25yZXYu&#10;eG1sUEsFBgAAAAAEAAQA8wAAAGkGAAAAAA==&#10;" filled="f" stroked="f">
                      <o:lock v:ext="edit" aspectratio="t"/>
                      <w10:anchorlock/>
                    </v:rect>
                  </w:pict>
                </mc:Fallback>
              </mc:AlternateContent>
            </w:r>
          </w:p>
        </w:tc>
      </w:tr>
      <w:tr w:rsidR="002A71C7" w:rsidRPr="002A71C7" w:rsidTr="002A71C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Более 150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7" name="Прямоугольник 3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B119B" id="Прямоугольник 37"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YW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lvH2FggDAAAIBgAADgAAAAAAAAAAAAAAAAAuAgAAZHJzL2Uyb0RvYy54bWxQ&#10;SwECLQAUAAYACAAAACEAoRHzaNoAAAADAQAADwAAAAAAAAAAAAAAAABiBQAAZHJzL2Rvd25yZXYu&#10;eG1sUEsFBgAAAAAEAAQA8wAAAGkGAAAAAA==&#10;" filled="f" stroked="f">
                      <o:lock v:ext="edit" aspectratio="t"/>
                      <w10:anchorlock/>
                    </v:rect>
                  </w:pict>
                </mc:Fallback>
              </mc:AlternateConten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5·10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6" name="Прямоугольник 36"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95AB8" id="Прямоугольник 36"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f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Sz1PnwgDAAAIBgAADgAAAAAAAAAAAAAAAAAuAgAAZHJzL2Uyb0RvYy54bWxQ&#10;SwECLQAUAAYACAAAACEAoRHzaNoAAAADAQAADwAAAAAAAAAAAAAAAABiBQAAZHJzL2Rvd25yZXYu&#10;eG1sUEsFBgAAAAAEAAQA8wAAAGkGAAAAAA==&#10;" filled="f" stroked="f">
                      <o:lock v:ext="edit" aspectratio="t"/>
                      <w10:anchorlock/>
                    </v:rect>
                  </w:pict>
                </mc:Fallback>
              </mc:AlternateContent>
            </w:r>
          </w:p>
        </w:tc>
      </w:tr>
      <w:tr w:rsidR="002A71C7" w:rsidRPr="002A71C7" w:rsidTr="002A71C7">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Примечания:</w:t>
            </w:r>
            <w:r w:rsidRPr="002A71C7">
              <w:rPr>
                <w:rFonts w:ascii="Times New Roman" w:eastAsia="Times New Roman" w:hAnsi="Times New Roman" w:cs="Times New Roman"/>
                <w:color w:val="2D2D2D"/>
                <w:sz w:val="21"/>
                <w:szCs w:val="21"/>
                <w:lang w:eastAsia="ru-RU"/>
              </w:rPr>
              <w:br/>
            </w:r>
            <w:r w:rsidRPr="002A71C7">
              <w:rPr>
                <w:rFonts w:ascii="Times New Roman" w:eastAsia="Times New Roman" w:hAnsi="Times New Roman" w:cs="Times New Roman"/>
                <w:color w:val="2D2D2D"/>
                <w:sz w:val="21"/>
                <w:szCs w:val="21"/>
                <w:lang w:eastAsia="ru-RU"/>
              </w:rPr>
              <w:br/>
              <w:t>1. Частоты приведены для технологических трубопроводов, не подверженных интенсивной вибрации, не работающих в агрессивной среде, при отсутствии эрозии, не подверженных циклическим тепловым нагрузкам.</w:t>
            </w:r>
            <w:r w:rsidRPr="002A71C7">
              <w:rPr>
                <w:rFonts w:ascii="Times New Roman" w:eastAsia="Times New Roman" w:hAnsi="Times New Roman" w:cs="Times New Roman"/>
                <w:color w:val="2D2D2D"/>
                <w:sz w:val="21"/>
                <w:szCs w:val="21"/>
                <w:lang w:eastAsia="ru-RU"/>
              </w:rPr>
              <w:br/>
            </w:r>
            <w:r w:rsidRPr="002A71C7">
              <w:rPr>
                <w:rFonts w:ascii="Times New Roman" w:eastAsia="Times New Roman" w:hAnsi="Times New Roman" w:cs="Times New Roman"/>
                <w:color w:val="2D2D2D"/>
                <w:sz w:val="21"/>
                <w:szCs w:val="21"/>
                <w:lang w:eastAsia="ru-RU"/>
              </w:rPr>
              <w:br/>
              <w:t>2. При наличии указанных факторов частота повышается в 3-10 раз в зависимости от специфики условий.</w:t>
            </w:r>
            <w:r w:rsidRPr="002A71C7">
              <w:rPr>
                <w:rFonts w:ascii="Times New Roman" w:eastAsia="Times New Roman" w:hAnsi="Times New Roman" w:cs="Times New Roman"/>
                <w:color w:val="2D2D2D"/>
                <w:sz w:val="21"/>
                <w:szCs w:val="21"/>
                <w:lang w:eastAsia="ru-RU"/>
              </w:rPr>
              <w:br/>
            </w:r>
            <w:r w:rsidRPr="002A71C7">
              <w:rPr>
                <w:rFonts w:ascii="Times New Roman" w:eastAsia="Times New Roman" w:hAnsi="Times New Roman" w:cs="Times New Roman"/>
                <w:color w:val="2D2D2D"/>
                <w:sz w:val="21"/>
                <w:szCs w:val="21"/>
                <w:lang w:eastAsia="ru-RU"/>
              </w:rPr>
              <w:br/>
              <w:t>3. Разгерметизация на фланцевых соединениях добавляется к разгерметизациям на трубопроводах. Одно фланцевое соединение по частоте разгерметизации приравнивается к 10 м трубопровода.</w:t>
            </w:r>
            <w:r w:rsidRPr="002A71C7">
              <w:rPr>
                <w:rFonts w:ascii="Times New Roman" w:eastAsia="Times New Roman" w:hAnsi="Times New Roman" w:cs="Times New Roman"/>
                <w:color w:val="2D2D2D"/>
                <w:sz w:val="21"/>
                <w:szCs w:val="21"/>
                <w:lang w:eastAsia="ru-RU"/>
              </w:rPr>
              <w:br/>
            </w:r>
            <w:r w:rsidRPr="002A71C7">
              <w:rPr>
                <w:rFonts w:ascii="Times New Roman" w:eastAsia="Times New Roman" w:hAnsi="Times New Roman" w:cs="Times New Roman"/>
                <w:color w:val="2D2D2D"/>
                <w:sz w:val="21"/>
                <w:szCs w:val="21"/>
                <w:lang w:eastAsia="ru-RU"/>
              </w:rPr>
              <w:br/>
              <w:t>4. Длина трубопровода не менее 10 м. При меньшей длине она считается равной 10 м.</w:t>
            </w:r>
            <w:r w:rsidRPr="002A71C7">
              <w:rPr>
                <w:rFonts w:ascii="Times New Roman" w:eastAsia="Times New Roman" w:hAnsi="Times New Roman" w:cs="Times New Roman"/>
                <w:color w:val="2D2D2D"/>
                <w:sz w:val="21"/>
                <w:szCs w:val="21"/>
                <w:lang w:eastAsia="ru-RU"/>
              </w:rPr>
              <w:br/>
            </w:r>
          </w:p>
        </w:tc>
      </w:tr>
    </w:tbl>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Таблица N 4-2</w:t>
      </w:r>
    </w:p>
    <w:p w:rsidR="002A71C7" w:rsidRPr="002A71C7" w:rsidRDefault="002A71C7" w:rsidP="002A71C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71C7">
        <w:rPr>
          <w:rFonts w:ascii="Arial" w:eastAsia="Times New Roman" w:hAnsi="Arial" w:cs="Arial"/>
          <w:b/>
          <w:bCs/>
          <w:color w:val="2D2D2D"/>
          <w:spacing w:val="2"/>
          <w:sz w:val="21"/>
          <w:szCs w:val="21"/>
          <w:lang w:eastAsia="ru-RU"/>
        </w:rPr>
        <w:t>Частоты разгерметизации насосов</w:t>
      </w:r>
    </w:p>
    <w:tbl>
      <w:tblPr>
        <w:tblW w:w="0" w:type="auto"/>
        <w:tblCellMar>
          <w:left w:w="0" w:type="dxa"/>
          <w:right w:w="0" w:type="dxa"/>
        </w:tblCellMar>
        <w:tblLook w:val="04A0" w:firstRow="1" w:lastRow="0" w:firstColumn="1" w:lastColumn="0" w:noHBand="0" w:noVBand="1"/>
      </w:tblPr>
      <w:tblGrid>
        <w:gridCol w:w="2005"/>
        <w:gridCol w:w="3931"/>
        <w:gridCol w:w="3703"/>
      </w:tblGrid>
      <w:tr w:rsidR="002A71C7" w:rsidRPr="002A71C7" w:rsidTr="002A71C7">
        <w:trPr>
          <w:trHeight w:val="10"/>
        </w:trPr>
        <w:tc>
          <w:tcPr>
            <w:tcW w:w="2218" w:type="dxa"/>
            <w:hideMark/>
          </w:tcPr>
          <w:p w:rsidR="002A71C7" w:rsidRPr="002A71C7" w:rsidRDefault="002A71C7" w:rsidP="002A71C7">
            <w:pPr>
              <w:spacing w:after="0" w:line="240" w:lineRule="auto"/>
              <w:rPr>
                <w:rFonts w:ascii="Arial" w:eastAsia="Times New Roman" w:hAnsi="Arial" w:cs="Arial"/>
                <w:color w:val="2D2D2D"/>
                <w:spacing w:val="2"/>
                <w:sz w:val="21"/>
                <w:szCs w:val="21"/>
                <w:lang w:eastAsia="ru-RU"/>
              </w:rPr>
            </w:pPr>
          </w:p>
        </w:tc>
        <w:tc>
          <w:tcPr>
            <w:tcW w:w="4620"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4435"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Тип насоса</w:t>
            </w:r>
          </w:p>
        </w:tc>
        <w:tc>
          <w:tcPr>
            <w:tcW w:w="905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Частота разгерметизации, год</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5" name="Прямоугольник 35"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2AC55" id="Прямоугольник 35"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Te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bW703ggDAAAIBgAADgAAAAAAAAAAAAAAAAAuAgAAZHJzL2Uyb0RvYy54bWxQ&#10;SwECLQAUAAYACAAAACEAoRHzaNoAAAADAQAADwAAAAAAAAAAAAAAAABiBQAAZHJzL2Rvd25yZXYu&#10;eG1sUEsFBgAAAAAEAAQA8wAAAGkGAAAAAA==&#10;" filled="f" stroked="f">
                      <o:lock v:ext="edit" aspectratio="t"/>
                      <w10:anchorlock/>
                    </v:rect>
                  </w:pict>
                </mc:Fallback>
              </mc:AlternateContent>
            </w:r>
          </w:p>
        </w:tc>
      </w:tr>
      <w:tr w:rsidR="002A71C7" w:rsidRPr="002A71C7" w:rsidTr="002A71C7">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Катастрофическое разрушение с эффективным диаметром отверстия, равным диаметру наибольшего трубопровода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Утечка через отверстие с номинальным диаметром 10% от диаметра наибольшего трубопровода, но не больше 50 мм</w:t>
            </w:r>
          </w:p>
        </w:tc>
      </w:tr>
      <w:tr w:rsidR="002A71C7" w:rsidRPr="002A71C7" w:rsidTr="002A71C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Насосы</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4" name="Прямоугольник 34"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F0320" id="Прямоугольник 34"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1X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sKJNVwgDAAAIBgAADgAAAAAAAAAAAAAAAAAuAgAAZHJzL2Uyb0RvYy54bWxQ&#10;SwECLQAUAAYACAAAACEAoRHzaNoAAAADAQAADwAAAAAAAAAAAAAAAABiBQAAZHJzL2Rvd25yZXYu&#10;eG1sUEsFBgAAAAAEAAQA8wAAAGkGAAAAAA==&#10;" filled="f" stroked="f">
                      <o:lock v:ext="edit" aspectratio="t"/>
                      <w10:anchorlock/>
                    </v:rect>
                  </w:pict>
                </mc:Fallback>
              </mc:AlternateConten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5·10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3" name="Прямоугольник 3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E9ED4" id="Прямоугольник 33"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Jd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IciCXQgDAAAIBgAADgAAAAAAAAAAAAAAAAAuAgAAZHJzL2Uyb0RvYy54bWxQ&#10;SwECLQAUAAYACAAAACEAoRHzaNoAAAADAQAADwAAAAAAAAAAAAAAAABiBQAAZHJzL2Rvd25yZXYu&#10;eG1sUEsFBgAAAAAEAAQA8wAAAGkGAAAAAA==&#10;" filled="f" stroked="f">
                      <o:lock v:ext="edit" aspectratio="t"/>
                      <w10:anchorlock/>
                    </v:rect>
                  </w:pict>
                </mc:Fallback>
              </mc:AlternateContent>
            </w:r>
          </w:p>
        </w:tc>
      </w:tr>
      <w:tr w:rsidR="002A71C7" w:rsidRPr="002A71C7" w:rsidTr="002A71C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Насосы в корпусе из кованой стали</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5·10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2" name="Прямоугольник 3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F0C41" id="Прямоугольник 32"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D8BDvU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2,5·10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1" name="Прямоугольник 31"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C14A3" id="Прямоугольник 31"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CV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2leAlQgDAAAIBgAADgAAAAAAAAAAAAAAAAAuAgAAZHJzL2Uyb0RvYy54bWxQ&#10;SwECLQAUAAYACAAAACEAoRHzaNoAAAADAQAADwAAAAAAAAAAAAAAAABiBQAAZHJzL2Rvd25yZXYu&#10;eG1sUEsFBgAAAAAEAAQA8wAAAGkGAAAAAA==&#10;" filled="f" stroked="f">
                      <o:lock v:ext="edit" aspectratio="t"/>
                      <w10:anchorlock/>
                    </v:rect>
                  </w:pict>
                </mc:Fallback>
              </mc:AlternateContent>
            </w:r>
          </w:p>
        </w:tc>
      </w:tr>
      <w:tr w:rsidR="002A71C7" w:rsidRPr="002A71C7" w:rsidTr="002A71C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Герметичные насосы</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0" name="Прямоугольник 3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719BC" id="Прямоугольник 30"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kcBw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AHmzkc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5·10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9" name="Прямоугольник 2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5D8B2" id="Прямоугольник 29"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P7Bw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ARM4P7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r>
    </w:tbl>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Таблица N 4-3</w:t>
      </w:r>
    </w:p>
    <w:p w:rsidR="002A71C7" w:rsidRPr="002A71C7" w:rsidRDefault="002A71C7" w:rsidP="002A71C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71C7">
        <w:rPr>
          <w:rFonts w:ascii="Arial" w:eastAsia="Times New Roman" w:hAnsi="Arial" w:cs="Arial"/>
          <w:b/>
          <w:bCs/>
          <w:color w:val="2D2D2D"/>
          <w:spacing w:val="2"/>
          <w:sz w:val="21"/>
          <w:szCs w:val="21"/>
          <w:lang w:eastAsia="ru-RU"/>
        </w:rPr>
        <w:t>Частоты разгерметизации сосудов под давлением</w:t>
      </w:r>
    </w:p>
    <w:tbl>
      <w:tblPr>
        <w:tblW w:w="0" w:type="auto"/>
        <w:tblCellMar>
          <w:left w:w="0" w:type="dxa"/>
          <w:right w:w="0" w:type="dxa"/>
        </w:tblCellMar>
        <w:tblLook w:val="04A0" w:firstRow="1" w:lastRow="0" w:firstColumn="1" w:lastColumn="0" w:noHBand="0" w:noVBand="1"/>
      </w:tblPr>
      <w:tblGrid>
        <w:gridCol w:w="3783"/>
        <w:gridCol w:w="2376"/>
        <w:gridCol w:w="3480"/>
      </w:tblGrid>
      <w:tr w:rsidR="002A71C7" w:rsidRPr="002A71C7" w:rsidTr="002A71C7">
        <w:trPr>
          <w:trHeight w:val="10"/>
        </w:trPr>
        <w:tc>
          <w:tcPr>
            <w:tcW w:w="4435" w:type="dxa"/>
            <w:hideMark/>
          </w:tcPr>
          <w:p w:rsidR="002A71C7" w:rsidRPr="002A71C7" w:rsidRDefault="002A71C7" w:rsidP="002A71C7">
            <w:pPr>
              <w:spacing w:after="0" w:line="240" w:lineRule="auto"/>
              <w:rPr>
                <w:rFonts w:ascii="Arial" w:eastAsia="Times New Roman" w:hAnsi="Arial" w:cs="Arial"/>
                <w:color w:val="2D2D2D"/>
                <w:spacing w:val="2"/>
                <w:sz w:val="21"/>
                <w:szCs w:val="21"/>
                <w:lang w:eastAsia="ru-RU"/>
              </w:rPr>
            </w:pPr>
          </w:p>
        </w:tc>
        <w:tc>
          <w:tcPr>
            <w:tcW w:w="2772"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4066"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Тип оборудования</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Частота разгерметизации, год</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8" name="Прямоугольник 28"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62F8D" id="Прямоугольник 28"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yBw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DM/zpyBwMAAAgGAAAOAAAAAAAAAAAAAAAAAC4CAABkcnMvZTJvRG9jLnhtbFBL&#10;AQItABQABgAIAAAAIQChEfNo2gAAAAMBAAAPAAAAAAAAAAAAAAAAAGEFAABkcnMvZG93bnJldi54&#10;bWxQSwUGAAAAAAQABADzAAAAaAYAAAAA&#10;" filled="f" stroked="f">
                      <o:lock v:ext="edit" aspectratio="t"/>
                      <w10:anchorlock/>
                    </v:rect>
                  </w:pict>
                </mc:Fallback>
              </mc:AlternateContent>
            </w:r>
            <w:r w:rsidRPr="002A71C7">
              <w:rPr>
                <w:rFonts w:ascii="Times New Roman" w:eastAsia="Times New Roman" w:hAnsi="Times New Roman" w:cs="Times New Roman"/>
                <w:color w:val="2D2D2D"/>
                <w:sz w:val="21"/>
                <w:szCs w:val="21"/>
                <w:lang w:eastAsia="ru-RU"/>
              </w:rPr>
              <w:t>·м</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7" name="Прямоугольник 2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AF11F" id="Прямоугольник 27"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3uBw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Az5h3u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r>
      <w:tr w:rsidR="002A71C7" w:rsidRPr="002A71C7" w:rsidTr="002A71C7">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Полное разрушение, мгновенный выброс</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Продолжительный выброс через отверстие диаметром 10 мм</w:t>
            </w:r>
          </w:p>
        </w:tc>
      </w:tr>
      <w:tr w:rsidR="002A71C7" w:rsidRPr="002A71C7" w:rsidTr="002A71C7">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С1</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С2</w:t>
            </w:r>
          </w:p>
        </w:tc>
      </w:tr>
      <w:tr w:rsidR="002A71C7" w:rsidRPr="002A71C7" w:rsidTr="002A71C7">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Сосуды под давлением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6" name="Прямоугольник 26"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8F0ED" id="Прямоугольник 26"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RnBw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DuKqRn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5" name="Прямоугольник 25"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E5F69" id="Прямоугольник 25"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" filled="f" stroked="f">
                      <o:lock v:ext="edit" aspectratio="t"/>
                      <w10:anchorlock/>
                    </v:rect>
                  </w:pict>
                </mc:Fallback>
              </mc:AlternateContent>
            </w:r>
          </w:p>
        </w:tc>
      </w:tr>
      <w:tr w:rsidR="002A71C7" w:rsidRPr="002A71C7" w:rsidTr="002A71C7">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Технологические аппараты (ректификационные колонны, конденсаторы и фильтры)</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4" name="Прямоугольник 24"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EE1CC" id="Прямоугольник 24"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avBw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AVtaav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3" name="Прямоугольник 2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E1F1B" id="Прямоугольник 23"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CE32ml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r>
      <w:tr w:rsidR="002A71C7" w:rsidRPr="002A71C7" w:rsidTr="002A71C7">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Химические реакторы</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2" name="Прямоугольник 2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8CBE7" id="Прямоугольник 22"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AsBw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BZE9As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1" name="Прямоугольник 21"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1751A" id="Прямоугольник 21"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tBw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B/QGtt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r>
      <w:tr w:rsidR="002A71C7" w:rsidRPr="002A71C7" w:rsidTr="002A71C7">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Примечания:</w:t>
            </w:r>
            <w:r w:rsidRPr="002A71C7">
              <w:rPr>
                <w:rFonts w:ascii="Times New Roman" w:eastAsia="Times New Roman" w:hAnsi="Times New Roman" w:cs="Times New Roman"/>
                <w:color w:val="2D2D2D"/>
                <w:sz w:val="21"/>
                <w:szCs w:val="21"/>
                <w:lang w:eastAsia="ru-RU"/>
              </w:rPr>
              <w:br/>
            </w:r>
            <w:r w:rsidRPr="002A71C7">
              <w:rPr>
                <w:rFonts w:ascii="Times New Roman" w:eastAsia="Times New Roman" w:hAnsi="Times New Roman" w:cs="Times New Roman"/>
                <w:color w:val="2D2D2D"/>
                <w:sz w:val="21"/>
                <w:szCs w:val="21"/>
                <w:lang w:eastAsia="ru-RU"/>
              </w:rPr>
              <w:br/>
              <w:t>1. Частота понижается, если при изготовлении сосуда использованы специальные технические решения, обеспечивающие снижение аварийности, однако частота полной разгерметизации (мгновенный выброс С1) не может быть ниже 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0" name="Прямоугольник 2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2EC48" id="Прямоугольник 20"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LkBw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CijNLkBwMAAAgGAAAOAAAAAAAAAAAAAAAAAC4CAABkcnMvZTJvRG9jLnhtbFBL&#10;AQItABQABgAIAAAAIQChEfNo2gAAAAMBAAAPAAAAAAAAAAAAAAAAAGEFAABkcnMvZG93bnJldi54&#10;bWxQSwUGAAAAAAQABADzAAAAaAYAAAAA&#10;" filled="f" stroked="f">
                      <o:lock v:ext="edit" aspectratio="t"/>
                      <w10:anchorlock/>
                    </v:rect>
                  </w:pict>
                </mc:Fallback>
              </mc:AlternateContent>
            </w:r>
            <w:r w:rsidRPr="002A71C7">
              <w:rPr>
                <w:rFonts w:ascii="Times New Roman" w:eastAsia="Times New Roman" w:hAnsi="Times New Roman" w:cs="Times New Roman"/>
                <w:color w:val="2D2D2D"/>
                <w:sz w:val="21"/>
                <w:szCs w:val="21"/>
                <w:lang w:eastAsia="ru-RU"/>
              </w:rPr>
              <w:t> 1/год.</w:t>
            </w:r>
            <w:r w:rsidRPr="002A71C7">
              <w:rPr>
                <w:rFonts w:ascii="Times New Roman" w:eastAsia="Times New Roman" w:hAnsi="Times New Roman" w:cs="Times New Roman"/>
                <w:color w:val="2D2D2D"/>
                <w:sz w:val="21"/>
                <w:szCs w:val="21"/>
                <w:lang w:eastAsia="ru-RU"/>
              </w:rPr>
              <w:br/>
            </w:r>
            <w:r w:rsidRPr="002A71C7">
              <w:rPr>
                <w:rFonts w:ascii="Times New Roman" w:eastAsia="Times New Roman" w:hAnsi="Times New Roman" w:cs="Times New Roman"/>
                <w:color w:val="2D2D2D"/>
                <w:sz w:val="21"/>
                <w:szCs w:val="21"/>
                <w:lang w:eastAsia="ru-RU"/>
              </w:rPr>
              <w:br/>
              <w:t>2. Частота разгерметизации повышается, если для сосуда обычные условия обеспечения целостности не выполняются либо если имеются другие обстоятельства, приводящие к повышению частоты.</w:t>
            </w:r>
            <w:r w:rsidRPr="002A71C7">
              <w:rPr>
                <w:rFonts w:ascii="Times New Roman" w:eastAsia="Times New Roman" w:hAnsi="Times New Roman" w:cs="Times New Roman"/>
                <w:color w:val="2D2D2D"/>
                <w:sz w:val="21"/>
                <w:szCs w:val="21"/>
                <w:lang w:eastAsia="ru-RU"/>
              </w:rPr>
              <w:br/>
            </w:r>
            <w:r w:rsidRPr="002A71C7">
              <w:rPr>
                <w:rFonts w:ascii="Times New Roman" w:eastAsia="Times New Roman" w:hAnsi="Times New Roman" w:cs="Times New Roman"/>
                <w:color w:val="2D2D2D"/>
                <w:sz w:val="21"/>
                <w:szCs w:val="21"/>
                <w:lang w:eastAsia="ru-RU"/>
              </w:rPr>
              <w:br/>
              <w:t>Если внешние воздействия не могут быть исключены, то значение частоты полного разрушения увеличивается на величину 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9" name="Прямоугольник 1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23F4F" id="Прямоугольник 19"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pBw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C/Dc8pBwMAAAgGAAAOAAAAAAAAAAAAAAAAAC4CAABkcnMvZTJvRG9jLnhtbFBL&#10;AQItABQABgAIAAAAIQChEfNo2gAAAAMBAAAPAAAAAAAAAAAAAAAAAGEFAABkcnMvZG93bnJldi54&#10;bWxQSwUGAAAAAAQABADzAAAAaAYAAAAA&#10;" filled="f" stroked="f">
                      <o:lock v:ext="edit" aspectratio="t"/>
                      <w10:anchorlock/>
                    </v:rect>
                  </w:pict>
                </mc:Fallback>
              </mc:AlternateContent>
            </w:r>
            <w:r w:rsidRPr="002A71C7">
              <w:rPr>
                <w:rFonts w:ascii="Times New Roman" w:eastAsia="Times New Roman" w:hAnsi="Times New Roman" w:cs="Times New Roman"/>
                <w:color w:val="2D2D2D"/>
                <w:sz w:val="21"/>
                <w:szCs w:val="21"/>
                <w:lang w:eastAsia="ru-RU"/>
              </w:rPr>
              <w:t> 1/год для мгновенного выброса (С1).</w:t>
            </w:r>
            <w:r w:rsidRPr="002A71C7">
              <w:rPr>
                <w:rFonts w:ascii="Times New Roman" w:eastAsia="Times New Roman" w:hAnsi="Times New Roman" w:cs="Times New Roman"/>
                <w:color w:val="2D2D2D"/>
                <w:sz w:val="21"/>
                <w:szCs w:val="21"/>
                <w:lang w:eastAsia="ru-RU"/>
              </w:rPr>
              <w:br/>
            </w:r>
          </w:p>
        </w:tc>
      </w:tr>
    </w:tbl>
    <w:p w:rsidR="002A71C7" w:rsidRPr="002A71C7" w:rsidRDefault="002A71C7" w:rsidP="002A7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71C7">
        <w:rPr>
          <w:rFonts w:ascii="Arial" w:eastAsia="Times New Roman" w:hAnsi="Arial" w:cs="Arial"/>
          <w:color w:val="2D2D2D"/>
          <w:spacing w:val="2"/>
          <w:sz w:val="21"/>
          <w:szCs w:val="21"/>
          <w:lang w:eastAsia="ru-RU"/>
        </w:rPr>
        <w:br/>
      </w:r>
      <w:r w:rsidRPr="002A71C7">
        <w:rPr>
          <w:rFonts w:ascii="Arial" w:eastAsia="Times New Roman" w:hAnsi="Arial" w:cs="Arial"/>
          <w:color w:val="2D2D2D"/>
          <w:spacing w:val="2"/>
          <w:sz w:val="21"/>
          <w:szCs w:val="21"/>
          <w:lang w:eastAsia="ru-RU"/>
        </w:rPr>
        <w:br/>
        <w:t>Таблица N 4-4</w:t>
      </w:r>
    </w:p>
    <w:p w:rsidR="002A71C7" w:rsidRPr="002A71C7" w:rsidRDefault="002A71C7" w:rsidP="002A71C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71C7">
        <w:rPr>
          <w:rFonts w:ascii="Arial" w:eastAsia="Times New Roman" w:hAnsi="Arial" w:cs="Arial"/>
          <w:b/>
          <w:bCs/>
          <w:color w:val="2D2D2D"/>
          <w:spacing w:val="2"/>
          <w:sz w:val="21"/>
          <w:szCs w:val="21"/>
          <w:lang w:eastAsia="ru-RU"/>
        </w:rPr>
        <w:t>Частоты разгерметизации резервуаров и изотермических хранилищ</w:t>
      </w:r>
    </w:p>
    <w:tbl>
      <w:tblPr>
        <w:tblW w:w="0" w:type="auto"/>
        <w:tblCellMar>
          <w:left w:w="0" w:type="dxa"/>
          <w:right w:w="0" w:type="dxa"/>
        </w:tblCellMar>
        <w:tblLook w:val="04A0" w:firstRow="1" w:lastRow="0" w:firstColumn="1" w:lastColumn="0" w:noHBand="0" w:noVBand="1"/>
      </w:tblPr>
      <w:tblGrid>
        <w:gridCol w:w="1911"/>
        <w:gridCol w:w="1615"/>
        <w:gridCol w:w="1693"/>
        <w:gridCol w:w="2210"/>
        <w:gridCol w:w="2210"/>
      </w:tblGrid>
      <w:tr w:rsidR="002A71C7" w:rsidRPr="002A71C7" w:rsidTr="002A71C7">
        <w:trPr>
          <w:trHeight w:val="10"/>
        </w:trPr>
        <w:tc>
          <w:tcPr>
            <w:tcW w:w="2402" w:type="dxa"/>
            <w:hideMark/>
          </w:tcPr>
          <w:p w:rsidR="002A71C7" w:rsidRPr="002A71C7" w:rsidRDefault="002A71C7" w:rsidP="002A71C7">
            <w:pPr>
              <w:spacing w:after="0" w:line="240" w:lineRule="auto"/>
              <w:rPr>
                <w:rFonts w:ascii="Arial" w:eastAsia="Times New Roman" w:hAnsi="Arial" w:cs="Arial"/>
                <w:color w:val="2D2D2D"/>
                <w:spacing w:val="2"/>
                <w:sz w:val="21"/>
                <w:szCs w:val="21"/>
                <w:lang w:eastAsia="ru-RU"/>
              </w:rPr>
            </w:pPr>
          </w:p>
        </w:tc>
        <w:tc>
          <w:tcPr>
            <w:tcW w:w="1848"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2033"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2587"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c>
          <w:tcPr>
            <w:tcW w:w="2587" w:type="dxa"/>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Тип оборудования</w:t>
            </w:r>
          </w:p>
        </w:tc>
        <w:tc>
          <w:tcPr>
            <w:tcW w:w="905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Частота разгерметизации, год</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8" name="Прямоугольник 18"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CD1A5" id="Прямоугольник 18"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agBw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BiwXag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r>
      <w:tr w:rsidR="002A71C7" w:rsidRPr="002A71C7" w:rsidTr="002A71C7">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color w:val="2D2D2D"/>
                <w:sz w:val="21"/>
                <w:szCs w:val="21"/>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Полное разрушение</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Продолжительный выброс в окружающую среду через отверстие диаметром 10 мм</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Продолжительный выброс в межстенное пространство через отверстие диаметром 10 мм</w:t>
            </w:r>
          </w:p>
        </w:tc>
      </w:tr>
      <w:tr w:rsidR="002A71C7" w:rsidRPr="002A71C7" w:rsidTr="002A71C7">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Мгновенный выброс всего объема в окружающую среду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Мгновенный выброс всего объема в межстенное пространство</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Одностенный резервуар</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7" name="Прямоугольник 1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3226F" id="Прямоугольник 17" o:spid="_x0000_s1026" alt="Руководство по безопасности "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6" name="Прямоугольник 16"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D4A62" id="Прямоугольник 16"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i1Bw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BAFOi1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5" name="Прямоугольник 15"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8A031" id="Прямоугольник 15"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P0Bw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BmR1P0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r>
      <w:tr w:rsidR="002A71C7" w:rsidRPr="002A71C7" w:rsidTr="002A71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Резервуар с внешней защитной оболочкой</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4" name="Прямоугольник 14"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F33C2" id="Прямоугольник 14" o:spid="_x0000_s1026" alt="Руководство по безопасности "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3" name="Прямоугольник 1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08531" id="Прямоугольник 13"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2" name="Прямоугольник 1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50A78" id="Прямоугольник 12"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1" name="Прямоугольник 11"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3C989" id="Прямоугольник 11"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" filled="f" stroked="f">
                      <o:lock v:ext="edit" aspectratio="t"/>
                      <w10:anchorlock/>
                    </v:rect>
                  </w:pict>
                </mc:Fallback>
              </mc:AlternateContent>
            </w:r>
          </w:p>
        </w:tc>
      </w:tr>
      <w:tr w:rsidR="002A71C7" w:rsidRPr="002A71C7" w:rsidTr="002A71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Резервуар с двумя оболочками</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0" name="Прямоугольник 10"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D9463" id="Прямоугольник 10" o:spid="_x0000_s1026" alt="Руководство по безопасности "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2,5·10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9" name="Прямоугольник 9"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A9CC0" id="Прямоугольник 9"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 name="Прямоугольник 8"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294CB" id="Прямоугольник 8"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7" name="Прямоугольник 7"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F3AC6" id="Прямоугольник 7"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" filled="f" stroked="f">
                      <o:lock v:ext="edit" aspectratio="t"/>
                      <w10:anchorlock/>
                    </v:rect>
                  </w:pict>
                </mc:Fallback>
              </mc:AlternateContent>
            </w:r>
          </w:p>
        </w:tc>
      </w:tr>
      <w:tr w:rsidR="002A71C7" w:rsidRPr="002A71C7" w:rsidTr="002A71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Резервуар полной герметизации</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 name="Прямоугольник 6"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AFF22" id="Прямоугольник 6" o:spid="_x0000_s1026" alt="Руководство по безопасности "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5" name="Прямоугольник 5"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40B8B" id="Прямоугольник 5"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r w:rsidR="002A71C7" w:rsidRPr="002A71C7" w:rsidTr="002A71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Заглубленный резервуар</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4" name="Прямоугольник 4"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29889" id="Прямоугольник 4" o:spid="_x0000_s1026" alt="Руководство по безопасности "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 name="Прямоугольник 3"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4C0B9" id="Прямоугольник 3"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r>
      <w:tr w:rsidR="002A71C7" w:rsidRPr="002A71C7" w:rsidTr="002A71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Подземное хранилище</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2" name="Прямоугольник 2"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850D3" id="Прямоугольник 2" o:spid="_x0000_s1026" alt="Руководство по безопасности "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1·10</w:t>
            </w:r>
            <w:r w:rsidRPr="002A71C7">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 name="Прямоугольник 1" descr="Руководство по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90047" id="Прямоугольник 1" o:spid="_x0000_s1026" alt="Руководство по безопасности "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A71C7" w:rsidRPr="002A71C7" w:rsidRDefault="002A71C7" w:rsidP="002A71C7">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71C7">
              <w:rPr>
                <w:rFonts w:ascii="Times New Roman" w:eastAsia="Times New Roman" w:hAnsi="Times New Roman" w:cs="Times New Roman"/>
                <w:color w:val="2D2D2D"/>
                <w:sz w:val="21"/>
                <w:szCs w:val="21"/>
                <w:lang w:eastAsia="ru-RU"/>
              </w:rPr>
              <w:t>-</w:t>
            </w:r>
          </w:p>
        </w:tc>
        <w:tc>
          <w:tcPr>
            <w:tcW w:w="0" w:type="auto"/>
            <w:vAlign w:val="center"/>
            <w:hideMark/>
          </w:tcPr>
          <w:p w:rsidR="002A71C7" w:rsidRPr="002A71C7" w:rsidRDefault="002A71C7" w:rsidP="002A71C7">
            <w:pPr>
              <w:spacing w:after="0" w:line="240" w:lineRule="auto"/>
              <w:rPr>
                <w:rFonts w:ascii="Times New Roman" w:eastAsia="Times New Roman" w:hAnsi="Times New Roman" w:cs="Times New Roman"/>
                <w:sz w:val="20"/>
                <w:szCs w:val="20"/>
                <w:lang w:eastAsia="ru-RU"/>
              </w:rPr>
            </w:pPr>
          </w:p>
        </w:tc>
      </w:tr>
    </w:tbl>
    <w:p w:rsidR="002A71C7" w:rsidRPr="002A71C7" w:rsidRDefault="002A71C7" w:rsidP="002A71C7">
      <w:pPr>
        <w:shd w:val="clear" w:color="auto" w:fill="53535B"/>
        <w:spacing w:after="0" w:line="240" w:lineRule="auto"/>
        <w:jc w:val="center"/>
        <w:textAlignment w:val="baseline"/>
        <w:outlineLvl w:val="2"/>
        <w:rPr>
          <w:rFonts w:ascii="Arial" w:eastAsia="Times New Roman" w:hAnsi="Arial" w:cs="Arial"/>
          <w:color w:val="FFFFFF"/>
          <w:spacing w:val="2"/>
          <w:sz w:val="25"/>
          <w:szCs w:val="25"/>
          <w:lang w:eastAsia="ru-RU"/>
        </w:rPr>
      </w:pPr>
      <w:r w:rsidRPr="002A71C7">
        <w:rPr>
          <w:rFonts w:ascii="Arial" w:eastAsia="Times New Roman" w:hAnsi="Arial" w:cs="Arial"/>
          <w:color w:val="FFFFFF"/>
          <w:spacing w:val="2"/>
          <w:sz w:val="25"/>
          <w:szCs w:val="25"/>
          <w:lang w:eastAsia="ru-RU"/>
        </w:rPr>
        <w:t>Доступ к полной версии этого документа ограничен</w:t>
      </w:r>
    </w:p>
    <w:p w:rsidR="009776DA" w:rsidRDefault="009776DA">
      <w:bookmarkStart w:id="0" w:name="_GoBack"/>
      <w:bookmarkEnd w:id="0"/>
    </w:p>
    <w:sectPr w:rsidR="009776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C7"/>
    <w:rsid w:val="000414D8"/>
    <w:rsid w:val="002A71C7"/>
    <w:rsid w:val="0097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69229-5790-4F24-9736-7536299A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2A7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71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71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1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71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71C7"/>
    <w:rPr>
      <w:rFonts w:ascii="Times New Roman" w:eastAsia="Times New Roman" w:hAnsi="Times New Roman" w:cs="Times New Roman"/>
      <w:b/>
      <w:bCs/>
      <w:sz w:val="27"/>
      <w:szCs w:val="27"/>
      <w:lang w:eastAsia="ru-RU"/>
    </w:rPr>
  </w:style>
  <w:style w:type="paragraph" w:customStyle="1" w:styleId="msonormal0">
    <w:name w:val="msonormal"/>
    <w:basedOn w:val="a"/>
    <w:rsid w:val="002A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A7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71C7"/>
  </w:style>
  <w:style w:type="character" w:styleId="a3">
    <w:name w:val="Hyperlink"/>
    <w:basedOn w:val="a0"/>
    <w:uiPriority w:val="99"/>
    <w:semiHidden/>
    <w:unhideWhenUsed/>
    <w:rsid w:val="002A71C7"/>
    <w:rPr>
      <w:color w:val="0000FF"/>
      <w:u w:val="single"/>
    </w:rPr>
  </w:style>
  <w:style w:type="character" w:styleId="a4">
    <w:name w:val="FollowedHyperlink"/>
    <w:basedOn w:val="a0"/>
    <w:uiPriority w:val="99"/>
    <w:semiHidden/>
    <w:unhideWhenUsed/>
    <w:rsid w:val="002A71C7"/>
    <w:rPr>
      <w:color w:val="800080"/>
      <w:u w:val="single"/>
    </w:rPr>
  </w:style>
  <w:style w:type="paragraph" w:customStyle="1" w:styleId="topleveltext">
    <w:name w:val="topleveltext"/>
    <w:basedOn w:val="a"/>
    <w:rsid w:val="002A71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460014">
      <w:bodyDiv w:val="1"/>
      <w:marLeft w:val="0"/>
      <w:marRight w:val="0"/>
      <w:marTop w:val="0"/>
      <w:marBottom w:val="0"/>
      <w:divBdr>
        <w:top w:val="none" w:sz="0" w:space="0" w:color="auto"/>
        <w:left w:val="none" w:sz="0" w:space="0" w:color="auto"/>
        <w:bottom w:val="none" w:sz="0" w:space="0" w:color="auto"/>
        <w:right w:val="none" w:sz="0" w:space="0" w:color="auto"/>
      </w:divBdr>
      <w:divsChild>
        <w:div w:id="1653868747">
          <w:marLeft w:val="0"/>
          <w:marRight w:val="0"/>
          <w:marTop w:val="0"/>
          <w:marBottom w:val="0"/>
          <w:divBdr>
            <w:top w:val="none" w:sz="0" w:space="0" w:color="auto"/>
            <w:left w:val="none" w:sz="0" w:space="0" w:color="auto"/>
            <w:bottom w:val="none" w:sz="0" w:space="0" w:color="auto"/>
            <w:right w:val="none" w:sz="0" w:space="0" w:color="auto"/>
          </w:divBdr>
          <w:divsChild>
            <w:div w:id="779640658">
              <w:marLeft w:val="0"/>
              <w:marRight w:val="0"/>
              <w:marTop w:val="0"/>
              <w:marBottom w:val="0"/>
              <w:divBdr>
                <w:top w:val="none" w:sz="0" w:space="0" w:color="auto"/>
                <w:left w:val="none" w:sz="0" w:space="0" w:color="auto"/>
                <w:bottom w:val="none" w:sz="0" w:space="0" w:color="auto"/>
                <w:right w:val="none" w:sz="0" w:space="0" w:color="auto"/>
              </w:divBdr>
            </w:div>
            <w:div w:id="2094469780">
              <w:marLeft w:val="0"/>
              <w:marRight w:val="0"/>
              <w:marTop w:val="0"/>
              <w:marBottom w:val="0"/>
              <w:divBdr>
                <w:top w:val="none" w:sz="0" w:space="0" w:color="auto"/>
                <w:left w:val="none" w:sz="0" w:space="0" w:color="auto"/>
                <w:bottom w:val="none" w:sz="0" w:space="0" w:color="auto"/>
                <w:right w:val="none" w:sz="0" w:space="0" w:color="auto"/>
              </w:divBdr>
            </w:div>
            <w:div w:id="498809976">
              <w:marLeft w:val="0"/>
              <w:marRight w:val="0"/>
              <w:marTop w:val="0"/>
              <w:marBottom w:val="0"/>
              <w:divBdr>
                <w:top w:val="none" w:sz="0" w:space="0" w:color="auto"/>
                <w:left w:val="none" w:sz="0" w:space="0" w:color="auto"/>
                <w:bottom w:val="none" w:sz="0" w:space="0" w:color="auto"/>
                <w:right w:val="none" w:sz="0" w:space="0" w:color="auto"/>
              </w:divBdr>
            </w:div>
            <w:div w:id="408431799">
              <w:marLeft w:val="0"/>
              <w:marRight w:val="0"/>
              <w:marTop w:val="0"/>
              <w:marBottom w:val="0"/>
              <w:divBdr>
                <w:top w:val="none" w:sz="0" w:space="0" w:color="auto"/>
                <w:left w:val="none" w:sz="0" w:space="0" w:color="auto"/>
                <w:bottom w:val="none" w:sz="0" w:space="0" w:color="auto"/>
                <w:right w:val="none" w:sz="0" w:space="0" w:color="auto"/>
              </w:divBdr>
            </w:div>
            <w:div w:id="771168526">
              <w:marLeft w:val="0"/>
              <w:marRight w:val="0"/>
              <w:marTop w:val="0"/>
              <w:marBottom w:val="0"/>
              <w:divBdr>
                <w:top w:val="none" w:sz="0" w:space="0" w:color="auto"/>
                <w:left w:val="none" w:sz="0" w:space="0" w:color="auto"/>
                <w:bottom w:val="none" w:sz="0" w:space="0" w:color="auto"/>
                <w:right w:val="none" w:sz="0" w:space="0" w:color="auto"/>
              </w:divBdr>
            </w:div>
            <w:div w:id="887570760">
              <w:marLeft w:val="0"/>
              <w:marRight w:val="0"/>
              <w:marTop w:val="0"/>
              <w:marBottom w:val="0"/>
              <w:divBdr>
                <w:top w:val="none" w:sz="0" w:space="0" w:color="auto"/>
                <w:left w:val="none" w:sz="0" w:space="0" w:color="auto"/>
                <w:bottom w:val="none" w:sz="0" w:space="0" w:color="auto"/>
                <w:right w:val="none" w:sz="0" w:space="0" w:color="auto"/>
              </w:divBdr>
            </w:div>
            <w:div w:id="1268805204">
              <w:marLeft w:val="0"/>
              <w:marRight w:val="0"/>
              <w:marTop w:val="0"/>
              <w:marBottom w:val="0"/>
              <w:divBdr>
                <w:top w:val="none" w:sz="0" w:space="0" w:color="auto"/>
                <w:left w:val="none" w:sz="0" w:space="0" w:color="auto"/>
                <w:bottom w:val="none" w:sz="0" w:space="0" w:color="auto"/>
                <w:right w:val="none" w:sz="0" w:space="0" w:color="auto"/>
              </w:divBdr>
            </w:div>
            <w:div w:id="1414158438">
              <w:marLeft w:val="0"/>
              <w:marRight w:val="0"/>
              <w:marTop w:val="0"/>
              <w:marBottom w:val="0"/>
              <w:divBdr>
                <w:top w:val="none" w:sz="0" w:space="0" w:color="auto"/>
                <w:left w:val="none" w:sz="0" w:space="0" w:color="auto"/>
                <w:bottom w:val="none" w:sz="0" w:space="0" w:color="auto"/>
                <w:right w:val="none" w:sz="0" w:space="0" w:color="auto"/>
              </w:divBdr>
            </w:div>
          </w:divsChild>
        </w:div>
        <w:div w:id="178932377">
          <w:marLeft w:val="0"/>
          <w:marRight w:val="0"/>
          <w:marTop w:val="0"/>
          <w:marBottom w:val="0"/>
          <w:divBdr>
            <w:top w:val="none" w:sz="0" w:space="0" w:color="auto"/>
            <w:left w:val="none" w:sz="0" w:space="0" w:color="auto"/>
            <w:bottom w:val="none" w:sz="0" w:space="0" w:color="auto"/>
            <w:right w:val="none" w:sz="0" w:space="0" w:color="auto"/>
          </w:divBdr>
          <w:divsChild>
            <w:div w:id="1515655997">
              <w:marLeft w:val="0"/>
              <w:marRight w:val="0"/>
              <w:marTop w:val="0"/>
              <w:marBottom w:val="0"/>
              <w:divBdr>
                <w:top w:val="none" w:sz="0" w:space="0" w:color="auto"/>
                <w:left w:val="none" w:sz="0" w:space="0" w:color="auto"/>
                <w:bottom w:val="none" w:sz="0" w:space="0" w:color="auto"/>
                <w:right w:val="none" w:sz="0" w:space="0" w:color="auto"/>
              </w:divBdr>
              <w:divsChild>
                <w:div w:id="1214469201">
                  <w:marLeft w:val="0"/>
                  <w:marRight w:val="0"/>
                  <w:marTop w:val="0"/>
                  <w:marBottom w:val="0"/>
                  <w:divBdr>
                    <w:top w:val="none" w:sz="0" w:space="0" w:color="auto"/>
                    <w:left w:val="none" w:sz="0" w:space="0" w:color="auto"/>
                    <w:bottom w:val="none" w:sz="0" w:space="0" w:color="auto"/>
                    <w:right w:val="none" w:sz="0" w:space="0" w:color="auto"/>
                  </w:divBdr>
                  <w:divsChild>
                    <w:div w:id="13311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58128" TargetMode="External"/><Relationship Id="rId18" Type="http://schemas.openxmlformats.org/officeDocument/2006/relationships/hyperlink" Target="http://docs.cntd.ru/document/499061805" TargetMode="External"/><Relationship Id="rId26" Type="http://schemas.openxmlformats.org/officeDocument/2006/relationships/hyperlink" Target="http://docs.cntd.ru/document/499060049" TargetMode="External"/><Relationship Id="rId39" Type="http://schemas.openxmlformats.org/officeDocument/2006/relationships/image" Target="media/image4.jpeg"/><Relationship Id="rId21" Type="http://schemas.openxmlformats.org/officeDocument/2006/relationships/hyperlink" Target="http://docs.cntd.ru/document/420247444" TargetMode="External"/><Relationship Id="rId34" Type="http://schemas.openxmlformats.org/officeDocument/2006/relationships/hyperlink" Target="http://docs.cntd.ru/document/499095972" TargetMode="External"/><Relationship Id="rId42" Type="http://schemas.openxmlformats.org/officeDocument/2006/relationships/image" Target="media/image7.jpeg"/><Relationship Id="rId47" Type="http://schemas.openxmlformats.org/officeDocument/2006/relationships/image" Target="media/image12.jpeg"/><Relationship Id="rId50" Type="http://schemas.openxmlformats.org/officeDocument/2006/relationships/image" Target="media/image15.jpeg"/><Relationship Id="rId55" Type="http://schemas.openxmlformats.org/officeDocument/2006/relationships/hyperlink" Target="http://docs.cntd.ru/document/499013213" TargetMode="External"/><Relationship Id="rId63" Type="http://schemas.openxmlformats.org/officeDocument/2006/relationships/hyperlink" Target="http://docs.cntd.ru/document/9046058" TargetMode="External"/><Relationship Id="rId68" Type="http://schemas.openxmlformats.org/officeDocument/2006/relationships/hyperlink" Target="http://docs.cntd.ru/document/9046058" TargetMode="External"/><Relationship Id="rId76" Type="http://schemas.openxmlformats.org/officeDocument/2006/relationships/hyperlink" Target="http://docs.cntd.ru/document/9046058" TargetMode="External"/><Relationship Id="rId7" Type="http://schemas.openxmlformats.org/officeDocument/2006/relationships/hyperlink" Target="http://docs.cntd.ru/document/499013213" TargetMode="External"/><Relationship Id="rId71" Type="http://schemas.openxmlformats.org/officeDocument/2006/relationships/hyperlink" Target="http://docs.cntd.ru/document/9046058" TargetMode="External"/><Relationship Id="rId2" Type="http://schemas.openxmlformats.org/officeDocument/2006/relationships/settings" Target="settings.xml"/><Relationship Id="rId16" Type="http://schemas.openxmlformats.org/officeDocument/2006/relationships/hyperlink" Target="http://docs.cntd.ru/document/499060053" TargetMode="External"/><Relationship Id="rId29" Type="http://schemas.openxmlformats.org/officeDocument/2006/relationships/hyperlink" Target="http://docs.cntd.ru/document/499061808" TargetMode="External"/><Relationship Id="rId11" Type="http://schemas.openxmlformats.org/officeDocument/2006/relationships/hyperlink" Target="http://docs.cntd.ru/document/499038855" TargetMode="External"/><Relationship Id="rId24" Type="http://schemas.openxmlformats.org/officeDocument/2006/relationships/hyperlink" Target="http://docs.cntd.ru/document/499060050" TargetMode="External"/><Relationship Id="rId32" Type="http://schemas.openxmlformats.org/officeDocument/2006/relationships/hyperlink" Target="http://docs.cntd.ru/document/499086258" TargetMode="Externa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image" Target="media/image10.jpeg"/><Relationship Id="rId53" Type="http://schemas.openxmlformats.org/officeDocument/2006/relationships/image" Target="media/image18.jpeg"/><Relationship Id="rId58" Type="http://schemas.openxmlformats.org/officeDocument/2006/relationships/image" Target="media/image21.jpeg"/><Relationship Id="rId66" Type="http://schemas.openxmlformats.org/officeDocument/2006/relationships/hyperlink" Target="http://docs.cntd.ru/document/9046058" TargetMode="External"/><Relationship Id="rId74" Type="http://schemas.openxmlformats.org/officeDocument/2006/relationships/hyperlink" Target="http://docs.cntd.ru/document/9046058" TargetMode="External"/><Relationship Id="rId79" Type="http://schemas.openxmlformats.org/officeDocument/2006/relationships/hyperlink" Target="http://docs.cntd.ru/picture/get?id=P00E4&amp;doc_id=1200133801" TargetMode="External"/><Relationship Id="rId5" Type="http://schemas.openxmlformats.org/officeDocument/2006/relationships/hyperlink" Target="http://docs.cntd.ru/document/499013213" TargetMode="External"/><Relationship Id="rId61" Type="http://schemas.openxmlformats.org/officeDocument/2006/relationships/image" Target="media/image24.jpeg"/><Relationship Id="rId82" Type="http://schemas.openxmlformats.org/officeDocument/2006/relationships/theme" Target="theme/theme1.xml"/><Relationship Id="rId10" Type="http://schemas.openxmlformats.org/officeDocument/2006/relationships/hyperlink" Target="http://docs.cntd.ru/document/499038855" TargetMode="External"/><Relationship Id="rId19" Type="http://schemas.openxmlformats.org/officeDocument/2006/relationships/hyperlink" Target="http://docs.cntd.ru/document/499061805" TargetMode="External"/><Relationship Id="rId31" Type="http://schemas.openxmlformats.org/officeDocument/2006/relationships/hyperlink" Target="http://docs.cntd.ru/document/499086260" TargetMode="External"/><Relationship Id="rId44" Type="http://schemas.openxmlformats.org/officeDocument/2006/relationships/image" Target="media/image9.jpeg"/><Relationship Id="rId52" Type="http://schemas.openxmlformats.org/officeDocument/2006/relationships/image" Target="media/image17.jpeg"/><Relationship Id="rId60" Type="http://schemas.openxmlformats.org/officeDocument/2006/relationships/image" Target="media/image23.jpeg"/><Relationship Id="rId65" Type="http://schemas.openxmlformats.org/officeDocument/2006/relationships/hyperlink" Target="http://docs.cntd.ru/document/9046058" TargetMode="External"/><Relationship Id="rId73" Type="http://schemas.openxmlformats.org/officeDocument/2006/relationships/hyperlink" Target="http://docs.cntd.ru/document/9046058" TargetMode="External"/><Relationship Id="rId78" Type="http://schemas.openxmlformats.org/officeDocument/2006/relationships/image" Target="media/image26.jpeg"/><Relationship Id="rId81" Type="http://schemas.openxmlformats.org/officeDocument/2006/relationships/fontTable" Target="fontTable.xml"/><Relationship Id="rId4" Type="http://schemas.openxmlformats.org/officeDocument/2006/relationships/hyperlink" Target="http://docs.cntd.ru/document/420347908" TargetMode="External"/><Relationship Id="rId9" Type="http://schemas.openxmlformats.org/officeDocument/2006/relationships/hyperlink" Target="http://docs.cntd.ru/document/499011004" TargetMode="External"/><Relationship Id="rId14" Type="http://schemas.openxmlformats.org/officeDocument/2006/relationships/hyperlink" Target="http://docs.cntd.ru/document/499058129" TargetMode="External"/><Relationship Id="rId22" Type="http://schemas.openxmlformats.org/officeDocument/2006/relationships/hyperlink" Target="http://docs.cntd.ru/document/499061807" TargetMode="External"/><Relationship Id="rId27" Type="http://schemas.openxmlformats.org/officeDocument/2006/relationships/hyperlink" Target="http://docs.cntd.ru/document/499060049" TargetMode="External"/><Relationship Id="rId30" Type="http://schemas.openxmlformats.org/officeDocument/2006/relationships/hyperlink" Target="http://docs.cntd.ru/document/499086260" TargetMode="External"/><Relationship Id="rId35" Type="http://schemas.openxmlformats.org/officeDocument/2006/relationships/hyperlink" Target="http://docs.cntd.ru/document/499095972" TargetMode="External"/><Relationship Id="rId43" Type="http://schemas.openxmlformats.org/officeDocument/2006/relationships/image" Target="media/image8.jpeg"/><Relationship Id="rId48" Type="http://schemas.openxmlformats.org/officeDocument/2006/relationships/image" Target="media/image13.jpeg"/><Relationship Id="rId56" Type="http://schemas.openxmlformats.org/officeDocument/2006/relationships/hyperlink" Target="http://docs.cntd.ru/document/499013213" TargetMode="External"/><Relationship Id="rId64" Type="http://schemas.openxmlformats.org/officeDocument/2006/relationships/hyperlink" Target="http://docs.cntd.ru/document/9046058" TargetMode="External"/><Relationship Id="rId69" Type="http://schemas.openxmlformats.org/officeDocument/2006/relationships/hyperlink" Target="http://docs.cntd.ru/document/9046058" TargetMode="External"/><Relationship Id="rId77" Type="http://schemas.openxmlformats.org/officeDocument/2006/relationships/hyperlink" Target="http://docs.cntd.ru/picture/get?id=P00DC&amp;doc_id=1200133801" TargetMode="External"/><Relationship Id="rId8" Type="http://schemas.openxmlformats.org/officeDocument/2006/relationships/hyperlink" Target="http://docs.cntd.ru/document/499011004" TargetMode="External"/><Relationship Id="rId51" Type="http://schemas.openxmlformats.org/officeDocument/2006/relationships/image" Target="media/image16.jpeg"/><Relationship Id="rId72" Type="http://schemas.openxmlformats.org/officeDocument/2006/relationships/hyperlink" Target="http://docs.cntd.ru/document/9046058" TargetMode="External"/><Relationship Id="rId80" Type="http://schemas.openxmlformats.org/officeDocument/2006/relationships/image" Target="media/image27.jpeg"/><Relationship Id="rId3" Type="http://schemas.openxmlformats.org/officeDocument/2006/relationships/webSettings" Target="webSettings.xml"/><Relationship Id="rId12" Type="http://schemas.openxmlformats.org/officeDocument/2006/relationships/hyperlink" Target="http://docs.cntd.ru/document/499058128" TargetMode="External"/><Relationship Id="rId17" Type="http://schemas.openxmlformats.org/officeDocument/2006/relationships/hyperlink" Target="http://docs.cntd.ru/document/499060053" TargetMode="External"/><Relationship Id="rId25" Type="http://schemas.openxmlformats.org/officeDocument/2006/relationships/hyperlink" Target="http://docs.cntd.ru/document/499060050" TargetMode="External"/><Relationship Id="rId33" Type="http://schemas.openxmlformats.org/officeDocument/2006/relationships/hyperlink" Target="http://docs.cntd.ru/document/499086258" TargetMode="External"/><Relationship Id="rId38" Type="http://schemas.openxmlformats.org/officeDocument/2006/relationships/image" Target="media/image3.jpeg"/><Relationship Id="rId46" Type="http://schemas.openxmlformats.org/officeDocument/2006/relationships/image" Target="media/image11.jpeg"/><Relationship Id="rId59" Type="http://schemas.openxmlformats.org/officeDocument/2006/relationships/image" Target="media/image22.jpeg"/><Relationship Id="rId67" Type="http://schemas.openxmlformats.org/officeDocument/2006/relationships/hyperlink" Target="http://docs.cntd.ru/document/9046058" TargetMode="External"/><Relationship Id="rId20" Type="http://schemas.openxmlformats.org/officeDocument/2006/relationships/hyperlink" Target="http://docs.cntd.ru/document/420247444" TargetMode="External"/><Relationship Id="rId41" Type="http://schemas.openxmlformats.org/officeDocument/2006/relationships/image" Target="media/image6.jpeg"/><Relationship Id="rId54" Type="http://schemas.openxmlformats.org/officeDocument/2006/relationships/image" Target="media/image19.jpeg"/><Relationship Id="rId62" Type="http://schemas.openxmlformats.org/officeDocument/2006/relationships/image" Target="media/image25.jpeg"/><Relationship Id="rId70" Type="http://schemas.openxmlformats.org/officeDocument/2006/relationships/hyperlink" Target="http://docs.cntd.ru/document/9046058" TargetMode="External"/><Relationship Id="rId75" Type="http://schemas.openxmlformats.org/officeDocument/2006/relationships/hyperlink" Target="http://docs.cntd.ru/document/9046058" TargetMode="External"/><Relationship Id="rId1" Type="http://schemas.openxmlformats.org/officeDocument/2006/relationships/styles" Target="styles.xml"/><Relationship Id="rId6" Type="http://schemas.openxmlformats.org/officeDocument/2006/relationships/hyperlink" Target="http://docs.cntd.ru/document/499013213" TargetMode="External"/><Relationship Id="rId15" Type="http://schemas.openxmlformats.org/officeDocument/2006/relationships/hyperlink" Target="http://docs.cntd.ru/document/499058129" TargetMode="External"/><Relationship Id="rId23" Type="http://schemas.openxmlformats.org/officeDocument/2006/relationships/hyperlink" Target="http://docs.cntd.ru/document/499061807" TargetMode="External"/><Relationship Id="rId28" Type="http://schemas.openxmlformats.org/officeDocument/2006/relationships/hyperlink" Target="http://docs.cntd.ru/document/499061808" TargetMode="External"/><Relationship Id="rId36" Type="http://schemas.openxmlformats.org/officeDocument/2006/relationships/image" Target="media/image1.jpeg"/><Relationship Id="rId49" Type="http://schemas.openxmlformats.org/officeDocument/2006/relationships/image" Target="media/image14.jpeg"/><Relationship Id="rId57"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7825</Words>
  <Characters>44609</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Руководство по безопасности "Методические основы по проведению анализа опасносте</vt:lpstr>
      <vt:lpstr>    II. ОБЩИЕ РЕКОМЕНДАЦИИ ПО ПРОВЕДЕНИЮ АНАЛИЗА ОПАСНОСТЕЙ И ОЦЕНКИ РИСКА АВАРИЙ</vt:lpstr>
      <vt:lpstr>    III. ЦЕЛЬ И ЗАДАЧИ АНАЛИЗА ОПАСНОСТЕЙ И ОЦЕНКИ РИСКА АВАРИЙ</vt:lpstr>
      <vt:lpstr>    IV. ЭТАПЫ ПРОВЕДЕНИЯ АНАЛИЗА РИСКА АВАРИЙ</vt:lpstr>
      <vt:lpstr>    V. РЕКОМЕНДУЕМЫЕ ОСНОВНЫЕ И ДОПОЛНИТЕЛЬНЫЕ ПОКАЗАТЕЛИ ОПАСНОСТИ АВАРИЙ</vt:lpstr>
      <vt:lpstr>    VI. РЕКОМЕНДАЦИИ ПО ОФОРМЛЕНИЮ РЕЗУЛЬТАТОВ АНАЛИЗА РИСКА АВАРИЙ</vt:lpstr>
      <vt:lpstr>    Приложение N 1. Термины и определения</vt:lpstr>
      <vt:lpstr>    Приложение N 2. Общая схема анализа опасностей и оценки риска аварий на ОПО</vt:lpstr>
      <vt:lpstr>        Рис.2-1. Общая схема анализа опасностей и оценки риска аварий на ОПО</vt:lpstr>
      <vt:lpstr>    Приложение N 3. Рекомендуемая схема анализа опасностей и оценки риска аварий, св</vt:lpstr>
      <vt:lpstr>        Рис.3-1. Рекомендуемая схема анализа опасностей и оценки риска аварий, связанных</vt:lpstr>
      <vt:lpstr>    Приложение N 4. Частоты аварийной разгерметизации типового оборудования ОПО</vt:lpstr>
      <vt:lpstr>        Доступ к полной версии этого документа ограничен</vt:lpstr>
    </vt:vector>
  </TitlesOfParts>
  <Company/>
  <LinksUpToDate>false</LinksUpToDate>
  <CharactersWithSpaces>52330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Pinchuk</dc:creator>
  <cp:keywords/>
  <dc:description/>
  <cp:lastModifiedBy>Vladyslav Pinchuk</cp:lastModifiedBy>
  <cp:revision>1</cp:revision>
  <dcterms:created xsi:type="dcterms:W3CDTF">2017-03-03T16:14:00Z</dcterms:created>
  <dcterms:modified xsi:type="dcterms:W3CDTF">2017-03-03T16:15:00Z</dcterms:modified>
</cp:coreProperties>
</file>